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E0" w:rsidRPr="00B264C9" w:rsidRDefault="0011594E" w:rsidP="00EF0BE0">
      <w:pPr>
        <w:spacing w:before="100" w:beforeAutospacing="1" w:after="100" w:afterAutospacing="1" w:line="240" w:lineRule="auto"/>
        <w:jc w:val="center"/>
        <w:rPr>
          <w:rFonts w:ascii="Bookman Old Style" w:eastAsia="Times New Roman" w:hAnsi="Bookman Old Style" w:cs="Times New Roman"/>
          <w:szCs w:val="24"/>
        </w:rPr>
      </w:pPr>
      <w:bookmarkStart w:id="0" w:name="_GoBack"/>
      <w:bookmarkEnd w:id="0"/>
      <w:r w:rsidRPr="00B264C9">
        <w:rPr>
          <w:rFonts w:ascii="Bookman Old Style" w:eastAsia="Times New Roman" w:hAnsi="Bookman Old Style" w:cs="Times New Roman"/>
          <w:b/>
          <w:bCs/>
          <w:iCs/>
          <w:szCs w:val="24"/>
        </w:rPr>
        <w:t>NATIONAL SANITATION FOUNDATION</w:t>
      </w:r>
      <w:r w:rsidR="00D30F28" w:rsidRPr="00B264C9">
        <w:rPr>
          <w:rFonts w:ascii="Bookman Old Style" w:eastAsia="Times New Roman" w:hAnsi="Bookman Old Style" w:cs="Times New Roman"/>
          <w:b/>
          <w:bCs/>
          <w:iCs/>
          <w:szCs w:val="24"/>
        </w:rPr>
        <w:br/>
        <w:t xml:space="preserve">SHAM </w:t>
      </w:r>
      <w:r w:rsidRPr="00B264C9">
        <w:rPr>
          <w:rFonts w:ascii="Bookman Old Style" w:eastAsia="Times New Roman" w:hAnsi="Bookman Old Style" w:cs="Times New Roman"/>
          <w:b/>
          <w:bCs/>
          <w:iCs/>
          <w:szCs w:val="24"/>
        </w:rPr>
        <w:t xml:space="preserve">FDA </w:t>
      </w:r>
      <w:r w:rsidR="00D30F28" w:rsidRPr="00B264C9">
        <w:rPr>
          <w:rFonts w:ascii="Bookman Old Style" w:eastAsia="Times New Roman" w:hAnsi="Bookman Old Style" w:cs="Times New Roman"/>
          <w:b/>
          <w:bCs/>
          <w:iCs/>
          <w:szCs w:val="24"/>
        </w:rPr>
        <w:t>– FRAUDELENT CERTIFIER OF FLUORIDATION MATERIALS</w:t>
      </w:r>
      <w:hyperlink w:history="1">
        <w:r w:rsidR="00140AA6" w:rsidRPr="00B264C9">
          <w:rPr>
            <w:rStyle w:val="Hyperlink"/>
            <w:rFonts w:ascii="Bookman Old Style" w:eastAsia="Times New Roman" w:hAnsi="Bookman Old Style" w:cs="Times New Roman"/>
            <w:color w:val="auto"/>
            <w:szCs w:val="24"/>
          </w:rPr>
          <w:br/>
          <w:t>by James Robert Deal, Attorney, President of Fluoride Class Action</w:t>
        </w:r>
        <w:r w:rsidR="00140AA6" w:rsidRPr="00B264C9">
          <w:rPr>
            <w:rStyle w:val="Hyperlink"/>
            <w:rFonts w:ascii="Bookman Old Style" w:eastAsia="Times New Roman" w:hAnsi="Bookman Old Style" w:cs="Times New Roman"/>
            <w:color w:val="auto"/>
            <w:szCs w:val="24"/>
          </w:rPr>
          <w:br/>
          <w:t>www.Fluoride-Class-Action.com/Sham</w:t>
        </w:r>
        <w:r w:rsidR="00140AA6" w:rsidRPr="00B264C9">
          <w:rPr>
            <w:rStyle w:val="Hyperlink"/>
            <w:rFonts w:ascii="Bookman Old Style" w:eastAsia="Times New Roman" w:hAnsi="Bookman Old Style" w:cs="Times New Roman"/>
            <w:color w:val="auto"/>
            <w:szCs w:val="24"/>
          </w:rPr>
          <w:br/>
        </w:r>
      </w:hyperlink>
      <w:r w:rsidR="005D1872" w:rsidRPr="00B264C9">
        <w:rPr>
          <w:rFonts w:ascii="Bookman Old Style" w:eastAsia="Times New Roman" w:hAnsi="Bookman Old Style" w:cs="Times New Roman"/>
          <w:szCs w:val="24"/>
        </w:rPr>
        <w:t xml:space="preserve">Submitted </w:t>
      </w:r>
      <w:r w:rsidR="00146D6C" w:rsidRPr="00B264C9">
        <w:rPr>
          <w:rFonts w:ascii="Bookman Old Style" w:eastAsia="Times New Roman" w:hAnsi="Bookman Old Style" w:cs="Times New Roman"/>
          <w:szCs w:val="24"/>
        </w:rPr>
        <w:t>August 2</w:t>
      </w:r>
      <w:r w:rsidR="007C4C88" w:rsidRPr="00B264C9">
        <w:rPr>
          <w:rFonts w:ascii="Bookman Old Style" w:eastAsia="Times New Roman" w:hAnsi="Bookman Old Style" w:cs="Times New Roman"/>
          <w:szCs w:val="24"/>
        </w:rPr>
        <w:t>7</w:t>
      </w:r>
      <w:r w:rsidR="00146D6C" w:rsidRPr="00B264C9">
        <w:rPr>
          <w:rFonts w:ascii="Bookman Old Style" w:eastAsia="Times New Roman" w:hAnsi="Bookman Old Style" w:cs="Times New Roman"/>
          <w:szCs w:val="24"/>
        </w:rPr>
        <w:t>, 2015</w:t>
      </w:r>
      <w:r w:rsidR="005D1872" w:rsidRPr="00B264C9">
        <w:rPr>
          <w:rFonts w:ascii="Bookman Old Style" w:eastAsia="Times New Roman" w:hAnsi="Bookman Old Style" w:cs="Times New Roman"/>
          <w:szCs w:val="24"/>
        </w:rPr>
        <w:t xml:space="preserve">, Revised August </w:t>
      </w:r>
      <w:r w:rsidR="000B5C31" w:rsidRPr="00B264C9">
        <w:rPr>
          <w:rFonts w:ascii="Bookman Old Style" w:eastAsia="Times New Roman" w:hAnsi="Bookman Old Style" w:cs="Times New Roman"/>
          <w:szCs w:val="24"/>
        </w:rPr>
        <w:t>31</w:t>
      </w:r>
      <w:r w:rsidR="005D1872" w:rsidRPr="00B264C9">
        <w:rPr>
          <w:rFonts w:ascii="Bookman Old Style" w:eastAsia="Times New Roman" w:hAnsi="Bookman Old Style" w:cs="Times New Roman"/>
          <w:szCs w:val="24"/>
        </w:rPr>
        <w:t>, 2015</w:t>
      </w:r>
    </w:p>
    <w:p w:rsidR="00724823" w:rsidRPr="00B264C9" w:rsidRDefault="00724823"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Go to </w:t>
      </w:r>
      <w:hyperlink r:id="rId9" w:history="1">
        <w:r w:rsidRPr="00B264C9">
          <w:rPr>
            <w:rStyle w:val="Hyperlink"/>
            <w:rFonts w:ascii="Bookman Old Style" w:eastAsia="Times New Roman" w:hAnsi="Bookman Old Style" w:cs="Times New Roman"/>
            <w:color w:val="auto"/>
            <w:szCs w:val="24"/>
          </w:rPr>
          <w:t>www.Fluoride-Class-Action.com/Sham</w:t>
        </w:r>
      </w:hyperlink>
      <w:r w:rsidRPr="00B264C9">
        <w:rPr>
          <w:rFonts w:ascii="Bookman Old Style" w:eastAsia="Times New Roman" w:hAnsi="Bookman Old Style" w:cs="Times New Roman"/>
          <w:szCs w:val="24"/>
        </w:rPr>
        <w:t xml:space="preserve"> to follow links.</w:t>
      </w:r>
    </w:p>
    <w:p w:rsidR="00B34AC7" w:rsidRPr="00B264C9" w:rsidRDefault="00B34AC7" w:rsidP="00B34AC7">
      <w:pPr>
        <w:spacing w:before="100" w:beforeAutospacing="1" w:after="100" w:afterAutospacing="1" w:line="240" w:lineRule="auto"/>
        <w:jc w:val="center"/>
        <w:rPr>
          <w:rFonts w:ascii="Bookman Old Style" w:eastAsia="Times New Roman" w:hAnsi="Bookman Old Style" w:cs="Times New Roman"/>
          <w:b/>
          <w:szCs w:val="24"/>
        </w:rPr>
      </w:pPr>
      <w:r w:rsidRPr="00B264C9">
        <w:rPr>
          <w:rFonts w:ascii="Bookman Old Style" w:eastAsia="Times New Roman" w:hAnsi="Bookman Old Style" w:cs="Times New Roman"/>
          <w:b/>
          <w:szCs w:val="24"/>
        </w:rPr>
        <w:t>P</w:t>
      </w:r>
      <w:r w:rsidR="00072F10" w:rsidRPr="00B264C9">
        <w:rPr>
          <w:rFonts w:ascii="Bookman Old Style" w:eastAsia="Times New Roman" w:hAnsi="Bookman Old Style" w:cs="Times New Roman"/>
          <w:b/>
          <w:szCs w:val="24"/>
        </w:rPr>
        <w:t>URPOSE</w:t>
      </w:r>
    </w:p>
    <w:p w:rsidR="006551EE" w:rsidRPr="00B264C9" w:rsidRDefault="004C075E"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This document has been </w:t>
      </w:r>
      <w:r w:rsidR="000B5C31" w:rsidRPr="00B264C9">
        <w:rPr>
          <w:rFonts w:ascii="Bookman Old Style" w:eastAsia="Times New Roman" w:hAnsi="Bookman Old Style" w:cs="Times New Roman"/>
          <w:szCs w:val="24"/>
        </w:rPr>
        <w:t xml:space="preserve">presented and </w:t>
      </w:r>
      <w:r w:rsidRPr="00B264C9">
        <w:rPr>
          <w:rFonts w:ascii="Bookman Old Style" w:eastAsia="Times New Roman" w:hAnsi="Bookman Old Style" w:cs="Times New Roman"/>
          <w:szCs w:val="24"/>
        </w:rPr>
        <w:t xml:space="preserve">revised to serve </w:t>
      </w:r>
      <w:r w:rsidR="006551EE" w:rsidRPr="00B264C9">
        <w:rPr>
          <w:rFonts w:ascii="Bookman Old Style" w:eastAsia="Times New Roman" w:hAnsi="Bookman Old Style" w:cs="Times New Roman"/>
          <w:szCs w:val="24"/>
        </w:rPr>
        <w:t xml:space="preserve">four </w:t>
      </w:r>
      <w:r w:rsidRPr="00B264C9">
        <w:rPr>
          <w:rFonts w:ascii="Bookman Old Style" w:eastAsia="Times New Roman" w:hAnsi="Bookman Old Style" w:cs="Times New Roman"/>
          <w:szCs w:val="24"/>
        </w:rPr>
        <w:t xml:space="preserve">purposes: </w:t>
      </w:r>
    </w:p>
    <w:p w:rsidR="004C075E" w:rsidRPr="00B264C9" w:rsidRDefault="006551EE"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This document is suited t</w:t>
      </w:r>
      <w:r w:rsidR="004C075E" w:rsidRPr="00B264C9">
        <w:rPr>
          <w:rFonts w:ascii="Bookman Old Style" w:eastAsia="Times New Roman" w:hAnsi="Bookman Old Style" w:cs="Times New Roman"/>
          <w:szCs w:val="24"/>
        </w:rPr>
        <w:t xml:space="preserve">o offer supporting comment to </w:t>
      </w:r>
      <w:hyperlink r:id="rId10" w:anchor="!documentDetail;D=FDA-2015-P-1977-0001" w:history="1">
        <w:r w:rsidR="004C075E" w:rsidRPr="00B264C9">
          <w:rPr>
            <w:rStyle w:val="Hyperlink"/>
            <w:rFonts w:ascii="Bookman Old Style" w:eastAsia="Times New Roman" w:hAnsi="Bookman Old Style" w:cs="Times New Roman"/>
            <w:color w:val="auto"/>
            <w:szCs w:val="24"/>
          </w:rPr>
          <w:t xml:space="preserve">petition </w:t>
        </w:r>
        <w:r w:rsidR="0060578E" w:rsidRPr="00B264C9">
          <w:rPr>
            <w:rStyle w:val="Hyperlink"/>
            <w:rFonts w:ascii="Bookman Old Style" w:eastAsia="Times New Roman" w:hAnsi="Bookman Old Style" w:cs="Times New Roman"/>
            <w:color w:val="auto"/>
            <w:szCs w:val="24"/>
          </w:rPr>
          <w:t xml:space="preserve">number FDA-2015-P-1977-0001 </w:t>
        </w:r>
        <w:r w:rsidR="004C075E" w:rsidRPr="00B264C9">
          <w:rPr>
            <w:rStyle w:val="Hyperlink"/>
            <w:rFonts w:ascii="Bookman Old Style" w:eastAsia="Times New Roman" w:hAnsi="Bookman Old Style" w:cs="Times New Roman"/>
            <w:color w:val="auto"/>
            <w:szCs w:val="24"/>
          </w:rPr>
          <w:t>submitted by Attorney Gerald Steel to the FDA</w:t>
        </w:r>
      </w:hyperlink>
      <w:r w:rsidR="004C075E" w:rsidRPr="00B264C9">
        <w:rPr>
          <w:rFonts w:ascii="Bookman Old Style" w:eastAsia="Times New Roman" w:hAnsi="Bookman Old Style" w:cs="Times New Roman"/>
          <w:szCs w:val="24"/>
        </w:rPr>
        <w:t xml:space="preserve">, </w:t>
      </w:r>
      <w:r w:rsidR="00B34AC7" w:rsidRPr="00B264C9">
        <w:rPr>
          <w:rFonts w:ascii="Bookman Old Style" w:eastAsia="Times New Roman" w:hAnsi="Bookman Old Style" w:cs="Times New Roman"/>
          <w:szCs w:val="24"/>
        </w:rPr>
        <w:t xml:space="preserve">which proposes </w:t>
      </w:r>
      <w:r w:rsidR="004C075E" w:rsidRPr="00B264C9">
        <w:rPr>
          <w:rFonts w:ascii="Bookman Old Style" w:eastAsia="Times New Roman" w:hAnsi="Bookman Old Style" w:cs="Times New Roman"/>
          <w:szCs w:val="24"/>
        </w:rPr>
        <w:t xml:space="preserve">that the FDA declare that fluoridation materials </w:t>
      </w:r>
      <w:r w:rsidR="00D568C9" w:rsidRPr="00B264C9">
        <w:rPr>
          <w:rFonts w:ascii="Bookman Old Style" w:eastAsia="Times New Roman" w:hAnsi="Bookman Old Style" w:cs="Times New Roman"/>
          <w:szCs w:val="24"/>
        </w:rPr>
        <w:t xml:space="preserve">(generally referred to inaccurately as “fluoride”) </w:t>
      </w:r>
      <w:r w:rsidR="004C075E" w:rsidRPr="00B264C9">
        <w:rPr>
          <w:rFonts w:ascii="Bookman Old Style" w:eastAsia="Times New Roman" w:hAnsi="Bookman Old Style" w:cs="Times New Roman"/>
          <w:szCs w:val="24"/>
        </w:rPr>
        <w:t>meet the definition of the legal term “drug”</w:t>
      </w:r>
      <w:r w:rsidR="000B5C31" w:rsidRPr="00B264C9">
        <w:rPr>
          <w:rFonts w:ascii="Bookman Old Style" w:eastAsia="Times New Roman" w:hAnsi="Bookman Old Style" w:cs="Times New Roman"/>
          <w:szCs w:val="24"/>
        </w:rPr>
        <w:t>.</w:t>
      </w:r>
      <w:r w:rsidR="004C075E" w:rsidRPr="00B264C9">
        <w:rPr>
          <w:rFonts w:ascii="Bookman Old Style" w:eastAsia="Times New Roman" w:hAnsi="Bookman Old Style" w:cs="Times New Roman"/>
          <w:szCs w:val="24"/>
        </w:rPr>
        <w:t xml:space="preserve"> </w:t>
      </w:r>
      <w:r w:rsidR="0060578E" w:rsidRPr="00B264C9">
        <w:rPr>
          <w:rFonts w:ascii="Bookman Old Style" w:eastAsia="Times New Roman" w:hAnsi="Bookman Old Style" w:cs="Times New Roman"/>
          <w:szCs w:val="24"/>
        </w:rPr>
        <w:t xml:space="preserve">Read </w:t>
      </w:r>
      <w:r w:rsidR="000B5C31" w:rsidRPr="00B264C9">
        <w:rPr>
          <w:rFonts w:ascii="Bookman Old Style" w:eastAsia="Times New Roman" w:hAnsi="Bookman Old Style" w:cs="Times New Roman"/>
          <w:szCs w:val="24"/>
        </w:rPr>
        <w:t xml:space="preserve">Attorney </w:t>
      </w:r>
      <w:hyperlink r:id="rId11" w:history="1">
        <w:r w:rsidR="0060578E" w:rsidRPr="00B264C9">
          <w:rPr>
            <w:rStyle w:val="Hyperlink"/>
            <w:rFonts w:ascii="Bookman Old Style" w:eastAsia="Times New Roman" w:hAnsi="Bookman Old Style" w:cs="Times New Roman"/>
            <w:color w:val="auto"/>
            <w:szCs w:val="24"/>
          </w:rPr>
          <w:t>Steel’s petition here</w:t>
        </w:r>
      </w:hyperlink>
      <w:r w:rsidR="0060578E" w:rsidRPr="00B264C9">
        <w:rPr>
          <w:rFonts w:ascii="Bookman Old Style" w:eastAsia="Times New Roman" w:hAnsi="Bookman Old Style" w:cs="Times New Roman"/>
          <w:szCs w:val="24"/>
        </w:rPr>
        <w:t>.</w:t>
      </w:r>
      <w:r w:rsidR="000B5C31" w:rsidRPr="00B264C9">
        <w:rPr>
          <w:rFonts w:ascii="Bookman Old Style" w:eastAsia="Times New Roman" w:hAnsi="Bookman Old Style" w:cs="Times New Roman"/>
          <w:szCs w:val="24"/>
        </w:rPr>
        <w:t xml:space="preserve"> I support his petition and ask the FDA to go further.</w:t>
      </w:r>
    </w:p>
    <w:p w:rsidR="004C075E" w:rsidRPr="00B264C9" w:rsidRDefault="0060578E"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The National Sanitation Foundation (</w:t>
      </w:r>
      <w:r w:rsidR="004C075E" w:rsidRPr="00B264C9">
        <w:rPr>
          <w:rFonts w:ascii="Bookman Old Style" w:eastAsia="Times New Roman" w:hAnsi="Bookman Old Style" w:cs="Times New Roman"/>
          <w:szCs w:val="24"/>
        </w:rPr>
        <w:t>NSF</w:t>
      </w:r>
      <w:r w:rsidRPr="00B264C9">
        <w:rPr>
          <w:rFonts w:ascii="Bookman Old Style" w:eastAsia="Times New Roman" w:hAnsi="Bookman Old Style" w:cs="Times New Roman"/>
          <w:szCs w:val="24"/>
        </w:rPr>
        <w:t xml:space="preserve">) certifies </w:t>
      </w:r>
      <w:r w:rsidR="00D568C9" w:rsidRPr="00B264C9">
        <w:rPr>
          <w:rFonts w:ascii="Bookman Old Style" w:eastAsia="Times New Roman" w:hAnsi="Bookman Old Style" w:cs="Times New Roman"/>
          <w:szCs w:val="24"/>
        </w:rPr>
        <w:t>fluorid</w:t>
      </w:r>
      <w:r w:rsidR="000B5C31" w:rsidRPr="00B264C9">
        <w:rPr>
          <w:rFonts w:ascii="Bookman Old Style" w:eastAsia="Times New Roman" w:hAnsi="Bookman Old Style" w:cs="Times New Roman"/>
          <w:szCs w:val="24"/>
        </w:rPr>
        <w:t>ation</w:t>
      </w:r>
      <w:r w:rsidR="00D568C9" w:rsidRPr="00B264C9">
        <w:rPr>
          <w:rFonts w:ascii="Bookman Old Style" w:eastAsia="Times New Roman" w:hAnsi="Bookman Old Style" w:cs="Times New Roman"/>
          <w:szCs w:val="24"/>
        </w:rPr>
        <w:t xml:space="preserve"> </w:t>
      </w:r>
      <w:r w:rsidR="000B5C31" w:rsidRPr="00B264C9">
        <w:rPr>
          <w:rFonts w:ascii="Bookman Old Style" w:eastAsia="Times New Roman" w:hAnsi="Bookman Old Style" w:cs="Times New Roman"/>
          <w:szCs w:val="24"/>
        </w:rPr>
        <w:t xml:space="preserve">materials </w:t>
      </w:r>
      <w:r w:rsidRPr="00B264C9">
        <w:rPr>
          <w:rFonts w:ascii="Bookman Old Style" w:eastAsia="Times New Roman" w:hAnsi="Bookman Old Style" w:cs="Times New Roman"/>
          <w:szCs w:val="24"/>
        </w:rPr>
        <w:t xml:space="preserve">to be safe. Based on this certification some states and some water districts require that </w:t>
      </w:r>
      <w:r w:rsidR="00D568C9" w:rsidRPr="00B264C9">
        <w:rPr>
          <w:rFonts w:ascii="Bookman Old Style" w:eastAsia="Times New Roman" w:hAnsi="Bookman Old Style" w:cs="Times New Roman"/>
          <w:szCs w:val="24"/>
        </w:rPr>
        <w:t xml:space="preserve">fluoridation materials be added to </w:t>
      </w:r>
      <w:r w:rsidRPr="00B264C9">
        <w:rPr>
          <w:rFonts w:ascii="Bookman Old Style" w:eastAsia="Times New Roman" w:hAnsi="Bookman Old Style" w:cs="Times New Roman"/>
          <w:szCs w:val="24"/>
        </w:rPr>
        <w:t xml:space="preserve">drinking water. NSF Rule 60 states that some 20 toxicological tests of fluoridation materials must be done. NSF has admitted that the tests are not done. </w:t>
      </w:r>
      <w:r w:rsidR="004C075E" w:rsidRPr="00B264C9">
        <w:rPr>
          <w:rFonts w:ascii="Bookman Old Style" w:eastAsia="Times New Roman" w:hAnsi="Bookman Old Style" w:cs="Times New Roman"/>
          <w:szCs w:val="24"/>
        </w:rPr>
        <w:t xml:space="preserve"> </w:t>
      </w:r>
      <w:r w:rsidR="00072F10" w:rsidRPr="00B264C9">
        <w:rPr>
          <w:rFonts w:ascii="Bookman Old Style" w:eastAsia="Times New Roman" w:hAnsi="Bookman Old Style" w:cs="Times New Roman"/>
          <w:szCs w:val="24"/>
        </w:rPr>
        <w:t>B</w:t>
      </w:r>
      <w:r w:rsidR="004C075E" w:rsidRPr="00B264C9">
        <w:rPr>
          <w:rFonts w:ascii="Bookman Old Style" w:eastAsia="Times New Roman" w:hAnsi="Bookman Old Style" w:cs="Times New Roman"/>
          <w:szCs w:val="24"/>
        </w:rPr>
        <w:t xml:space="preserve">ecause </w:t>
      </w:r>
      <w:r w:rsidR="00D568C9" w:rsidRPr="00B264C9">
        <w:rPr>
          <w:rFonts w:ascii="Bookman Old Style" w:eastAsia="Times New Roman" w:hAnsi="Bookman Old Style" w:cs="Times New Roman"/>
          <w:szCs w:val="24"/>
        </w:rPr>
        <w:t xml:space="preserve">states and </w:t>
      </w:r>
      <w:r w:rsidR="004C075E" w:rsidRPr="00B264C9">
        <w:rPr>
          <w:rFonts w:ascii="Bookman Old Style" w:eastAsia="Times New Roman" w:hAnsi="Bookman Old Style" w:cs="Times New Roman"/>
          <w:szCs w:val="24"/>
        </w:rPr>
        <w:t>water districts make the decision to require fluoridation based on NSF’s certification</w:t>
      </w:r>
      <w:r w:rsidR="00072F10" w:rsidRPr="00B264C9">
        <w:rPr>
          <w:rFonts w:ascii="Bookman Old Style" w:eastAsia="Times New Roman" w:hAnsi="Bookman Old Style" w:cs="Times New Roman"/>
          <w:szCs w:val="24"/>
        </w:rPr>
        <w:t xml:space="preserve">, </w:t>
      </w:r>
      <w:r w:rsidR="00D568C9" w:rsidRPr="00B264C9">
        <w:rPr>
          <w:rFonts w:ascii="Bookman Old Style" w:eastAsia="Times New Roman" w:hAnsi="Bookman Old Style" w:cs="Times New Roman"/>
          <w:szCs w:val="24"/>
        </w:rPr>
        <w:t>and because said certification is false and</w:t>
      </w:r>
      <w:r w:rsidR="00AD3261">
        <w:rPr>
          <w:rFonts w:ascii="Bookman Old Style" w:eastAsia="Times New Roman" w:hAnsi="Bookman Old Style" w:cs="Times New Roman"/>
          <w:szCs w:val="24"/>
        </w:rPr>
        <w:t xml:space="preserve"> </w:t>
      </w:r>
      <w:r w:rsidR="00D568C9" w:rsidRPr="00B264C9">
        <w:rPr>
          <w:rFonts w:ascii="Bookman Old Style" w:eastAsia="Times New Roman" w:hAnsi="Bookman Old Style" w:cs="Times New Roman"/>
          <w:szCs w:val="24"/>
        </w:rPr>
        <w:t xml:space="preserve">fraudulent, and because NSF is usurping the role of the FDA in certifying the fluoride drug to be safe, </w:t>
      </w:r>
      <w:r w:rsidR="00072F10" w:rsidRPr="00B264C9">
        <w:rPr>
          <w:rFonts w:ascii="Bookman Old Style" w:eastAsia="Times New Roman" w:hAnsi="Bookman Old Style" w:cs="Times New Roman"/>
          <w:szCs w:val="24"/>
        </w:rPr>
        <w:t xml:space="preserve">the FDA </w:t>
      </w:r>
      <w:r w:rsidR="00D568C9" w:rsidRPr="00B264C9">
        <w:rPr>
          <w:rFonts w:ascii="Bookman Old Style" w:eastAsia="Times New Roman" w:hAnsi="Bookman Old Style" w:cs="Times New Roman"/>
          <w:szCs w:val="24"/>
        </w:rPr>
        <w:t xml:space="preserve">should </w:t>
      </w:r>
      <w:r w:rsidR="00072F10" w:rsidRPr="00B264C9">
        <w:rPr>
          <w:rFonts w:ascii="Bookman Old Style" w:eastAsia="Times New Roman" w:hAnsi="Bookman Old Style" w:cs="Times New Roman"/>
          <w:szCs w:val="24"/>
        </w:rPr>
        <w:t xml:space="preserve">to order NSF to cease in its certification of fluoridation materials to be safe. </w:t>
      </w:r>
    </w:p>
    <w:p w:rsidR="004C075E" w:rsidRPr="00B264C9" w:rsidRDefault="00122553"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Second, </w:t>
      </w:r>
      <w:r w:rsidR="004C075E" w:rsidRPr="00B264C9">
        <w:rPr>
          <w:rFonts w:ascii="Bookman Old Style" w:eastAsia="Times New Roman" w:hAnsi="Bookman Old Style" w:cs="Times New Roman"/>
          <w:szCs w:val="24"/>
        </w:rPr>
        <w:t xml:space="preserve">this </w:t>
      </w:r>
      <w:r w:rsidR="000B5C31" w:rsidRPr="00B264C9">
        <w:rPr>
          <w:rFonts w:ascii="Bookman Old Style" w:eastAsia="Times New Roman" w:hAnsi="Bookman Old Style" w:cs="Times New Roman"/>
          <w:szCs w:val="24"/>
        </w:rPr>
        <w:t xml:space="preserve">document </w:t>
      </w:r>
      <w:r w:rsidR="0074774C" w:rsidRPr="00B264C9">
        <w:rPr>
          <w:rFonts w:ascii="Bookman Old Style" w:eastAsia="Times New Roman" w:hAnsi="Bookman Old Style" w:cs="Times New Roman"/>
          <w:szCs w:val="24"/>
        </w:rPr>
        <w:t>respond</w:t>
      </w:r>
      <w:r w:rsidRPr="00B264C9">
        <w:rPr>
          <w:rFonts w:ascii="Bookman Old Style" w:eastAsia="Times New Roman" w:hAnsi="Bookman Old Style" w:cs="Times New Roman"/>
          <w:szCs w:val="24"/>
        </w:rPr>
        <w:t>s</w:t>
      </w:r>
      <w:r w:rsidR="0074774C" w:rsidRPr="00B264C9">
        <w:rPr>
          <w:rFonts w:ascii="Bookman Old Style" w:eastAsia="Times New Roman" w:hAnsi="Bookman Old Style" w:cs="Times New Roman"/>
          <w:szCs w:val="24"/>
        </w:rPr>
        <w:t xml:space="preserve"> to a </w:t>
      </w:r>
      <w:hyperlink r:id="rId12" w:history="1">
        <w:r w:rsidR="0074774C" w:rsidRPr="00B264C9">
          <w:rPr>
            <w:rStyle w:val="Hyperlink"/>
            <w:rFonts w:ascii="Bookman Old Style" w:eastAsia="Times New Roman" w:hAnsi="Bookman Old Style" w:cs="Times New Roman"/>
            <w:color w:val="auto"/>
            <w:szCs w:val="24"/>
          </w:rPr>
          <w:t>proposed rule</w:t>
        </w:r>
      </w:hyperlink>
      <w:r w:rsidR="0074774C" w:rsidRPr="00B264C9">
        <w:rPr>
          <w:rFonts w:ascii="Bookman Old Style" w:eastAsia="Times New Roman" w:hAnsi="Bookman Old Style" w:cs="Times New Roman"/>
          <w:szCs w:val="24"/>
        </w:rPr>
        <w:t xml:space="preserve"> made by the </w:t>
      </w:r>
      <w:hyperlink r:id="rId13" w:history="1">
        <w:r w:rsidR="0074774C" w:rsidRPr="00B264C9">
          <w:rPr>
            <w:rStyle w:val="Hyperlink"/>
            <w:rFonts w:ascii="Bookman Old Style" w:eastAsia="Times New Roman" w:hAnsi="Bookman Old Style" w:cs="Times New Roman"/>
            <w:color w:val="auto"/>
            <w:szCs w:val="24"/>
          </w:rPr>
          <w:t>Washington Department of Health</w:t>
        </w:r>
      </w:hyperlink>
      <w:r w:rsidR="0074774C" w:rsidRPr="00B264C9">
        <w:rPr>
          <w:rFonts w:ascii="Bookman Old Style" w:eastAsia="Times New Roman" w:hAnsi="Bookman Old Style" w:cs="Times New Roman"/>
          <w:szCs w:val="24"/>
        </w:rPr>
        <w:t xml:space="preserve"> </w:t>
      </w:r>
      <w:r w:rsidR="00072F10" w:rsidRPr="00B264C9">
        <w:rPr>
          <w:rFonts w:ascii="Bookman Old Style" w:eastAsia="Times New Roman" w:hAnsi="Bookman Old Style" w:cs="Times New Roman"/>
          <w:szCs w:val="24"/>
        </w:rPr>
        <w:t xml:space="preserve">which would </w:t>
      </w:r>
      <w:r w:rsidR="0074774C" w:rsidRPr="00B264C9">
        <w:rPr>
          <w:rFonts w:ascii="Bookman Old Style" w:eastAsia="Times New Roman" w:hAnsi="Bookman Old Style" w:cs="Times New Roman"/>
          <w:szCs w:val="24"/>
        </w:rPr>
        <w:t>set a new “optimal fluoridation concentration level of 0.7 mg/L.</w:t>
      </w:r>
      <w:r w:rsidR="00072F10" w:rsidRPr="00B264C9">
        <w:rPr>
          <w:rFonts w:ascii="Bookman Old Style" w:eastAsia="Times New Roman" w:hAnsi="Bookman Old Style" w:cs="Times New Roman"/>
          <w:szCs w:val="24"/>
        </w:rPr>
        <w:t>”</w:t>
      </w:r>
      <w:r w:rsidR="0074774C" w:rsidRPr="00B264C9">
        <w:rPr>
          <w:rFonts w:ascii="Bookman Old Style" w:eastAsia="Times New Roman" w:hAnsi="Bookman Old Style" w:cs="Times New Roman"/>
          <w:szCs w:val="24"/>
        </w:rPr>
        <w:t xml:space="preserve"> </w:t>
      </w:r>
    </w:p>
    <w:p w:rsidR="0074774C" w:rsidRPr="00B264C9" w:rsidRDefault="0074774C"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My response</w:t>
      </w:r>
      <w:r w:rsidR="00D568C9" w:rsidRPr="00B264C9">
        <w:rPr>
          <w:rFonts w:ascii="Bookman Old Style" w:eastAsia="Times New Roman" w:hAnsi="Bookman Old Style" w:cs="Times New Roman"/>
          <w:szCs w:val="24"/>
        </w:rPr>
        <w:t xml:space="preserve">: The </w:t>
      </w:r>
      <w:r w:rsidRPr="00B264C9">
        <w:rPr>
          <w:rFonts w:ascii="Bookman Old Style" w:eastAsia="Times New Roman" w:hAnsi="Bookman Old Style" w:cs="Times New Roman"/>
          <w:szCs w:val="24"/>
        </w:rPr>
        <w:t xml:space="preserve">proposed rule should state that </w:t>
      </w:r>
      <w:r w:rsidR="00072F10" w:rsidRPr="00B264C9">
        <w:rPr>
          <w:rFonts w:ascii="Bookman Old Style" w:eastAsia="Times New Roman" w:hAnsi="Bookman Old Style" w:cs="Times New Roman"/>
          <w:szCs w:val="24"/>
        </w:rPr>
        <w:t>the optimal fluoridation level should be zero</w:t>
      </w:r>
      <w:r w:rsidR="00D568C9" w:rsidRPr="00B264C9">
        <w:rPr>
          <w:rFonts w:ascii="Bookman Old Style" w:eastAsia="Times New Roman" w:hAnsi="Bookman Old Style" w:cs="Times New Roman"/>
          <w:szCs w:val="24"/>
        </w:rPr>
        <w:t xml:space="preserve"> and that </w:t>
      </w:r>
      <w:r w:rsidRPr="00B264C9">
        <w:rPr>
          <w:rFonts w:ascii="Bookman Old Style" w:eastAsia="Times New Roman" w:hAnsi="Bookman Old Style" w:cs="Times New Roman"/>
          <w:szCs w:val="24"/>
        </w:rPr>
        <w:t xml:space="preserve">no fluoridation materials </w:t>
      </w:r>
      <w:r w:rsidR="00D568C9" w:rsidRPr="00B264C9">
        <w:rPr>
          <w:rFonts w:ascii="Bookman Old Style" w:eastAsia="Times New Roman" w:hAnsi="Bookman Old Style" w:cs="Times New Roman"/>
          <w:szCs w:val="24"/>
        </w:rPr>
        <w:t xml:space="preserve">should </w:t>
      </w:r>
      <w:r w:rsidRPr="00B264C9">
        <w:rPr>
          <w:rFonts w:ascii="Bookman Old Style" w:eastAsia="Times New Roman" w:hAnsi="Bookman Old Style" w:cs="Times New Roman"/>
          <w:szCs w:val="24"/>
        </w:rPr>
        <w:t xml:space="preserve">be added to drinking water at all. Washington law allows fluoridation only with materials which “comply with” NSF Rule 60. </w:t>
      </w:r>
      <w:r w:rsidR="00B34AC7" w:rsidRPr="00B264C9">
        <w:rPr>
          <w:rFonts w:ascii="Bookman Old Style" w:eastAsia="Times New Roman" w:hAnsi="Bookman Old Style" w:cs="Times New Roman"/>
          <w:szCs w:val="24"/>
        </w:rPr>
        <w:t xml:space="preserve">NSF Rule 60 states that some 20 toxicological tests of fluoridation materials must be done. NSF has admitted that the tests are not done. </w:t>
      </w:r>
      <w:r w:rsidR="000B5C31" w:rsidRPr="00B264C9">
        <w:rPr>
          <w:rFonts w:ascii="Bookman Old Style" w:eastAsia="Times New Roman" w:hAnsi="Bookman Old Style" w:cs="Times New Roman"/>
          <w:szCs w:val="24"/>
        </w:rPr>
        <w:t xml:space="preserve">Therefore, </w:t>
      </w:r>
      <w:r w:rsidR="00D568C9" w:rsidRPr="00B264C9">
        <w:rPr>
          <w:rFonts w:ascii="Bookman Old Style" w:eastAsia="Times New Roman" w:hAnsi="Bookman Old Style" w:cs="Times New Roman"/>
          <w:szCs w:val="24"/>
        </w:rPr>
        <w:t>NSF certification is false and fraudulent. The f</w:t>
      </w:r>
      <w:r w:rsidR="00B34AC7" w:rsidRPr="00B264C9">
        <w:rPr>
          <w:rFonts w:ascii="Bookman Old Style" w:eastAsia="Times New Roman" w:hAnsi="Bookman Old Style" w:cs="Times New Roman"/>
          <w:szCs w:val="24"/>
        </w:rPr>
        <w:t xml:space="preserve">luoridation materials </w:t>
      </w:r>
      <w:r w:rsidR="000B5C31" w:rsidRPr="00B264C9">
        <w:rPr>
          <w:rFonts w:ascii="Bookman Old Style" w:eastAsia="Times New Roman" w:hAnsi="Bookman Old Style" w:cs="Times New Roman"/>
          <w:szCs w:val="24"/>
        </w:rPr>
        <w:t>currently u</w:t>
      </w:r>
      <w:r w:rsidR="00B34AC7" w:rsidRPr="00B264C9">
        <w:rPr>
          <w:rFonts w:ascii="Bookman Old Style" w:eastAsia="Times New Roman" w:hAnsi="Bookman Old Style" w:cs="Times New Roman"/>
          <w:szCs w:val="24"/>
        </w:rPr>
        <w:t xml:space="preserve">sed </w:t>
      </w:r>
      <w:r w:rsidR="000B5C31" w:rsidRPr="00B264C9">
        <w:rPr>
          <w:rFonts w:ascii="Bookman Old Style" w:eastAsia="Times New Roman" w:hAnsi="Bookman Old Style" w:cs="Times New Roman"/>
          <w:szCs w:val="24"/>
        </w:rPr>
        <w:t xml:space="preserve">and available in Washington </w:t>
      </w:r>
      <w:r w:rsidR="00B34AC7" w:rsidRPr="00B264C9">
        <w:rPr>
          <w:rFonts w:ascii="Bookman Old Style" w:eastAsia="Times New Roman" w:hAnsi="Bookman Old Style" w:cs="Times New Roman"/>
          <w:szCs w:val="24"/>
        </w:rPr>
        <w:t xml:space="preserve">do not “comply with” NSF Rule 60 and </w:t>
      </w:r>
      <w:r w:rsidR="00D568C9" w:rsidRPr="00B264C9">
        <w:rPr>
          <w:rFonts w:ascii="Bookman Old Style" w:eastAsia="Times New Roman" w:hAnsi="Bookman Old Style" w:cs="Times New Roman"/>
          <w:szCs w:val="24"/>
        </w:rPr>
        <w:t xml:space="preserve">therefore </w:t>
      </w:r>
      <w:r w:rsidR="00B34AC7" w:rsidRPr="00B264C9">
        <w:rPr>
          <w:rFonts w:ascii="Bookman Old Style" w:eastAsia="Times New Roman" w:hAnsi="Bookman Old Style" w:cs="Times New Roman"/>
          <w:szCs w:val="24"/>
        </w:rPr>
        <w:t xml:space="preserve">may not be added to drinking water. </w:t>
      </w:r>
      <w:r w:rsidR="00D568C9" w:rsidRPr="00B264C9">
        <w:rPr>
          <w:rFonts w:ascii="Bookman Old Style" w:eastAsia="Times New Roman" w:hAnsi="Bookman Old Style" w:cs="Times New Roman"/>
          <w:szCs w:val="24"/>
        </w:rPr>
        <w:t xml:space="preserve">The Washington Department of Health should declare that fluoridation materials </w:t>
      </w:r>
      <w:r w:rsidR="000B5C31" w:rsidRPr="00B264C9">
        <w:rPr>
          <w:rFonts w:ascii="Bookman Old Style" w:eastAsia="Times New Roman" w:hAnsi="Bookman Old Style" w:cs="Times New Roman"/>
          <w:szCs w:val="24"/>
        </w:rPr>
        <w:t xml:space="preserve">currently used and available </w:t>
      </w:r>
      <w:r w:rsidR="00D568C9" w:rsidRPr="00B264C9">
        <w:rPr>
          <w:rFonts w:ascii="Bookman Old Style" w:eastAsia="Times New Roman" w:hAnsi="Bookman Old Style" w:cs="Times New Roman"/>
          <w:szCs w:val="24"/>
        </w:rPr>
        <w:t>do not “comply with” NSF Rule 60 and may not be used for fluoridation.</w:t>
      </w:r>
      <w:r w:rsidRPr="00B264C9">
        <w:rPr>
          <w:rFonts w:ascii="Bookman Old Style" w:eastAsia="Times New Roman" w:hAnsi="Bookman Old Style" w:cs="Times New Roman"/>
          <w:szCs w:val="24"/>
        </w:rPr>
        <w:t xml:space="preserve"> </w:t>
      </w:r>
    </w:p>
    <w:p w:rsidR="006551EE" w:rsidRPr="00B264C9" w:rsidRDefault="00122553" w:rsidP="006551EE">
      <w:pPr>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Third, this document is offered in support of the </w:t>
      </w:r>
      <w:r w:rsidR="000B5C31" w:rsidRPr="00B264C9">
        <w:rPr>
          <w:rFonts w:ascii="Bookman Old Style" w:eastAsia="Times New Roman" w:hAnsi="Bookman Old Style" w:cs="Times New Roman"/>
          <w:szCs w:val="24"/>
        </w:rPr>
        <w:t xml:space="preserve">long pending </w:t>
      </w:r>
      <w:r w:rsidRPr="00B264C9">
        <w:rPr>
          <w:rFonts w:ascii="Bookman Old Style" w:eastAsia="Times New Roman" w:hAnsi="Bookman Old Style" w:cs="Times New Roman"/>
          <w:szCs w:val="24"/>
        </w:rPr>
        <w:t xml:space="preserve">petition of Dr. Richard Sauerheber to the FDA, </w:t>
      </w:r>
      <w:r w:rsidR="000B5C31" w:rsidRPr="00B264C9">
        <w:rPr>
          <w:rFonts w:ascii="Bookman Old Style" w:eastAsia="Times New Roman" w:hAnsi="Bookman Old Style" w:cs="Times New Roman"/>
          <w:szCs w:val="24"/>
        </w:rPr>
        <w:t>number</w:t>
      </w:r>
      <w:r w:rsidR="00285A9F">
        <w:rPr>
          <w:rFonts w:ascii="Bookman Old Style" w:eastAsia="Times New Roman" w:hAnsi="Bookman Old Style" w:cs="Times New Roman"/>
          <w:szCs w:val="24"/>
        </w:rPr>
        <w:t>e</w:t>
      </w:r>
      <w:r w:rsidR="000B5C31" w:rsidRPr="00B264C9">
        <w:rPr>
          <w:rFonts w:ascii="Bookman Old Style" w:eastAsia="Times New Roman" w:hAnsi="Bookman Old Style" w:cs="Times New Roman"/>
          <w:szCs w:val="24"/>
        </w:rPr>
        <w:t xml:space="preserve">d as </w:t>
      </w:r>
      <w:r w:rsidR="000B5C31" w:rsidRPr="00B264C9">
        <w:rPr>
          <w:rFonts w:ascii="Bookman Old Style" w:hAnsi="Bookman Old Style"/>
        </w:rPr>
        <w:t xml:space="preserve">FDA2007-P-0346, </w:t>
      </w:r>
      <w:r w:rsidRPr="00B264C9">
        <w:rPr>
          <w:rFonts w:ascii="Bookman Old Style" w:eastAsia="Times New Roman" w:hAnsi="Bookman Old Style" w:cs="Times New Roman"/>
          <w:szCs w:val="24"/>
        </w:rPr>
        <w:t xml:space="preserve">which asks that the FDA </w:t>
      </w:r>
      <w:r w:rsidRPr="00B264C9">
        <w:rPr>
          <w:rFonts w:ascii="Bookman Old Style" w:hAnsi="Bookman Old Style"/>
        </w:rPr>
        <w:t>“ban the intentional infusion of fluorosilicic acid and sodium fluoride into public water supplies, which attempts to prevent dental caries in man but is ineffective and harmful.</w:t>
      </w:r>
      <w:r w:rsidR="006551EE" w:rsidRPr="00B264C9">
        <w:rPr>
          <w:rFonts w:ascii="Bookman Old Style" w:eastAsia="Times New Roman" w:hAnsi="Bookman Old Style" w:cs="Times New Roman"/>
          <w:szCs w:val="24"/>
        </w:rPr>
        <w:t xml:space="preserve"> </w:t>
      </w:r>
    </w:p>
    <w:p w:rsidR="006551EE" w:rsidRPr="00B264C9" w:rsidRDefault="006551EE" w:rsidP="006551EE">
      <w:pPr>
        <w:rPr>
          <w:rFonts w:ascii="Bookman Old Style" w:hAnsi="Bookman Old Style"/>
        </w:rPr>
      </w:pPr>
      <w:r w:rsidRPr="00B264C9">
        <w:rPr>
          <w:rFonts w:ascii="Bookman Old Style" w:eastAsia="Times New Roman" w:hAnsi="Bookman Old Style" w:cs="Times New Roman"/>
          <w:szCs w:val="24"/>
        </w:rPr>
        <w:lastRenderedPageBreak/>
        <w:t xml:space="preserve">Fourth, this document is offered in support of a new petition to the Washington Department of Health which propose that the Washington Department add a </w:t>
      </w:r>
      <w:r w:rsidRPr="00B264C9">
        <w:rPr>
          <w:rFonts w:ascii="Bookman Old Style" w:eastAsia="Times New Roman" w:hAnsi="Bookman Old Style" w:cs="Times New Roman"/>
          <w:bCs/>
          <w:iCs/>
          <w:szCs w:val="24"/>
        </w:rPr>
        <w:t xml:space="preserve">Section 6 to </w:t>
      </w:r>
      <w:r w:rsidRPr="00B264C9">
        <w:rPr>
          <w:rFonts w:ascii="Bookman Old Style" w:hAnsi="Bookman Old Style" w:cs="Helvetica"/>
        </w:rPr>
        <w:t xml:space="preserve">WAC 246-290-460, which shall provide that </w:t>
      </w:r>
      <w:r w:rsidRPr="00B264C9">
        <w:rPr>
          <w:rFonts w:ascii="Bookman Old Style" w:hAnsi="Bookman Old Style"/>
        </w:rPr>
        <w:t xml:space="preserve">fluorosilicic acid, sodium silicofluoride, and sodium fluoride are no longer approved for use as fluoridation materials in the state of Washington and that approval may be restored and water districts may resume the use of fluorosilicic acid, sodium silicofluoride, and sodium fluoride when and only when AWWI or NSF performs or obtains the above </w:t>
      </w:r>
      <w:r w:rsidR="00CC6480" w:rsidRPr="00B264C9">
        <w:rPr>
          <w:rFonts w:ascii="Bookman Old Style" w:hAnsi="Bookman Old Style"/>
        </w:rPr>
        <w:t xml:space="preserve">mentioned </w:t>
      </w:r>
      <w:r w:rsidRPr="00B264C9">
        <w:rPr>
          <w:rFonts w:ascii="Bookman Old Style" w:hAnsi="Bookman Old Style"/>
        </w:rPr>
        <w:t xml:space="preserve">approximately 20 toxicology tests required by ANSI/NSF Standard 60 and delivers those test results to the Department of Health, and the Washington Department of Health reasonably determines that said tests show that fluoridation materials </w:t>
      </w:r>
      <w:r w:rsidRPr="00B264C9">
        <w:rPr>
          <w:rFonts w:ascii="Bookman Old Style" w:hAnsi="Bookman Old Style"/>
          <w:u w:val="single"/>
        </w:rPr>
        <w:t>comply with</w:t>
      </w:r>
      <w:r w:rsidRPr="00B264C9">
        <w:rPr>
          <w:rFonts w:ascii="Bookman Old Style" w:hAnsi="Bookman Old Style"/>
        </w:rPr>
        <w:t xml:space="preserve"> </w:t>
      </w:r>
      <w:r w:rsidRPr="00B264C9">
        <w:rPr>
          <w:rFonts w:ascii="Bookman Old Style" w:hAnsi="Bookman Old Style" w:cs="Helvetica"/>
          <w:shd w:val="clear" w:color="auto" w:fill="FFFFFF"/>
        </w:rPr>
        <w:t xml:space="preserve">ANSI/NSF Standard 60 and “… </w:t>
      </w:r>
      <w:r w:rsidRPr="00B264C9">
        <w:rPr>
          <w:rFonts w:ascii="Bookman Old Style" w:hAnsi="Bookman Old Style"/>
        </w:rPr>
        <w:t xml:space="preserve">promote </w:t>
      </w:r>
      <w:r w:rsidRPr="00B264C9">
        <w:rPr>
          <w:rFonts w:ascii="Bookman Old Style" w:hAnsi="Bookman Old Style"/>
          <w:u w:val="single"/>
        </w:rPr>
        <w:t>public health, safety, and welfare</w:t>
      </w:r>
      <w:r w:rsidRPr="00B264C9">
        <w:rPr>
          <w:rFonts w:ascii="Bookman Old Style" w:hAnsi="Bookman Old Style"/>
        </w:rPr>
        <w:t xml:space="preserve"> [and provide] … a </w:t>
      </w:r>
      <w:r w:rsidRPr="00B264C9">
        <w:rPr>
          <w:rFonts w:ascii="Bookman Old Style" w:hAnsi="Bookman Old Style"/>
          <w:u w:val="single"/>
        </w:rPr>
        <w:t>safe … water supply.</w:t>
      </w:r>
      <w:r w:rsidRPr="00B264C9">
        <w:rPr>
          <w:rFonts w:ascii="Bookman Old Style" w:hAnsi="Bookman Old Style"/>
        </w:rPr>
        <w:t xml:space="preserve"> </w:t>
      </w:r>
      <w:r w:rsidRPr="00B264C9">
        <w:rPr>
          <w:rFonts w:ascii="Bookman Old Style" w:hAnsi="Bookman Old Style" w:cs="Helvetica"/>
          <w:shd w:val="clear" w:color="auto" w:fill="FFFFFF"/>
        </w:rPr>
        <w:t xml:space="preserve"> </w:t>
      </w:r>
    </w:p>
    <w:p w:rsidR="00072F10" w:rsidRPr="00B264C9" w:rsidRDefault="00072F10" w:rsidP="00072F10">
      <w:pPr>
        <w:spacing w:before="100" w:beforeAutospacing="1" w:after="100" w:afterAutospacing="1" w:line="240" w:lineRule="auto"/>
        <w:jc w:val="center"/>
        <w:rPr>
          <w:rFonts w:ascii="Bookman Old Style" w:eastAsia="Times New Roman" w:hAnsi="Bookman Old Style" w:cs="Times New Roman"/>
          <w:b/>
          <w:szCs w:val="24"/>
        </w:rPr>
      </w:pPr>
      <w:r w:rsidRPr="00B264C9">
        <w:rPr>
          <w:rFonts w:ascii="Bookman Old Style" w:eastAsia="Times New Roman" w:hAnsi="Bookman Old Style" w:cs="Times New Roman"/>
          <w:b/>
          <w:szCs w:val="24"/>
        </w:rPr>
        <w:t>SUMMARY</w:t>
      </w:r>
    </w:p>
    <w:p w:rsidR="00072F10" w:rsidRPr="00B264C9" w:rsidRDefault="00567D89"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Fluoridation materials are intended to </w:t>
      </w:r>
      <w:r w:rsidR="00EE24B8" w:rsidRPr="00B264C9">
        <w:rPr>
          <w:rFonts w:ascii="Bookman Old Style" w:eastAsia="Times New Roman" w:hAnsi="Bookman Old Style" w:cs="Times New Roman"/>
          <w:szCs w:val="24"/>
        </w:rPr>
        <w:t xml:space="preserve">strengthen teeth and </w:t>
      </w:r>
      <w:r w:rsidRPr="00B264C9">
        <w:rPr>
          <w:rFonts w:ascii="Bookman Old Style" w:eastAsia="Times New Roman" w:hAnsi="Bookman Old Style" w:cs="Times New Roman"/>
          <w:szCs w:val="24"/>
        </w:rPr>
        <w:t xml:space="preserve">prevent the disease of tooth decay. </w:t>
      </w:r>
      <w:r w:rsidR="00EE24B8" w:rsidRPr="00B264C9">
        <w:rPr>
          <w:rFonts w:ascii="Bookman Old Style" w:eastAsia="Times New Roman" w:hAnsi="Bookman Old Style" w:cs="Times New Roman"/>
          <w:szCs w:val="24"/>
        </w:rPr>
        <w:t xml:space="preserve">Therefore, </w:t>
      </w:r>
      <w:r w:rsidR="00A95C12" w:rsidRPr="00B264C9">
        <w:rPr>
          <w:rFonts w:ascii="Bookman Old Style" w:eastAsia="Times New Roman" w:hAnsi="Bookman Old Style" w:cs="Times New Roman"/>
          <w:szCs w:val="24"/>
        </w:rPr>
        <w:t xml:space="preserve">fluoridation materials </w:t>
      </w:r>
      <w:r w:rsidR="00EE24B8" w:rsidRPr="00B264C9">
        <w:rPr>
          <w:rFonts w:ascii="Bookman Old Style" w:eastAsia="Times New Roman" w:hAnsi="Bookman Old Style" w:cs="Times New Roman"/>
          <w:szCs w:val="24"/>
        </w:rPr>
        <w:t xml:space="preserve">meet the </w:t>
      </w:r>
      <w:r w:rsidR="00A95C12" w:rsidRPr="00B264C9">
        <w:rPr>
          <w:rFonts w:ascii="Bookman Old Style" w:eastAsia="Times New Roman" w:hAnsi="Bookman Old Style" w:cs="Times New Roman"/>
          <w:szCs w:val="24"/>
        </w:rPr>
        <w:t xml:space="preserve">federal and Washington </w:t>
      </w:r>
      <w:r w:rsidR="00EE24B8" w:rsidRPr="00B264C9">
        <w:rPr>
          <w:rFonts w:ascii="Bookman Old Style" w:eastAsia="Times New Roman" w:hAnsi="Bookman Old Style" w:cs="Times New Roman"/>
          <w:szCs w:val="24"/>
        </w:rPr>
        <w:t xml:space="preserve">definition of a drug. </w:t>
      </w:r>
      <w:r w:rsidRPr="00B264C9">
        <w:rPr>
          <w:rFonts w:ascii="Bookman Old Style" w:eastAsia="Times New Roman" w:hAnsi="Bookman Old Style" w:cs="Times New Roman"/>
          <w:szCs w:val="24"/>
        </w:rPr>
        <w:t xml:space="preserve">The FDA has jurisdiction to approve fluoridation if it </w:t>
      </w:r>
      <w:r w:rsidR="00EE24B8" w:rsidRPr="00B264C9">
        <w:rPr>
          <w:rFonts w:ascii="Bookman Old Style" w:eastAsia="Times New Roman" w:hAnsi="Bookman Old Style" w:cs="Times New Roman"/>
          <w:szCs w:val="24"/>
        </w:rPr>
        <w:t xml:space="preserve">were </w:t>
      </w:r>
      <w:r w:rsidRPr="00B264C9">
        <w:rPr>
          <w:rFonts w:ascii="Bookman Old Style" w:eastAsia="Times New Roman" w:hAnsi="Bookman Old Style" w:cs="Times New Roman"/>
          <w:szCs w:val="24"/>
        </w:rPr>
        <w:t>safe and effective</w:t>
      </w:r>
      <w:r w:rsidR="00EE24B8" w:rsidRPr="00B264C9">
        <w:rPr>
          <w:rFonts w:ascii="Bookman Old Style" w:eastAsia="Times New Roman" w:hAnsi="Bookman Old Style" w:cs="Times New Roman"/>
          <w:szCs w:val="24"/>
        </w:rPr>
        <w:t xml:space="preserve"> or to ban it if it </w:t>
      </w:r>
      <w:r w:rsidR="00A8072B" w:rsidRPr="00B264C9">
        <w:rPr>
          <w:rFonts w:ascii="Bookman Old Style" w:eastAsia="Times New Roman" w:hAnsi="Bookman Old Style" w:cs="Times New Roman"/>
          <w:szCs w:val="24"/>
        </w:rPr>
        <w:t xml:space="preserve">is </w:t>
      </w:r>
      <w:r w:rsidR="00EE24B8" w:rsidRPr="00B264C9">
        <w:rPr>
          <w:rFonts w:ascii="Bookman Old Style" w:eastAsia="Times New Roman" w:hAnsi="Bookman Old Style" w:cs="Times New Roman"/>
          <w:szCs w:val="24"/>
        </w:rPr>
        <w:t>not</w:t>
      </w:r>
      <w:r w:rsidR="00A8072B" w:rsidRPr="00B264C9">
        <w:rPr>
          <w:rFonts w:ascii="Bookman Old Style" w:eastAsia="Times New Roman" w:hAnsi="Bookman Old Style" w:cs="Times New Roman"/>
          <w:szCs w:val="24"/>
        </w:rPr>
        <w:t xml:space="preserve"> both safe and effective</w:t>
      </w:r>
      <w:r w:rsidRPr="00B264C9">
        <w:rPr>
          <w:rFonts w:ascii="Bookman Old Style" w:eastAsia="Times New Roman" w:hAnsi="Bookman Old Style" w:cs="Times New Roman"/>
          <w:szCs w:val="24"/>
        </w:rPr>
        <w:t xml:space="preserve">. </w:t>
      </w:r>
      <w:r w:rsidR="00EE24B8" w:rsidRPr="00B264C9">
        <w:rPr>
          <w:rFonts w:ascii="Bookman Old Style" w:eastAsia="Times New Roman" w:hAnsi="Bookman Old Style" w:cs="Times New Roman"/>
          <w:szCs w:val="24"/>
        </w:rPr>
        <w:t xml:space="preserve">Fluoridation materials and fluoridation are not safe and are minimally effective </w:t>
      </w:r>
      <w:r w:rsidR="00A8072B" w:rsidRPr="00B264C9">
        <w:rPr>
          <w:rFonts w:ascii="Bookman Old Style" w:eastAsia="Times New Roman" w:hAnsi="Bookman Old Style" w:cs="Times New Roman"/>
          <w:szCs w:val="24"/>
        </w:rPr>
        <w:t xml:space="preserve">or completely ineffective </w:t>
      </w:r>
      <w:r w:rsidR="00EE24B8" w:rsidRPr="00B264C9">
        <w:rPr>
          <w:rFonts w:ascii="Bookman Old Style" w:eastAsia="Times New Roman" w:hAnsi="Bookman Old Style" w:cs="Times New Roman"/>
          <w:szCs w:val="24"/>
        </w:rPr>
        <w:t xml:space="preserve">in preventing caries. </w:t>
      </w:r>
    </w:p>
    <w:p w:rsidR="00CF4F02" w:rsidRPr="00B264C9" w:rsidRDefault="00EE24B8"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FDA </w:t>
      </w:r>
      <w:r w:rsidR="00A95C12" w:rsidRPr="00B264C9">
        <w:rPr>
          <w:rFonts w:ascii="Bookman Old Style" w:eastAsia="Times New Roman" w:hAnsi="Bookman Old Style" w:cs="Times New Roman"/>
          <w:szCs w:val="24"/>
        </w:rPr>
        <w:t xml:space="preserve">has </w:t>
      </w:r>
      <w:r w:rsidRPr="00B264C9">
        <w:rPr>
          <w:rFonts w:ascii="Bookman Old Style" w:eastAsia="Times New Roman" w:hAnsi="Bookman Old Style" w:cs="Times New Roman"/>
          <w:szCs w:val="24"/>
        </w:rPr>
        <w:t xml:space="preserve">neither approved fluoridation nor banned it. </w:t>
      </w:r>
      <w:r w:rsidR="00567D89" w:rsidRPr="00B264C9">
        <w:rPr>
          <w:rFonts w:ascii="Bookman Old Style" w:eastAsia="Times New Roman" w:hAnsi="Bookman Old Style" w:cs="Times New Roman"/>
          <w:szCs w:val="24"/>
        </w:rPr>
        <w:t xml:space="preserve">In 1979 the FDA entered into a </w:t>
      </w:r>
      <w:hyperlink r:id="rId14" w:history="1">
        <w:r w:rsidR="00567D89" w:rsidRPr="00B264C9">
          <w:rPr>
            <w:rStyle w:val="Hyperlink"/>
            <w:rFonts w:ascii="Bookman Old Style" w:eastAsia="Times New Roman" w:hAnsi="Bookman Old Style" w:cs="Times New Roman"/>
            <w:color w:val="auto"/>
            <w:szCs w:val="24"/>
          </w:rPr>
          <w:t>Memorandum</w:t>
        </w:r>
      </w:hyperlink>
      <w:r w:rsidR="00567D89" w:rsidRPr="00B264C9">
        <w:rPr>
          <w:rFonts w:ascii="Bookman Old Style" w:eastAsia="Times New Roman" w:hAnsi="Bookman Old Style" w:cs="Times New Roman"/>
          <w:szCs w:val="24"/>
        </w:rPr>
        <w:t xml:space="preserve"> with the EPA, which alleged</w:t>
      </w:r>
      <w:r w:rsidRPr="00B264C9">
        <w:rPr>
          <w:rFonts w:ascii="Bookman Old Style" w:eastAsia="Times New Roman" w:hAnsi="Bookman Old Style" w:cs="Times New Roman"/>
          <w:szCs w:val="24"/>
        </w:rPr>
        <w:t>ly</w:t>
      </w:r>
      <w:r w:rsidR="00567D89" w:rsidRPr="00B264C9">
        <w:rPr>
          <w:rFonts w:ascii="Bookman Old Style" w:eastAsia="Times New Roman" w:hAnsi="Bookman Old Style" w:cs="Times New Roman"/>
          <w:szCs w:val="24"/>
        </w:rPr>
        <w:t xml:space="preserve"> transfer</w:t>
      </w:r>
      <w:r w:rsidRPr="00B264C9">
        <w:rPr>
          <w:rFonts w:ascii="Bookman Old Style" w:eastAsia="Times New Roman" w:hAnsi="Bookman Old Style" w:cs="Times New Roman"/>
          <w:szCs w:val="24"/>
        </w:rPr>
        <w:t>red</w:t>
      </w:r>
      <w:r w:rsidR="00567D89" w:rsidRPr="00B264C9">
        <w:rPr>
          <w:rFonts w:ascii="Bookman Old Style" w:eastAsia="Times New Roman" w:hAnsi="Bookman Old Style" w:cs="Times New Roman"/>
          <w:szCs w:val="24"/>
        </w:rPr>
        <w:t xml:space="preserve"> authority over all additives to drinking water</w:t>
      </w:r>
      <w:r w:rsidR="000B5C31" w:rsidRPr="00B264C9">
        <w:rPr>
          <w:rFonts w:ascii="Bookman Old Style" w:eastAsia="Times New Roman" w:hAnsi="Bookman Old Style" w:cs="Times New Roman"/>
          <w:szCs w:val="24"/>
        </w:rPr>
        <w:t>, apparently including fluoride,</w:t>
      </w:r>
      <w:r w:rsidR="00072F10" w:rsidRPr="00B264C9">
        <w:rPr>
          <w:rFonts w:ascii="Bookman Old Style" w:eastAsia="Times New Roman" w:hAnsi="Bookman Old Style" w:cs="Times New Roman"/>
          <w:szCs w:val="24"/>
        </w:rPr>
        <w:t xml:space="preserve"> to the EPA</w:t>
      </w:r>
      <w:r w:rsidR="00567D89" w:rsidRPr="00B264C9">
        <w:rPr>
          <w:rFonts w:ascii="Bookman Old Style" w:eastAsia="Times New Roman" w:hAnsi="Bookman Old Style" w:cs="Times New Roman"/>
          <w:szCs w:val="24"/>
        </w:rPr>
        <w:t xml:space="preserve">. The EPA </w:t>
      </w:r>
      <w:r w:rsidRPr="00B264C9">
        <w:rPr>
          <w:rFonts w:ascii="Bookman Old Style" w:eastAsia="Times New Roman" w:hAnsi="Bookman Old Style" w:cs="Times New Roman"/>
          <w:szCs w:val="24"/>
        </w:rPr>
        <w:t xml:space="preserve">neither approved nor banned </w:t>
      </w:r>
      <w:r w:rsidR="00567D89" w:rsidRPr="00B264C9">
        <w:rPr>
          <w:rFonts w:ascii="Bookman Old Style" w:eastAsia="Times New Roman" w:hAnsi="Bookman Old Style" w:cs="Times New Roman"/>
          <w:szCs w:val="24"/>
        </w:rPr>
        <w:t>fluoridation but instead transferred authority over fluoridation to the National Sanitation Foundation</w:t>
      </w:r>
      <w:r w:rsidR="00F83DDC" w:rsidRPr="00B264C9">
        <w:rPr>
          <w:rFonts w:ascii="Bookman Old Style" w:eastAsia="Times New Roman" w:hAnsi="Bookman Old Style" w:cs="Times New Roman"/>
          <w:szCs w:val="24"/>
        </w:rPr>
        <w:t xml:space="preserve">. The EPA financed </w:t>
      </w:r>
      <w:r w:rsidRPr="00B264C9">
        <w:rPr>
          <w:rFonts w:ascii="Bookman Old Style" w:eastAsia="Times New Roman" w:hAnsi="Bookman Old Style" w:cs="Times New Roman"/>
          <w:szCs w:val="24"/>
        </w:rPr>
        <w:t xml:space="preserve">the </w:t>
      </w:r>
      <w:r w:rsidR="00E64E2D" w:rsidRPr="00B264C9">
        <w:rPr>
          <w:rFonts w:ascii="Bookman Old Style" w:eastAsia="Times New Roman" w:hAnsi="Bookman Old Style" w:cs="Times New Roman"/>
          <w:szCs w:val="24"/>
        </w:rPr>
        <w:t xml:space="preserve">initial </w:t>
      </w:r>
      <w:r w:rsidRPr="00B264C9">
        <w:rPr>
          <w:rFonts w:ascii="Bookman Old Style" w:eastAsia="Times New Roman" w:hAnsi="Bookman Old Style" w:cs="Times New Roman"/>
          <w:szCs w:val="24"/>
        </w:rPr>
        <w:t xml:space="preserve">fluoridation work of </w:t>
      </w:r>
      <w:r w:rsidR="00F83DDC" w:rsidRPr="00B264C9">
        <w:rPr>
          <w:rFonts w:ascii="Bookman Old Style" w:eastAsia="Times New Roman" w:hAnsi="Bookman Old Style" w:cs="Times New Roman"/>
          <w:szCs w:val="24"/>
        </w:rPr>
        <w:t xml:space="preserve">NSF and continues to do so. The EPA </w:t>
      </w:r>
      <w:r w:rsidR="000B5C31" w:rsidRPr="00B264C9">
        <w:rPr>
          <w:rFonts w:ascii="Bookman Old Style" w:eastAsia="Times New Roman" w:hAnsi="Bookman Old Style" w:cs="Times New Roman"/>
          <w:szCs w:val="24"/>
        </w:rPr>
        <w:t xml:space="preserve">lent staff to NSF to assist with startup and </w:t>
      </w:r>
      <w:r w:rsidR="00F83DDC" w:rsidRPr="00B264C9">
        <w:rPr>
          <w:rFonts w:ascii="Bookman Old Style" w:eastAsia="Times New Roman" w:hAnsi="Bookman Old Style" w:cs="Times New Roman"/>
          <w:szCs w:val="24"/>
        </w:rPr>
        <w:t xml:space="preserve">helped NSF write its </w:t>
      </w:r>
      <w:hyperlink r:id="rId15" w:history="1">
        <w:r w:rsidR="00922267" w:rsidRPr="00B264C9">
          <w:rPr>
            <w:rStyle w:val="Hyperlink"/>
            <w:rFonts w:ascii="Bookman Old Style" w:eastAsia="Times New Roman" w:hAnsi="Bookman Old Style" w:cs="Times New Roman"/>
            <w:color w:val="auto"/>
            <w:szCs w:val="24"/>
          </w:rPr>
          <w:t xml:space="preserve">NSF </w:t>
        </w:r>
        <w:r w:rsidR="00E64E2D" w:rsidRPr="00B264C9">
          <w:rPr>
            <w:rStyle w:val="Hyperlink"/>
            <w:rFonts w:ascii="Bookman Old Style" w:eastAsia="Times New Roman" w:hAnsi="Bookman Old Style" w:cs="Times New Roman"/>
            <w:color w:val="auto"/>
            <w:szCs w:val="24"/>
          </w:rPr>
          <w:t xml:space="preserve">Rule </w:t>
        </w:r>
        <w:r w:rsidR="00922267" w:rsidRPr="00B264C9">
          <w:rPr>
            <w:rStyle w:val="Hyperlink"/>
            <w:rFonts w:ascii="Bookman Old Style" w:eastAsia="Times New Roman" w:hAnsi="Bookman Old Style" w:cs="Times New Roman"/>
            <w:color w:val="auto"/>
            <w:szCs w:val="24"/>
          </w:rPr>
          <w:t>60 Standard</w:t>
        </w:r>
      </w:hyperlink>
      <w:r w:rsidR="00F83DDC" w:rsidRPr="00B264C9">
        <w:rPr>
          <w:rFonts w:ascii="Bookman Old Style" w:eastAsia="Times New Roman" w:hAnsi="Bookman Old Style" w:cs="Times New Roman"/>
          <w:szCs w:val="24"/>
        </w:rPr>
        <w:t>.</w:t>
      </w:r>
      <w:r w:rsidRPr="00B264C9">
        <w:rPr>
          <w:rFonts w:ascii="Bookman Old Style" w:eastAsia="Times New Roman" w:hAnsi="Bookman Old Style" w:cs="Times New Roman"/>
          <w:szCs w:val="24"/>
        </w:rPr>
        <w:t xml:space="preserve"> </w:t>
      </w:r>
      <w:r w:rsidR="00CF4F02" w:rsidRPr="00B264C9">
        <w:rPr>
          <w:rFonts w:ascii="Bookman Old Style" w:eastAsia="Times New Roman" w:hAnsi="Bookman Old Style" w:cs="Times New Roman"/>
          <w:szCs w:val="24"/>
        </w:rPr>
        <w:t xml:space="preserve">NSF 60 </w:t>
      </w:r>
      <w:r w:rsidR="00F83DDC" w:rsidRPr="00B264C9">
        <w:rPr>
          <w:rFonts w:ascii="Bookman Old Style" w:eastAsia="Times New Roman" w:hAnsi="Bookman Old Style" w:cs="Times New Roman"/>
          <w:szCs w:val="24"/>
        </w:rPr>
        <w:t>states that some 20 toxicological studies must be done on fluoridation materials. NSF waves this requirement</w:t>
      </w:r>
      <w:r w:rsidR="00072F10" w:rsidRPr="00B264C9">
        <w:rPr>
          <w:rFonts w:ascii="Bookman Old Style" w:eastAsia="Times New Roman" w:hAnsi="Bookman Old Style" w:cs="Times New Roman"/>
          <w:szCs w:val="24"/>
        </w:rPr>
        <w:t xml:space="preserve">. None of the listed toxicological studies are done, neither by NSF nor by suppliers of fluoridation materials. Yet NSF </w:t>
      </w:r>
      <w:r w:rsidR="00F83DDC" w:rsidRPr="00B264C9">
        <w:rPr>
          <w:rFonts w:ascii="Bookman Old Style" w:eastAsia="Times New Roman" w:hAnsi="Bookman Old Style" w:cs="Times New Roman"/>
          <w:szCs w:val="24"/>
        </w:rPr>
        <w:t xml:space="preserve">allows vendors of fluoridation materials to use the </w:t>
      </w:r>
      <w:hyperlink r:id="rId16" w:history="1">
        <w:r w:rsidR="00F83DDC" w:rsidRPr="00B264C9">
          <w:rPr>
            <w:rStyle w:val="Hyperlink"/>
            <w:rFonts w:ascii="Bookman Old Style" w:eastAsia="Times New Roman" w:hAnsi="Bookman Old Style" w:cs="Times New Roman"/>
            <w:color w:val="auto"/>
            <w:szCs w:val="24"/>
          </w:rPr>
          <w:t>NSF Mark</w:t>
        </w:r>
      </w:hyperlink>
      <w:r w:rsidR="00A8072B" w:rsidRPr="00B264C9">
        <w:rPr>
          <w:rFonts w:ascii="Bookman Old Style" w:eastAsia="Times New Roman" w:hAnsi="Bookman Old Style" w:cs="Times New Roman"/>
          <w:szCs w:val="24"/>
        </w:rPr>
        <w:t xml:space="preserve">, a symbol of compliance with the </w:t>
      </w:r>
      <w:r w:rsidR="00E64E2D" w:rsidRPr="00B264C9">
        <w:rPr>
          <w:rFonts w:ascii="Bookman Old Style" w:eastAsia="Times New Roman" w:hAnsi="Bookman Old Style" w:cs="Times New Roman"/>
          <w:szCs w:val="24"/>
        </w:rPr>
        <w:t>NSF Rule 60 Standard</w:t>
      </w:r>
      <w:r w:rsidR="005D1872" w:rsidRPr="00B264C9">
        <w:rPr>
          <w:rFonts w:ascii="Bookman Old Style" w:eastAsia="Times New Roman" w:hAnsi="Bookman Old Style" w:cs="Times New Roman"/>
          <w:szCs w:val="24"/>
        </w:rPr>
        <w:t>, and</w:t>
      </w:r>
      <w:r w:rsidR="00A8072B" w:rsidRPr="00B264C9">
        <w:rPr>
          <w:rFonts w:ascii="Bookman Old Style" w:eastAsia="Times New Roman" w:hAnsi="Bookman Old Style" w:cs="Times New Roman"/>
          <w:szCs w:val="24"/>
        </w:rPr>
        <w:t xml:space="preserve"> </w:t>
      </w:r>
      <w:r w:rsidR="00CF4F02" w:rsidRPr="00B264C9">
        <w:rPr>
          <w:rFonts w:ascii="Bookman Old Style" w:eastAsia="Times New Roman" w:hAnsi="Bookman Old Style" w:cs="Times New Roman"/>
          <w:szCs w:val="24"/>
        </w:rPr>
        <w:t xml:space="preserve">allows vendors to </w:t>
      </w:r>
      <w:r w:rsidR="00A8072B" w:rsidRPr="00B264C9">
        <w:rPr>
          <w:rFonts w:ascii="Bookman Old Style" w:eastAsia="Times New Roman" w:hAnsi="Bookman Old Style" w:cs="Times New Roman"/>
          <w:szCs w:val="24"/>
        </w:rPr>
        <w:t xml:space="preserve">print </w:t>
      </w:r>
      <w:r w:rsidR="00CF4F02" w:rsidRPr="00B264C9">
        <w:rPr>
          <w:rFonts w:ascii="Bookman Old Style" w:eastAsia="Times New Roman" w:hAnsi="Bookman Old Style" w:cs="Times New Roman"/>
          <w:szCs w:val="24"/>
        </w:rPr>
        <w:t xml:space="preserve">the NSF Mark </w:t>
      </w:r>
      <w:r w:rsidR="00F83DDC" w:rsidRPr="00B264C9">
        <w:rPr>
          <w:rFonts w:ascii="Bookman Old Style" w:eastAsia="Times New Roman" w:hAnsi="Bookman Old Style" w:cs="Times New Roman"/>
          <w:szCs w:val="24"/>
        </w:rPr>
        <w:t xml:space="preserve">on advertising and bills of lading. </w:t>
      </w:r>
    </w:p>
    <w:p w:rsidR="00567D89" w:rsidRPr="00B264C9" w:rsidRDefault="00F83DDC"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laws of some </w:t>
      </w:r>
      <w:hyperlink r:id="rId17" w:history="1">
        <w:r w:rsidRPr="00B264C9">
          <w:rPr>
            <w:rStyle w:val="Hyperlink"/>
            <w:rFonts w:ascii="Bookman Old Style" w:eastAsia="Times New Roman" w:hAnsi="Bookman Old Style" w:cs="Times New Roman"/>
            <w:color w:val="auto"/>
            <w:szCs w:val="24"/>
          </w:rPr>
          <w:t>47 states and nine Canadian provinces</w:t>
        </w:r>
      </w:hyperlink>
      <w:r w:rsidR="00A95C12" w:rsidRPr="00B264C9">
        <w:rPr>
          <w:rStyle w:val="Hyperlink"/>
          <w:rFonts w:ascii="Bookman Old Style" w:eastAsia="Times New Roman" w:hAnsi="Bookman Old Style" w:cs="Times New Roman"/>
          <w:color w:val="auto"/>
          <w:szCs w:val="24"/>
        </w:rPr>
        <w:t>,</w:t>
      </w:r>
      <w:r w:rsidRPr="00B264C9">
        <w:rPr>
          <w:rFonts w:ascii="Bookman Old Style" w:eastAsia="Times New Roman" w:hAnsi="Bookman Old Style" w:cs="Times New Roman"/>
          <w:szCs w:val="24"/>
        </w:rPr>
        <w:t xml:space="preserve"> </w:t>
      </w:r>
      <w:r w:rsidR="00A95C12" w:rsidRPr="00B264C9">
        <w:rPr>
          <w:rFonts w:ascii="Bookman Old Style" w:eastAsia="Times New Roman" w:hAnsi="Bookman Old Style" w:cs="Times New Roman"/>
          <w:szCs w:val="24"/>
        </w:rPr>
        <w:t xml:space="preserve">including Washington, </w:t>
      </w:r>
      <w:r w:rsidRPr="00B264C9">
        <w:rPr>
          <w:rFonts w:ascii="Bookman Old Style" w:eastAsia="Times New Roman" w:hAnsi="Bookman Old Style" w:cs="Times New Roman"/>
          <w:szCs w:val="24"/>
        </w:rPr>
        <w:t xml:space="preserve">allow fluoridation </w:t>
      </w:r>
      <w:r w:rsidR="00CF4F02" w:rsidRPr="00B264C9">
        <w:rPr>
          <w:rFonts w:ascii="Bookman Old Style" w:eastAsia="Times New Roman" w:hAnsi="Bookman Old Style" w:cs="Times New Roman"/>
          <w:szCs w:val="24"/>
        </w:rPr>
        <w:t xml:space="preserve">only </w:t>
      </w:r>
      <w:r w:rsidRPr="00B264C9">
        <w:rPr>
          <w:rFonts w:ascii="Bookman Old Style" w:eastAsia="Times New Roman" w:hAnsi="Bookman Old Style" w:cs="Times New Roman"/>
          <w:szCs w:val="24"/>
        </w:rPr>
        <w:t xml:space="preserve">with fluoridation materials which “comply with” the </w:t>
      </w:r>
      <w:r w:rsidR="00E64E2D" w:rsidRPr="00B264C9">
        <w:rPr>
          <w:rFonts w:ascii="Bookman Old Style" w:eastAsia="Times New Roman" w:hAnsi="Bookman Old Style" w:cs="Times New Roman"/>
          <w:szCs w:val="24"/>
        </w:rPr>
        <w:t>NSF Rule 60 Standard</w:t>
      </w:r>
      <w:r w:rsidRPr="00B264C9">
        <w:rPr>
          <w:rFonts w:ascii="Bookman Old Style" w:eastAsia="Times New Roman" w:hAnsi="Bookman Old Style" w:cs="Times New Roman"/>
          <w:szCs w:val="24"/>
        </w:rPr>
        <w:t xml:space="preserve">. Because the </w:t>
      </w:r>
      <w:r w:rsidR="000B5C31" w:rsidRPr="00B264C9">
        <w:rPr>
          <w:rFonts w:ascii="Bookman Old Style" w:eastAsia="Times New Roman" w:hAnsi="Bookman Old Style" w:cs="Times New Roman"/>
          <w:szCs w:val="24"/>
        </w:rPr>
        <w:t xml:space="preserve">approximately </w:t>
      </w:r>
      <w:r w:rsidRPr="00B264C9">
        <w:rPr>
          <w:rFonts w:ascii="Bookman Old Style" w:eastAsia="Times New Roman" w:hAnsi="Bookman Old Style" w:cs="Times New Roman"/>
          <w:szCs w:val="24"/>
        </w:rPr>
        <w:t xml:space="preserve">20 </w:t>
      </w:r>
      <w:r w:rsidR="00E64E2D" w:rsidRPr="00B264C9">
        <w:rPr>
          <w:rFonts w:ascii="Bookman Old Style" w:eastAsia="Times New Roman" w:hAnsi="Bookman Old Style" w:cs="Times New Roman"/>
          <w:szCs w:val="24"/>
        </w:rPr>
        <w:t xml:space="preserve">required </w:t>
      </w:r>
      <w:r w:rsidRPr="00B264C9">
        <w:rPr>
          <w:rFonts w:ascii="Bookman Old Style" w:eastAsia="Times New Roman" w:hAnsi="Bookman Old Style" w:cs="Times New Roman"/>
          <w:szCs w:val="24"/>
        </w:rPr>
        <w:t xml:space="preserve">toxicological studies are not being done, </w:t>
      </w:r>
      <w:r w:rsidR="00CF4F02" w:rsidRPr="00B264C9">
        <w:rPr>
          <w:rFonts w:ascii="Bookman Old Style" w:eastAsia="Times New Roman" w:hAnsi="Bookman Old Style" w:cs="Times New Roman"/>
          <w:szCs w:val="24"/>
        </w:rPr>
        <w:t xml:space="preserve">the fluoridation materials do not “comply with” NSF 60, and </w:t>
      </w:r>
      <w:r w:rsidRPr="00B264C9">
        <w:rPr>
          <w:rFonts w:ascii="Bookman Old Style" w:eastAsia="Times New Roman" w:hAnsi="Bookman Old Style" w:cs="Times New Roman"/>
          <w:szCs w:val="24"/>
        </w:rPr>
        <w:t xml:space="preserve">fluoridation </w:t>
      </w:r>
      <w:r w:rsidR="00CF4F02" w:rsidRPr="00B264C9">
        <w:rPr>
          <w:rFonts w:ascii="Bookman Old Style" w:eastAsia="Times New Roman" w:hAnsi="Bookman Old Style" w:cs="Times New Roman"/>
          <w:szCs w:val="24"/>
        </w:rPr>
        <w:t xml:space="preserve">with these fluoridation materials </w:t>
      </w:r>
      <w:r w:rsidRPr="00B264C9">
        <w:rPr>
          <w:rFonts w:ascii="Bookman Old Style" w:eastAsia="Times New Roman" w:hAnsi="Bookman Old Style" w:cs="Times New Roman"/>
          <w:szCs w:val="24"/>
        </w:rPr>
        <w:t>is illegal</w:t>
      </w:r>
      <w:r w:rsidR="005D1872" w:rsidRPr="00B264C9">
        <w:rPr>
          <w:rFonts w:ascii="Bookman Old Style" w:eastAsia="Times New Roman" w:hAnsi="Bookman Old Style" w:cs="Times New Roman"/>
          <w:szCs w:val="24"/>
        </w:rPr>
        <w:t xml:space="preserve"> under state </w:t>
      </w:r>
      <w:r w:rsidR="00AD3261" w:rsidRPr="00B264C9">
        <w:rPr>
          <w:rFonts w:ascii="Bookman Old Style" w:eastAsia="Times New Roman" w:hAnsi="Bookman Old Style" w:cs="Times New Roman"/>
          <w:szCs w:val="24"/>
        </w:rPr>
        <w:t>and</w:t>
      </w:r>
      <w:r w:rsidR="00AD3261">
        <w:rPr>
          <w:rFonts w:ascii="Bookman Old Style" w:eastAsia="Times New Roman" w:hAnsi="Bookman Old Style" w:cs="Times New Roman"/>
          <w:szCs w:val="24"/>
        </w:rPr>
        <w:t xml:space="preserve"> </w:t>
      </w:r>
      <w:r w:rsidR="00AD3261" w:rsidRPr="00B264C9">
        <w:rPr>
          <w:rFonts w:ascii="Bookman Old Style" w:eastAsia="Times New Roman" w:hAnsi="Bookman Old Style" w:cs="Times New Roman"/>
          <w:szCs w:val="24"/>
        </w:rPr>
        <w:t>provincial</w:t>
      </w:r>
      <w:r w:rsidR="005D1872" w:rsidRPr="00B264C9">
        <w:rPr>
          <w:rFonts w:ascii="Bookman Old Style" w:eastAsia="Times New Roman" w:hAnsi="Bookman Old Style" w:cs="Times New Roman"/>
          <w:szCs w:val="24"/>
        </w:rPr>
        <w:t xml:space="preserve"> law</w:t>
      </w:r>
      <w:r w:rsidRPr="00B264C9">
        <w:rPr>
          <w:rFonts w:ascii="Bookman Old Style" w:eastAsia="Times New Roman" w:hAnsi="Bookman Old Style" w:cs="Times New Roman"/>
          <w:szCs w:val="24"/>
        </w:rPr>
        <w:t>.</w:t>
      </w:r>
    </w:p>
    <w:p w:rsidR="00EE24B8" w:rsidRPr="00B264C9" w:rsidRDefault="00F83DDC"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In </w:t>
      </w:r>
      <w:r w:rsidR="005D1872" w:rsidRPr="00B264C9">
        <w:rPr>
          <w:rFonts w:ascii="Bookman Old Style" w:eastAsia="Times New Roman" w:hAnsi="Bookman Old Style" w:cs="Times New Roman"/>
          <w:szCs w:val="24"/>
        </w:rPr>
        <w:t xml:space="preserve">falsely </w:t>
      </w:r>
      <w:r w:rsidRPr="00B264C9">
        <w:rPr>
          <w:rFonts w:ascii="Bookman Old Style" w:eastAsia="Times New Roman" w:hAnsi="Bookman Old Style" w:cs="Times New Roman"/>
          <w:szCs w:val="24"/>
        </w:rPr>
        <w:t xml:space="preserve">approving fluoridation </w:t>
      </w:r>
      <w:r w:rsidR="00CF4F02" w:rsidRPr="00B264C9">
        <w:rPr>
          <w:rFonts w:ascii="Bookman Old Style" w:eastAsia="Times New Roman" w:hAnsi="Bookman Old Style" w:cs="Times New Roman"/>
          <w:szCs w:val="24"/>
        </w:rPr>
        <w:t xml:space="preserve">to be </w:t>
      </w:r>
      <w:r w:rsidRPr="00B264C9">
        <w:rPr>
          <w:rFonts w:ascii="Bookman Old Style" w:eastAsia="Times New Roman" w:hAnsi="Bookman Old Style" w:cs="Times New Roman"/>
          <w:szCs w:val="24"/>
        </w:rPr>
        <w:t xml:space="preserve">safe and authorizing the use of </w:t>
      </w:r>
      <w:r w:rsidR="00EE24B8" w:rsidRPr="00B264C9">
        <w:rPr>
          <w:rFonts w:ascii="Bookman Old Style" w:eastAsia="Times New Roman" w:hAnsi="Bookman Old Style" w:cs="Times New Roman"/>
          <w:szCs w:val="24"/>
        </w:rPr>
        <w:t>unsafe fluoridation materials</w:t>
      </w:r>
      <w:r w:rsidRPr="00B264C9">
        <w:rPr>
          <w:rFonts w:ascii="Bookman Old Style" w:eastAsia="Times New Roman" w:hAnsi="Bookman Old Style" w:cs="Times New Roman"/>
          <w:szCs w:val="24"/>
        </w:rPr>
        <w:t xml:space="preserve">, NSF has engaged in </w:t>
      </w:r>
      <w:r w:rsidR="00EE24B8" w:rsidRPr="00B264C9">
        <w:rPr>
          <w:rFonts w:ascii="Bookman Old Style" w:eastAsia="Times New Roman" w:hAnsi="Bookman Old Style" w:cs="Times New Roman"/>
          <w:szCs w:val="24"/>
        </w:rPr>
        <w:t xml:space="preserve">a consumer protection act </w:t>
      </w:r>
      <w:r w:rsidR="00072F10" w:rsidRPr="00B264C9">
        <w:rPr>
          <w:rFonts w:ascii="Bookman Old Style" w:eastAsia="Times New Roman" w:hAnsi="Bookman Old Style" w:cs="Times New Roman"/>
          <w:szCs w:val="24"/>
        </w:rPr>
        <w:t xml:space="preserve">and FTC Act </w:t>
      </w:r>
      <w:r w:rsidR="00EE24B8" w:rsidRPr="00B264C9">
        <w:rPr>
          <w:rFonts w:ascii="Bookman Old Style" w:eastAsia="Times New Roman" w:hAnsi="Bookman Old Style" w:cs="Times New Roman"/>
          <w:szCs w:val="24"/>
        </w:rPr>
        <w:t xml:space="preserve">fraud. </w:t>
      </w:r>
      <w:r w:rsidR="00127EBC" w:rsidRPr="00B264C9">
        <w:rPr>
          <w:rFonts w:ascii="Bookman Old Style" w:eastAsia="Times New Roman" w:hAnsi="Bookman Old Style" w:cs="Times New Roman"/>
          <w:szCs w:val="24"/>
        </w:rPr>
        <w:t xml:space="preserve">Because even safe drugs </w:t>
      </w:r>
      <w:r w:rsidR="000B5C31" w:rsidRPr="00B264C9">
        <w:rPr>
          <w:rFonts w:ascii="Bookman Old Style" w:eastAsia="Times New Roman" w:hAnsi="Bookman Old Style" w:cs="Times New Roman"/>
          <w:szCs w:val="24"/>
        </w:rPr>
        <w:t xml:space="preserve">can </w:t>
      </w:r>
      <w:r w:rsidR="00127EBC" w:rsidRPr="00B264C9">
        <w:rPr>
          <w:rFonts w:ascii="Bookman Old Style" w:eastAsia="Times New Roman" w:hAnsi="Bookman Old Style" w:cs="Times New Roman"/>
          <w:szCs w:val="24"/>
        </w:rPr>
        <w:t xml:space="preserve">cause complications for some who take them, they must </w:t>
      </w:r>
      <w:r w:rsidR="00E64E2D" w:rsidRPr="00B264C9">
        <w:rPr>
          <w:rFonts w:ascii="Bookman Old Style" w:eastAsia="Times New Roman" w:hAnsi="Bookman Old Style" w:cs="Times New Roman"/>
          <w:szCs w:val="24"/>
        </w:rPr>
        <w:t xml:space="preserve">not only be safe but must </w:t>
      </w:r>
      <w:r w:rsidR="00127EBC" w:rsidRPr="00B264C9">
        <w:rPr>
          <w:rFonts w:ascii="Bookman Old Style" w:eastAsia="Times New Roman" w:hAnsi="Bookman Old Style" w:cs="Times New Roman"/>
          <w:szCs w:val="24"/>
        </w:rPr>
        <w:t xml:space="preserve">also be effective. Fluoridation is either minimally effective </w:t>
      </w:r>
      <w:r w:rsidR="000B5C31" w:rsidRPr="00B264C9">
        <w:rPr>
          <w:rFonts w:ascii="Bookman Old Style" w:eastAsia="Times New Roman" w:hAnsi="Bookman Old Style" w:cs="Times New Roman"/>
          <w:szCs w:val="24"/>
        </w:rPr>
        <w:t xml:space="preserve">in preventing caries </w:t>
      </w:r>
      <w:r w:rsidR="00E64E2D" w:rsidRPr="00B264C9">
        <w:rPr>
          <w:rFonts w:ascii="Bookman Old Style" w:eastAsia="Times New Roman" w:hAnsi="Bookman Old Style" w:cs="Times New Roman"/>
          <w:szCs w:val="24"/>
        </w:rPr>
        <w:t>(only 1</w:t>
      </w:r>
      <w:r w:rsidR="009034BD" w:rsidRPr="00B264C9">
        <w:rPr>
          <w:rFonts w:ascii="Bookman Old Style" w:eastAsia="Times New Roman" w:hAnsi="Bookman Old Style" w:cs="Times New Roman"/>
          <w:szCs w:val="24"/>
        </w:rPr>
        <w:t>8</w:t>
      </w:r>
      <w:r w:rsidR="00E64E2D" w:rsidRPr="00B264C9">
        <w:rPr>
          <w:rFonts w:ascii="Bookman Old Style" w:eastAsia="Times New Roman" w:hAnsi="Bookman Old Style" w:cs="Times New Roman"/>
          <w:szCs w:val="24"/>
        </w:rPr>
        <w:t>-25% effective according to the CDC)</w:t>
      </w:r>
      <w:r w:rsidR="000B5C31" w:rsidRPr="00B264C9">
        <w:rPr>
          <w:rFonts w:ascii="Bookman Old Style" w:eastAsia="Times New Roman" w:hAnsi="Bookman Old Style" w:cs="Times New Roman"/>
          <w:szCs w:val="24"/>
        </w:rPr>
        <w:t xml:space="preserve"> or completely ineffective</w:t>
      </w:r>
      <w:r w:rsidR="00127EBC" w:rsidRPr="00B264C9">
        <w:rPr>
          <w:rFonts w:ascii="Bookman Old Style" w:eastAsia="Times New Roman" w:hAnsi="Bookman Old Style" w:cs="Times New Roman"/>
          <w:szCs w:val="24"/>
        </w:rPr>
        <w:t xml:space="preserve">. </w:t>
      </w:r>
    </w:p>
    <w:p w:rsidR="00975974" w:rsidRPr="00B264C9" w:rsidRDefault="00EE24B8"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lastRenderedPageBreak/>
        <w:t xml:space="preserve">Moreover, NSF has taken actions which only the FDA may take. </w:t>
      </w:r>
      <w:r w:rsidR="00127EBC" w:rsidRPr="00B264C9">
        <w:rPr>
          <w:rFonts w:ascii="Bookman Old Style" w:eastAsia="Times New Roman" w:hAnsi="Bookman Old Style" w:cs="Times New Roman"/>
          <w:szCs w:val="24"/>
        </w:rPr>
        <w:t xml:space="preserve">By certifying fluoridation materials to be safe, </w:t>
      </w:r>
      <w:r w:rsidRPr="00B264C9">
        <w:rPr>
          <w:rFonts w:ascii="Bookman Old Style" w:eastAsia="Times New Roman" w:hAnsi="Bookman Old Style" w:cs="Times New Roman"/>
          <w:szCs w:val="24"/>
        </w:rPr>
        <w:t xml:space="preserve">NSF has </w:t>
      </w:r>
      <w:r w:rsidR="00E64E2D" w:rsidRPr="00B264C9">
        <w:rPr>
          <w:rFonts w:ascii="Bookman Old Style" w:eastAsia="Times New Roman" w:hAnsi="Bookman Old Style" w:cs="Times New Roman"/>
          <w:szCs w:val="24"/>
        </w:rPr>
        <w:t xml:space="preserve">usurped the role of the FDA and is acting as a </w:t>
      </w:r>
      <w:r w:rsidR="000B5C31" w:rsidRPr="00B264C9">
        <w:rPr>
          <w:rFonts w:ascii="Bookman Old Style" w:eastAsia="Times New Roman" w:hAnsi="Bookman Old Style" w:cs="Times New Roman"/>
          <w:szCs w:val="24"/>
        </w:rPr>
        <w:t>s</w:t>
      </w:r>
      <w:r w:rsidR="00E64E2D" w:rsidRPr="00B264C9">
        <w:rPr>
          <w:rFonts w:ascii="Bookman Old Style" w:eastAsia="Times New Roman" w:hAnsi="Bookman Old Style" w:cs="Times New Roman"/>
          <w:szCs w:val="24"/>
        </w:rPr>
        <w:t xml:space="preserve">ham FDA. </w:t>
      </w:r>
      <w:r w:rsidR="00A8072B" w:rsidRPr="00B264C9">
        <w:rPr>
          <w:rFonts w:ascii="Bookman Old Style" w:eastAsia="Times New Roman" w:hAnsi="Bookman Old Style" w:cs="Times New Roman"/>
          <w:szCs w:val="24"/>
        </w:rPr>
        <w:t xml:space="preserve">The FDA should require NSF to cease and desist its </w:t>
      </w:r>
      <w:r w:rsidR="005D1872" w:rsidRPr="00B264C9">
        <w:rPr>
          <w:rFonts w:ascii="Bookman Old Style" w:eastAsia="Times New Roman" w:hAnsi="Bookman Old Style" w:cs="Times New Roman"/>
          <w:szCs w:val="24"/>
        </w:rPr>
        <w:t xml:space="preserve">false and fraudulent </w:t>
      </w:r>
      <w:r w:rsidR="00A8072B" w:rsidRPr="00B264C9">
        <w:rPr>
          <w:rFonts w:ascii="Bookman Old Style" w:eastAsia="Times New Roman" w:hAnsi="Bookman Old Style" w:cs="Times New Roman"/>
          <w:szCs w:val="24"/>
        </w:rPr>
        <w:t>certification of fluoridation materials</w:t>
      </w:r>
      <w:r w:rsidR="00CF4F02" w:rsidRPr="00B264C9">
        <w:rPr>
          <w:rFonts w:ascii="Bookman Old Style" w:eastAsia="Times New Roman" w:hAnsi="Bookman Old Style" w:cs="Times New Roman"/>
          <w:szCs w:val="24"/>
        </w:rPr>
        <w:t xml:space="preserve"> </w:t>
      </w:r>
      <w:r w:rsidR="000B5C31" w:rsidRPr="00B264C9">
        <w:rPr>
          <w:rFonts w:ascii="Bookman Old Style" w:eastAsia="Times New Roman" w:hAnsi="Bookman Old Style" w:cs="Times New Roman"/>
          <w:szCs w:val="24"/>
        </w:rPr>
        <w:t xml:space="preserve">to be safe </w:t>
      </w:r>
      <w:r w:rsidR="00CF4F02" w:rsidRPr="00B264C9">
        <w:rPr>
          <w:rFonts w:ascii="Bookman Old Style" w:eastAsia="Times New Roman" w:hAnsi="Bookman Old Style" w:cs="Times New Roman"/>
          <w:szCs w:val="24"/>
        </w:rPr>
        <w:t>and its false impersonation of the FDA</w:t>
      </w:r>
      <w:r w:rsidR="00A8072B" w:rsidRPr="00B264C9">
        <w:rPr>
          <w:rFonts w:ascii="Bookman Old Style" w:eastAsia="Times New Roman" w:hAnsi="Bookman Old Style" w:cs="Times New Roman"/>
          <w:szCs w:val="24"/>
        </w:rPr>
        <w:t xml:space="preserve">. </w:t>
      </w:r>
    </w:p>
    <w:p w:rsidR="00F83DDC" w:rsidRPr="00B264C9" w:rsidRDefault="00975974"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w:t>
      </w:r>
      <w:r w:rsidR="00CF4F02" w:rsidRPr="00B264C9">
        <w:rPr>
          <w:rFonts w:ascii="Bookman Old Style" w:eastAsia="Times New Roman" w:hAnsi="Bookman Old Style" w:cs="Times New Roman"/>
          <w:szCs w:val="24"/>
        </w:rPr>
        <w:t xml:space="preserve">FDA </w:t>
      </w:r>
      <w:r w:rsidR="00A8072B" w:rsidRPr="00B264C9">
        <w:rPr>
          <w:rFonts w:ascii="Bookman Old Style" w:eastAsia="Times New Roman" w:hAnsi="Bookman Old Style" w:cs="Times New Roman"/>
          <w:szCs w:val="24"/>
        </w:rPr>
        <w:t xml:space="preserve">should go further and ban fluoridation. </w:t>
      </w:r>
      <w:r w:rsidR="00A95C12" w:rsidRPr="00B264C9">
        <w:rPr>
          <w:rFonts w:ascii="Bookman Old Style" w:eastAsia="Times New Roman" w:hAnsi="Bookman Old Style" w:cs="Times New Roman"/>
          <w:szCs w:val="24"/>
        </w:rPr>
        <w:t xml:space="preserve">The Washington </w:t>
      </w:r>
      <w:r w:rsidR="00000162" w:rsidRPr="00B264C9">
        <w:rPr>
          <w:rFonts w:ascii="Bookman Old Style" w:eastAsia="Times New Roman" w:hAnsi="Bookman Old Style" w:cs="Times New Roman"/>
          <w:szCs w:val="24"/>
        </w:rPr>
        <w:t xml:space="preserve">Department of Health </w:t>
      </w:r>
      <w:r w:rsidR="00E64E2D" w:rsidRPr="00B264C9">
        <w:rPr>
          <w:rFonts w:ascii="Bookman Old Style" w:eastAsia="Times New Roman" w:hAnsi="Bookman Old Style" w:cs="Times New Roman"/>
          <w:szCs w:val="24"/>
        </w:rPr>
        <w:t>should do the same.</w:t>
      </w:r>
    </w:p>
    <w:p w:rsidR="00A8072B" w:rsidRPr="00B264C9" w:rsidRDefault="00A8072B" w:rsidP="00A8072B">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DD0687"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This is the story of how an obscure trade association, formed in 1944 to make standards for restaurant sanitation chemicals, grew to the point where today it has agency-like authority to approve fluoridation materials and other chemicals as safe to drink</w:t>
      </w:r>
      <w:r w:rsidR="007B73EC" w:rsidRPr="00B264C9">
        <w:rPr>
          <w:rFonts w:ascii="Bookman Old Style" w:eastAsia="Times New Roman" w:hAnsi="Bookman Old Style" w:cs="Times New Roman"/>
          <w:szCs w:val="24"/>
        </w:rPr>
        <w:t>, usurping the role of the FDA</w:t>
      </w:r>
      <w:r w:rsidRPr="00B264C9">
        <w:rPr>
          <w:rFonts w:ascii="Bookman Old Style" w:eastAsia="Times New Roman" w:hAnsi="Bookman Old Style" w:cs="Times New Roman"/>
          <w:szCs w:val="24"/>
        </w:rPr>
        <w:t>.</w:t>
      </w:r>
      <w:r w:rsidR="00DD0687"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 xml:space="preserve">I refer to the National Sanitation Foundation, more commonly known as “NSF”. </w:t>
      </w:r>
    </w:p>
    <w:p w:rsidR="00EF0BE0" w:rsidRPr="00B264C9" w:rsidRDefault="000B5C31"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Starting in 1985, t</w:t>
      </w:r>
      <w:r w:rsidR="00EF0BE0" w:rsidRPr="00B264C9">
        <w:rPr>
          <w:rFonts w:ascii="Bookman Old Style" w:eastAsia="Times New Roman" w:hAnsi="Bookman Old Style" w:cs="Times New Roman"/>
          <w:szCs w:val="24"/>
        </w:rPr>
        <w:t xml:space="preserve">he EPA </w:t>
      </w:r>
      <w:hyperlink r:id="rId18" w:history="1">
        <w:r w:rsidR="00EF0BE0" w:rsidRPr="00B264C9">
          <w:rPr>
            <w:rFonts w:ascii="Bookman Old Style" w:eastAsia="Times New Roman" w:hAnsi="Bookman Old Style" w:cs="Times New Roman"/>
            <w:szCs w:val="24"/>
            <w:u w:val="single"/>
          </w:rPr>
          <w:t>delegated authority to NSF</w:t>
        </w:r>
      </w:hyperlink>
      <w:r w:rsidR="00EF0BE0" w:rsidRPr="00B264C9">
        <w:rPr>
          <w:rFonts w:ascii="Bookman Old Style" w:eastAsia="Times New Roman" w:hAnsi="Bookman Old Style" w:cs="Times New Roman"/>
          <w:szCs w:val="24"/>
        </w:rPr>
        <w:t xml:space="preserve"> to </w:t>
      </w:r>
      <w:hyperlink r:id="rId19" w:history="1">
        <w:r w:rsidR="00EF0BE0" w:rsidRPr="00B264C9">
          <w:rPr>
            <w:rFonts w:ascii="Bookman Old Style" w:eastAsia="Times New Roman" w:hAnsi="Bookman Old Style" w:cs="Times New Roman"/>
            <w:szCs w:val="24"/>
            <w:u w:val="single"/>
          </w:rPr>
          <w:t>approve fluoridation materials</w:t>
        </w:r>
      </w:hyperlink>
      <w:r w:rsidR="00EF0BE0" w:rsidRPr="00B264C9">
        <w:rPr>
          <w:rFonts w:ascii="Bookman Old Style" w:eastAsia="Times New Roman" w:hAnsi="Bookman Old Style" w:cs="Times New Roman"/>
          <w:szCs w:val="24"/>
        </w:rPr>
        <w:t xml:space="preserve"> and other additives to drinking water. NSF says on its website:</w:t>
      </w:r>
    </w:p>
    <w:p w:rsidR="00EF0BE0" w:rsidRPr="00B264C9" w:rsidRDefault="00DD0687" w:rsidP="00DD0687">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In 1988, the U.S. Environmental Protection Agency (EPA) replaced its own drinking water additives program with NSF/ANSI Standards 60 and 61, which set public health standards for all chemicals used to treat water and products coming into contact with drinking water ….</w:t>
      </w:r>
      <w:r w:rsidR="00923E0A"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Starting in 1985 the EPA sent its experts to NSF to help them get up and running as a fluoridation approving </w:t>
      </w:r>
      <w:r w:rsidR="0072593F" w:rsidRPr="00B264C9">
        <w:rPr>
          <w:rFonts w:ascii="Bookman Old Style" w:eastAsia="Times New Roman" w:hAnsi="Bookman Old Style" w:cs="Times New Roman"/>
          <w:szCs w:val="24"/>
        </w:rPr>
        <w:t>trade association</w:t>
      </w:r>
      <w:r w:rsidRPr="00B264C9">
        <w:rPr>
          <w:rFonts w:ascii="Bookman Old Style" w:eastAsia="Times New Roman" w:hAnsi="Bookman Old Style" w:cs="Times New Roman"/>
          <w:szCs w:val="24"/>
        </w:rPr>
        <w:t xml:space="preserve">. From the beginning EPA gave NSF money. </w:t>
      </w:r>
      <w:hyperlink r:id="rId20" w:history="1">
        <w:r w:rsidRPr="00B264C9">
          <w:rPr>
            <w:rFonts w:ascii="Bookman Old Style" w:eastAsia="Times New Roman" w:hAnsi="Bookman Old Style" w:cs="Times New Roman"/>
            <w:szCs w:val="24"/>
            <w:u w:val="single"/>
          </w:rPr>
          <w:t>EPA still gives NSF money</w:t>
        </w:r>
      </w:hyperlink>
      <w:r w:rsidRPr="00B264C9">
        <w:rPr>
          <w:rFonts w:ascii="Bookman Old Style" w:eastAsia="Times New Roman" w:hAnsi="Bookman Old Style" w:cs="Times New Roman"/>
          <w:szCs w:val="24"/>
        </w:rPr>
        <w:t xml:space="preserve"> to support NSF’s fluoride approval program.</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EPA had no authority in 1985 to approve fluoridation nor to assign authority to NSF to approve fluoridation. Today the EPA has no authority to fund or encourage NSF to approve adding a drug – in this case a toxic one – to drinking water, but it continues to do so. EPA still </w:t>
      </w:r>
      <w:hyperlink r:id="rId21" w:history="1">
        <w:r w:rsidRPr="00B264C9">
          <w:rPr>
            <w:rFonts w:ascii="Bookman Old Style" w:eastAsia="Times New Roman" w:hAnsi="Bookman Old Style" w:cs="Times New Roman"/>
            <w:szCs w:val="24"/>
            <w:u w:val="single"/>
          </w:rPr>
          <w:t>reviews and approves NSF standards regarding fluoridation materials</w:t>
        </w:r>
      </w:hyperlink>
      <w:r w:rsidRPr="00B264C9">
        <w:rPr>
          <w:rFonts w:ascii="Bookman Old Style" w:eastAsia="Times New Roman" w:hAnsi="Bookman Old Style" w:cs="Times New Roman"/>
          <w:szCs w:val="24"/>
        </w:rPr>
        <w:t>.</w:t>
      </w:r>
    </w:p>
    <w:p w:rsidR="00975974" w:rsidRPr="00B264C9" w:rsidRDefault="00975974" w:rsidP="00975974">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5D222E" w:rsidRPr="00B264C9" w:rsidRDefault="005D222E" w:rsidP="005D222E">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w:t>
      </w:r>
      <w:hyperlink r:id="rId22" w:tgtFrame="_blank" w:tooltip="2008 NSF Fact Sheet on Fluoridation Chemicals" w:history="1">
        <w:r w:rsidRPr="00B264C9">
          <w:rPr>
            <w:rFonts w:ascii="Bookman Old Style" w:eastAsia="Times New Roman" w:hAnsi="Bookman Old Style" w:cs="Times New Roman"/>
            <w:szCs w:val="24"/>
            <w:u w:val="single"/>
          </w:rPr>
          <w:t>2008 NSF Fluoride Fact Sheet</w:t>
        </w:r>
      </w:hyperlink>
      <w:r w:rsidRPr="00B264C9">
        <w:rPr>
          <w:rFonts w:ascii="Bookman Old Style" w:eastAsia="Times New Roman" w:hAnsi="Bookman Old Style" w:cs="Times New Roman"/>
          <w:szCs w:val="24"/>
        </w:rPr>
        <w:t xml:space="preserve"> makes the following representations:</w:t>
      </w:r>
    </w:p>
    <w:p w:rsidR="005D222E" w:rsidRPr="00B264C9" w:rsidRDefault="005D222E" w:rsidP="005D222E">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“The NSF Joint Committee … consists of … product manufacturing representatives. … Standard 60 … requires a toxicology review to determine that the product is safe at its maximum use level and to evaluate potential contaminations in the product. … A toxicology evaluation of test results is required to determine if any contaminant concentrations have the potential to cause adverse human health effects. … NSF also requires annual testing and toxicological evaluation …. The NSF standard requires … toxicological evaluation.</w:t>
      </w:r>
    </w:p>
    <w:p w:rsidR="005D222E" w:rsidRPr="00B264C9" w:rsidRDefault="005D222E" w:rsidP="005D222E">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hAnsi="Bookman Old Style"/>
        </w:rPr>
        <w:t>The</w:t>
      </w:r>
      <w:r w:rsidR="00D05894" w:rsidRPr="00B264C9">
        <w:rPr>
          <w:rFonts w:ascii="Bookman Old Style" w:hAnsi="Bookman Old Style"/>
        </w:rPr>
        <w:t xml:space="preserve"> </w:t>
      </w:r>
      <w:hyperlink r:id="rId23" w:history="1">
        <w:r w:rsidR="00D05894" w:rsidRPr="00B264C9">
          <w:rPr>
            <w:rStyle w:val="Hyperlink"/>
            <w:rFonts w:ascii="Bookman Old Style" w:eastAsia="Times New Roman" w:hAnsi="Bookman Old Style" w:cs="Times New Roman"/>
            <w:color w:val="auto"/>
            <w:szCs w:val="24"/>
          </w:rPr>
          <w:t>2012 NSF Fact Sheet</w:t>
        </w:r>
      </w:hyperlink>
      <w:r w:rsidRPr="00B264C9">
        <w:rPr>
          <w:rFonts w:ascii="Bookman Old Style" w:hAnsi="Bookman Old Style"/>
        </w:rPr>
        <w:t xml:space="preserve"> </w:t>
      </w:r>
      <w:r w:rsidR="00D05894" w:rsidRPr="00B264C9">
        <w:rPr>
          <w:rFonts w:ascii="Bookman Old Style" w:hAnsi="Bookman Old Style"/>
        </w:rPr>
        <w:t xml:space="preserve">and the </w:t>
      </w:r>
      <w:hyperlink r:id="rId24" w:history="1">
        <w:r w:rsidRPr="00B264C9">
          <w:rPr>
            <w:rStyle w:val="Hyperlink"/>
            <w:rFonts w:ascii="Bookman Old Style" w:eastAsia="Times New Roman" w:hAnsi="Bookman Old Style" w:cs="Times New Roman"/>
            <w:color w:val="auto"/>
            <w:szCs w:val="24"/>
          </w:rPr>
          <w:t>201</w:t>
        </w:r>
        <w:r w:rsidR="00CE68EA" w:rsidRPr="00B264C9">
          <w:rPr>
            <w:rStyle w:val="Hyperlink"/>
            <w:rFonts w:ascii="Bookman Old Style" w:eastAsia="Times New Roman" w:hAnsi="Bookman Old Style" w:cs="Times New Roman"/>
            <w:color w:val="auto"/>
            <w:szCs w:val="24"/>
          </w:rPr>
          <w:t>3</w:t>
        </w:r>
        <w:r w:rsidRPr="00B264C9">
          <w:rPr>
            <w:rStyle w:val="Hyperlink"/>
            <w:rFonts w:ascii="Bookman Old Style" w:eastAsia="Times New Roman" w:hAnsi="Bookman Old Style" w:cs="Times New Roman"/>
            <w:color w:val="auto"/>
            <w:szCs w:val="24"/>
          </w:rPr>
          <w:t xml:space="preserve"> NSF Fluoride Fact Sheet</w:t>
        </w:r>
      </w:hyperlink>
      <w:r w:rsidRPr="00B264C9">
        <w:rPr>
          <w:rFonts w:ascii="Bookman Old Style" w:eastAsia="Times New Roman" w:hAnsi="Bookman Old Style" w:cs="Times New Roman"/>
          <w:szCs w:val="24"/>
        </w:rPr>
        <w:t xml:space="preserve"> say essentially the same thing.</w:t>
      </w:r>
    </w:p>
    <w:p w:rsidR="005D222E" w:rsidRPr="00B264C9" w:rsidRDefault="005D222E" w:rsidP="005D222E">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lastRenderedPageBreak/>
        <w:t>NSF also makes these representations in connection with its “</w:t>
      </w:r>
      <w:hyperlink r:id="rId25" w:history="1">
        <w:r w:rsidRPr="00B264C9">
          <w:rPr>
            <w:rFonts w:ascii="Bookman Old Style" w:eastAsia="Times New Roman" w:hAnsi="Bookman Old Style" w:cs="Times New Roman"/>
            <w:szCs w:val="24"/>
            <w:u w:val="single"/>
          </w:rPr>
          <w:t>NSF Mark</w:t>
        </w:r>
      </w:hyperlink>
      <w:r w:rsidRPr="00B264C9">
        <w:rPr>
          <w:rFonts w:ascii="Bookman Old Style" w:eastAsia="Times New Roman" w:hAnsi="Bookman Old Style" w:cs="Times New Roman"/>
          <w:szCs w:val="24"/>
        </w:rPr>
        <w:t xml:space="preserve">”: </w:t>
      </w:r>
    </w:p>
    <w:p w:rsidR="005D222E" w:rsidRPr="00B264C9" w:rsidRDefault="005D222E" w:rsidP="005D222E">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“The next time you are shopping for a food or water-related product that may potentially affect the health of you or your family, look to see if the NSF Mark is on the product. This Mark is your assurance that the product has been tested by one of the most respected independent certification companies in existence today, NSF International.</w:t>
      </w:r>
    </w:p>
    <w:p w:rsidR="005D222E" w:rsidRPr="00B264C9" w:rsidRDefault="005D222E" w:rsidP="005D222E">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Regarding standards, a previous version of the NSF web site, </w:t>
      </w:r>
      <w:hyperlink r:id="rId26" w:history="1">
        <w:r w:rsidRPr="00B264C9">
          <w:rPr>
            <w:rStyle w:val="Hyperlink"/>
            <w:rFonts w:ascii="Bookman Old Style" w:eastAsia="Times New Roman" w:hAnsi="Bookman Old Style" w:cs="Times New Roman"/>
            <w:color w:val="auto"/>
            <w:szCs w:val="24"/>
          </w:rPr>
          <w:t>quoted by numerous purchasers of NSF certified products</w:t>
        </w:r>
      </w:hyperlink>
      <w:r w:rsidRPr="00B264C9">
        <w:rPr>
          <w:rFonts w:ascii="Bookman Old Style" w:eastAsia="Times New Roman" w:hAnsi="Bookman Old Style" w:cs="Times New Roman"/>
          <w:szCs w:val="24"/>
        </w:rPr>
        <w:t>, says:</w:t>
      </w:r>
    </w:p>
    <w:p w:rsidR="005D222E" w:rsidRPr="00B264C9" w:rsidRDefault="005D222E" w:rsidP="005D222E">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“NSF/ANSI Standard 60, first adopted by the NSF Board of Trustees on October 7, 1988, covers … specialty chemicals for treatment of drinking water. The standard addresses the health effects implications of treatment chemicals and related impurities. Both the treatment chemical and the related impurities are considered contaminants for evaluation purposes. The two principal questions addressed are:</w:t>
      </w:r>
    </w:p>
    <w:p w:rsidR="005D222E" w:rsidRPr="00B264C9" w:rsidRDefault="005D222E" w:rsidP="005D222E">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1.       Is the chemical safe at the maximum dose, and</w:t>
      </w:r>
    </w:p>
    <w:p w:rsidR="005D222E" w:rsidRPr="00B264C9" w:rsidRDefault="005D222E" w:rsidP="005D222E">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2.       Are impurities below the maximum acceptable levels?</w:t>
      </w:r>
    </w:p>
    <w:p w:rsidR="005D222E" w:rsidRPr="00B264C9" w:rsidRDefault="005D222E" w:rsidP="005D222E">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hAnsi="Bookman Old Style"/>
        </w:rPr>
        <w:t xml:space="preserve">What I refer to as the NSF </w:t>
      </w:r>
      <w:r w:rsidR="000B5C31" w:rsidRPr="00B264C9">
        <w:rPr>
          <w:rFonts w:ascii="Bookman Old Style" w:hAnsi="Bookman Old Style"/>
        </w:rPr>
        <w:t xml:space="preserve">Rule 60 </w:t>
      </w:r>
      <w:r w:rsidR="0024732F" w:rsidRPr="00B264C9">
        <w:rPr>
          <w:rFonts w:ascii="Bookman Old Style" w:hAnsi="Bookman Old Style"/>
        </w:rPr>
        <w:t>Standard</w:t>
      </w:r>
      <w:r w:rsidR="000B5C31" w:rsidRPr="00B264C9">
        <w:rPr>
          <w:rFonts w:ascii="Bookman Old Style" w:hAnsi="Bookman Old Style"/>
        </w:rPr>
        <w:t xml:space="preserve"> book</w:t>
      </w:r>
      <w:r w:rsidRPr="00B264C9">
        <w:rPr>
          <w:rFonts w:ascii="Bookman Old Style" w:hAnsi="Bookman Old Style"/>
        </w:rPr>
        <w:t xml:space="preserve">, which is correctly known as </w:t>
      </w:r>
      <w:hyperlink r:id="rId27" w:history="1">
        <w:r w:rsidRPr="00B264C9">
          <w:rPr>
            <w:rFonts w:ascii="Bookman Old Style" w:eastAsia="Times New Roman" w:hAnsi="Bookman Old Style" w:cs="Times New Roman"/>
            <w:szCs w:val="24"/>
            <w:u w:val="single"/>
          </w:rPr>
          <w:t>NSF/ANSI 60 – 2009 Drinking Water Treatment Chemicals – Health Effects</w:t>
        </w:r>
      </w:hyperlink>
      <w:r w:rsidRPr="00B264C9">
        <w:rPr>
          <w:rFonts w:ascii="Bookman Old Style" w:eastAsia="Times New Roman" w:hAnsi="Bookman Old Style" w:cs="Times New Roman"/>
          <w:szCs w:val="24"/>
        </w:rPr>
        <w:t>, costs $325. It makes the following representations:</w:t>
      </w:r>
    </w:p>
    <w:p w:rsidR="005D222E" w:rsidRPr="00B264C9" w:rsidRDefault="005D222E" w:rsidP="005D222E">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“This Standard establishes minimum health effects requirements for the chemicals, the chemical contaminants, and the impurities that are directly added to drinking water from drinking water treatment chemicals. …</w:t>
      </w:r>
    </w:p>
    <w:p w:rsidR="005D222E" w:rsidRPr="00B264C9" w:rsidRDefault="005D222E" w:rsidP="005D222E">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“This Standard contains health effects requirements for drinking water treatment chemicals that are directly added to water and are intended to be present in the finished water. …</w:t>
      </w:r>
    </w:p>
    <w:p w:rsidR="005D222E" w:rsidRPr="00B264C9" w:rsidRDefault="005D222E" w:rsidP="005D222E">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“NSF/ANSI 60 has been developed to establish minimum requirements for the control of potential adverse human health effects from products added to water for Its treatment. …</w:t>
      </w:r>
    </w:p>
    <w:p w:rsidR="005D222E" w:rsidRPr="00B264C9" w:rsidRDefault="005D222E" w:rsidP="005D222E">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“The Standard and the accompanying text are intended for voluntary use by certifying organizations, utilities, regulatory agencies, and/or manufacturers as a basis of providing assurances that adequate health protection exists for covered products. …</w:t>
      </w:r>
    </w:p>
    <w:p w:rsidR="005D222E" w:rsidRPr="00B264C9" w:rsidRDefault="005D222E" w:rsidP="005D222E">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“NSF was the lead organization in the Consortium responsible for developing this Standard. NSF conducts research; tests and evaluates equipment, products, and services for compliance with standards and criteria; and grants and controls the use of NSF registered Marks. …</w:t>
      </w:r>
    </w:p>
    <w:p w:rsidR="005D222E" w:rsidRPr="00B264C9" w:rsidRDefault="005D222E" w:rsidP="005D222E">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lastRenderedPageBreak/>
        <w:t>“The NSF Listing Mark is widely recognized as a sign that the product or service to which it relates complies with the applicable NSF Standard(s). …</w:t>
      </w:r>
    </w:p>
    <w:p w:rsidR="005D222E" w:rsidRPr="00B264C9" w:rsidRDefault="005D222E" w:rsidP="005D222E">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“The scope of the research program embraces all aspects of water supply operation, from … water quality issues … to health effects ….</w:t>
      </w:r>
    </w:p>
    <w:p w:rsidR="005D222E" w:rsidRPr="00B264C9" w:rsidRDefault="005D222E" w:rsidP="005D222E">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“This annex defines the toxicological review and evaluation procedures for the evaluation of substances imparted to drinking water through contact with drinking water system components. It is intended to establish the human health risk, if any, of the substances imparted to drinking water under the anticipated use conditions of the product. …</w:t>
      </w:r>
    </w:p>
    <w:p w:rsidR="005D222E" w:rsidRPr="00B264C9" w:rsidRDefault="005D222E" w:rsidP="005D222E">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“If a published and peer reviewed quantitative risk assessment is not currently available for the substance, the Total Allowable Concentration (TAC) and SPAC shall be derived after review of the available toxicology data for the substance. …</w:t>
      </w:r>
    </w:p>
    <w:p w:rsidR="005D222E" w:rsidRPr="00B264C9" w:rsidRDefault="005D222E" w:rsidP="005D222E">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“When the data requirements for quantitative risk assessment are satisfied …, a quantitative risk assessment shall be performed. …</w:t>
      </w:r>
    </w:p>
    <w:p w:rsidR="005D222E" w:rsidRPr="00B264C9" w:rsidRDefault="005D222E" w:rsidP="005D222E">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“For each substance requiring a new or updated risk assessment, toxicity data to be considered shall include but not be limited to, assays of genetic toxicity, acute toxicity …, short term toxicity …, subchronic toxicity …, reproductive toxicity, developmental toxicity, immunotoxicity, neurotoxicity, chronic toxicity (including carcinogenicity), and human data (clinical, epidemiological, or occupational) when available. To more fully understand the toxic potential of the substance, supplemental studies shall be reviewed, including, but not limited to, mode or mechanism of action, pharmacokinetics, pharmacodynamics, sensitization, endocrine disruption, and other endpoints, as well as studies using routes of exposure other than ingestion. Structure activity relationships, physical and chemical properties, and any other chemical specific information relevant to the risk assessment shall also be reviewed. …</w:t>
      </w:r>
    </w:p>
    <w:p w:rsidR="005D222E" w:rsidRPr="00B264C9" w:rsidRDefault="005D222E" w:rsidP="005D222E">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“A weight-of-evidence approach shall be employed in evaluating the results of the available toxicity data. This approach shall include considering the likelihood of hazard to human health and the conditions under which such hazard may be expressed. …</w:t>
      </w:r>
    </w:p>
    <w:p w:rsidR="005D222E" w:rsidRPr="00B264C9" w:rsidRDefault="005D222E" w:rsidP="005D222E">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“Toxicity testing requirements for the quantitative risk assessment procedure are defined in annex A, table A2. A minimum data set consisting of gene mutation assay, a chromosomal aberration assay, and a subchronic toxicity study shall be required for the performance of a quantitative risk assessment. …</w:t>
      </w:r>
    </w:p>
    <w:p w:rsidR="005D222E" w:rsidRPr="00B264C9" w:rsidRDefault="005D222E" w:rsidP="005D222E">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“[T]he SPAC shall be calculated as 10% of the promulgated regulatory value.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Chemical companies have waste silicofluoride to sell, so they apply to NSF for NSF 60 certification of their product. The </w:t>
      </w:r>
      <w:hyperlink r:id="rId28" w:history="1">
        <w:r w:rsidRPr="00B264C9">
          <w:rPr>
            <w:rFonts w:ascii="Bookman Old Style" w:eastAsia="Times New Roman" w:hAnsi="Bookman Old Style" w:cs="Times New Roman"/>
            <w:szCs w:val="24"/>
            <w:u w:val="single"/>
          </w:rPr>
          <w:t>approval process</w:t>
        </w:r>
      </w:hyperlink>
      <w:r w:rsidRPr="00B264C9">
        <w:rPr>
          <w:rFonts w:ascii="Bookman Old Style" w:eastAsia="Times New Roman" w:hAnsi="Bookman Old Style" w:cs="Times New Roman"/>
          <w:szCs w:val="24"/>
        </w:rPr>
        <w:t xml:space="preserve"> is easy. The product is tested only </w:t>
      </w:r>
      <w:r w:rsidRPr="00B264C9">
        <w:rPr>
          <w:rFonts w:ascii="Bookman Old Style" w:eastAsia="Times New Roman" w:hAnsi="Bookman Old Style" w:cs="Times New Roman"/>
          <w:szCs w:val="24"/>
        </w:rPr>
        <w:lastRenderedPageBreak/>
        <w:t>occasionally. Individual batches do not have to be tested. A company might go for years without having one of its batches tested, as discussed below.</w:t>
      </w:r>
    </w:p>
    <w:p w:rsidR="0079504F"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Silicofluoride comes from the smokestacks of phosphate fertilizer companies. The raw phosphate rock is rich in </w:t>
      </w:r>
      <w:hyperlink r:id="rId29" w:history="1">
        <w:r w:rsidRPr="00B264C9">
          <w:rPr>
            <w:rFonts w:ascii="Bookman Old Style" w:eastAsia="Times New Roman" w:hAnsi="Bookman Old Style" w:cs="Times New Roman"/>
            <w:szCs w:val="24"/>
            <w:u w:val="single"/>
          </w:rPr>
          <w:t>heavy metals</w:t>
        </w:r>
      </w:hyperlink>
      <w:r w:rsidRPr="00B264C9">
        <w:rPr>
          <w:rFonts w:ascii="Bookman Old Style" w:eastAsia="Times New Roman" w:hAnsi="Bookman Old Style" w:cs="Times New Roman"/>
          <w:szCs w:val="24"/>
        </w:rPr>
        <w:t xml:space="preserve"> and </w:t>
      </w:r>
      <w:r w:rsidR="008F32E1" w:rsidRPr="00B264C9">
        <w:rPr>
          <w:rFonts w:ascii="Bookman Old Style" w:eastAsia="Times New Roman" w:hAnsi="Bookman Old Style" w:cs="Times New Roman"/>
          <w:szCs w:val="24"/>
        </w:rPr>
        <w:t xml:space="preserve">contains </w:t>
      </w:r>
      <w:r w:rsidRPr="00B264C9">
        <w:rPr>
          <w:rFonts w:ascii="Bookman Old Style" w:eastAsia="Times New Roman" w:hAnsi="Bookman Old Style" w:cs="Times New Roman"/>
          <w:szCs w:val="24"/>
        </w:rPr>
        <w:t xml:space="preserve">around 4% fluoride. The heavy metals and the fluoride formerly went up the smokestacks, but thanks to clean air pollution laws </w:t>
      </w:r>
      <w:r w:rsidR="00FE41CD" w:rsidRPr="00B264C9">
        <w:rPr>
          <w:rFonts w:ascii="Bookman Old Style" w:eastAsia="Times New Roman" w:hAnsi="Bookman Old Style" w:cs="Times New Roman"/>
          <w:szCs w:val="24"/>
        </w:rPr>
        <w:t xml:space="preserve">fluorosilicic acid and other contaminants </w:t>
      </w:r>
      <w:r w:rsidRPr="00B264C9">
        <w:rPr>
          <w:rFonts w:ascii="Bookman Old Style" w:eastAsia="Times New Roman" w:hAnsi="Bookman Old Style" w:cs="Times New Roman"/>
          <w:szCs w:val="24"/>
        </w:rPr>
        <w:t>started coming out in the wet scrubbers installed in the smoke stacks. What was to be done with the scrubber liquor? The solution was dilution. Without any further filtration or processing, scrubber liquor is moved into tankers and shipped to Everett and Seattle where it is piped into our drinking water. The air pollution problem was solved but a water pollution problem was created.</w:t>
      </w:r>
      <w:r w:rsidR="0079504F" w:rsidRPr="00B264C9">
        <w:rPr>
          <w:rFonts w:ascii="Bookman Old Style" w:eastAsia="Times New Roman" w:hAnsi="Bookman Old Style" w:cs="Times New Roman"/>
          <w:szCs w:val="24"/>
        </w:rPr>
        <w:t xml:space="preserve"> </w:t>
      </w:r>
    </w:p>
    <w:p w:rsidR="00EF0BE0" w:rsidRPr="00B264C9" w:rsidRDefault="0079504F"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EPA official </w:t>
      </w:r>
      <w:hyperlink r:id="rId30" w:history="1">
        <w:r w:rsidRPr="00B264C9">
          <w:rPr>
            <w:rStyle w:val="Hyperlink"/>
            <w:rFonts w:ascii="Bookman Old Style" w:eastAsia="Times New Roman" w:hAnsi="Bookman Old Style" w:cs="Times New Roman"/>
            <w:color w:val="auto"/>
            <w:szCs w:val="24"/>
          </w:rPr>
          <w:t>Rebecca Hanmer</w:t>
        </w:r>
      </w:hyperlink>
      <w:r w:rsidRPr="00B264C9">
        <w:rPr>
          <w:rFonts w:ascii="Bookman Old Style" w:eastAsia="Times New Roman" w:hAnsi="Bookman Old Style" w:cs="Times New Roman"/>
          <w:szCs w:val="24"/>
        </w:rPr>
        <w:t xml:space="preserve"> bragged that fluoridation killed two birds with one stone:</w:t>
      </w:r>
    </w:p>
    <w:p w:rsidR="0079504F" w:rsidRPr="00B264C9" w:rsidRDefault="0079504F" w:rsidP="0079504F">
      <w:pPr>
        <w:spacing w:before="100" w:beforeAutospacing="1" w:after="100" w:afterAutospacing="1" w:line="240" w:lineRule="auto"/>
        <w:ind w:left="720"/>
        <w:rPr>
          <w:rFonts w:ascii="Bookman Old Style" w:hAnsi="Bookman Old Style"/>
        </w:rPr>
      </w:pPr>
      <w:r w:rsidRPr="00B264C9">
        <w:rPr>
          <w:rFonts w:ascii="Bookman Old Style" w:hAnsi="Bookman Old Style"/>
        </w:rPr>
        <w:t xml:space="preserve">In regard to the use of fluosilicic acid as a source of fluoride for fluoridation, this Agency regards such use as an ideal environmental solution to a long-standing problem. By recovering by-product fluosilicic acid from fertilizer manufacturing, water and air pollution are minimized, and water utilities have a low-cost source of fluoride available to them.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best way to deal with the waste would be not to create it in the first place. Organic farmers do not use super-phosphate fertilizer on their fields. There are </w:t>
      </w:r>
      <w:hyperlink r:id="rId31" w:history="1">
        <w:r w:rsidRPr="00B264C9">
          <w:rPr>
            <w:rFonts w:ascii="Bookman Old Style" w:eastAsia="Times New Roman" w:hAnsi="Bookman Old Style" w:cs="Times New Roman"/>
            <w:szCs w:val="24"/>
            <w:u w:val="single"/>
          </w:rPr>
          <w:t>better ways to feed phosphorus to farmland</w:t>
        </w:r>
      </w:hyperlink>
      <w:r w:rsidRPr="00B264C9">
        <w:rPr>
          <w:rFonts w:ascii="Bookman Old Style" w:eastAsia="Times New Roman" w:hAnsi="Bookman Old Style" w:cs="Times New Roman"/>
          <w:szCs w:val="24"/>
        </w:rPr>
        <w:t>.</w:t>
      </w:r>
      <w:r w:rsidR="005A70D1" w:rsidRPr="00B264C9">
        <w:rPr>
          <w:rFonts w:ascii="Bookman Old Style" w:eastAsia="Times New Roman" w:hAnsi="Bookman Old Style" w:cs="Times New Roman"/>
          <w:szCs w:val="24"/>
        </w:rPr>
        <w:t xml:space="preserve"> </w:t>
      </w:r>
      <w:r w:rsidR="00111A24" w:rsidRPr="00B264C9">
        <w:rPr>
          <w:rFonts w:ascii="Bookman Old Style" w:eastAsia="Times New Roman" w:hAnsi="Bookman Old Style" w:cs="Times New Roman"/>
          <w:szCs w:val="24"/>
        </w:rPr>
        <w:t>The entire super-phosphate fertilizer industry is completely unnecessary. Terminating its production would eliminate the fluorosilicic acid glut and much of the motivation behind fluoridation.</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It is illegal to pollute the air with fluoride and to dump the fluoride scrubber liquor into river, lake, or ocean, but it is dumped indirectly into rivers, lakes, and oceans via our drinking water. According to </w:t>
      </w:r>
      <w:hyperlink r:id="rId32" w:history="1">
        <w:r w:rsidRPr="00B264C9">
          <w:rPr>
            <w:rFonts w:ascii="Bookman Old Style" w:eastAsia="Times New Roman" w:hAnsi="Bookman Old Style" w:cs="Times New Roman"/>
            <w:szCs w:val="24"/>
            <w:u w:val="single"/>
          </w:rPr>
          <w:t>Dr. Richard Sauerheber</w:t>
        </w:r>
      </w:hyperlink>
      <w:r w:rsidRPr="00B264C9">
        <w:rPr>
          <w:rFonts w:ascii="Bookman Old Style" w:eastAsia="Times New Roman" w:hAnsi="Bookman Old Style" w:cs="Times New Roman"/>
          <w:szCs w:val="24"/>
        </w:rPr>
        <w:t>, the least harmful way of disposing of raw scrubber liquor would be to dump it into the open ocean, where there is enough calcium, magnesium, and other positively charged ions to neutralize the acid. The best solution would be not to produce the scrubber liquor in the first place.</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Some </w:t>
      </w:r>
      <w:hyperlink r:id="rId33" w:history="1">
        <w:r w:rsidRPr="00B264C9">
          <w:rPr>
            <w:rStyle w:val="Hyperlink"/>
            <w:rFonts w:ascii="Bookman Old Style" w:eastAsia="Times New Roman" w:hAnsi="Bookman Old Style" w:cs="Times New Roman"/>
            <w:color w:val="auto"/>
            <w:szCs w:val="24"/>
          </w:rPr>
          <w:t>47 states and nine Canadian provinces</w:t>
        </w:r>
      </w:hyperlink>
      <w:r w:rsidRPr="00B264C9">
        <w:rPr>
          <w:rFonts w:ascii="Bookman Old Style" w:eastAsia="Times New Roman" w:hAnsi="Bookman Old Style" w:cs="Times New Roman"/>
          <w:szCs w:val="24"/>
        </w:rPr>
        <w:t xml:space="preserve"> by law recognize the </w:t>
      </w:r>
      <w:hyperlink r:id="rId34" w:history="1">
        <w:r w:rsidRPr="00B264C9">
          <w:rPr>
            <w:rFonts w:ascii="Bookman Old Style" w:eastAsia="Times New Roman" w:hAnsi="Bookman Old Style" w:cs="Times New Roman"/>
            <w:szCs w:val="24"/>
            <w:u w:val="single"/>
          </w:rPr>
          <w:t xml:space="preserve">NSF </w:t>
        </w:r>
        <w:r w:rsidR="00FE41CD" w:rsidRPr="00B264C9">
          <w:rPr>
            <w:rFonts w:ascii="Bookman Old Style" w:eastAsia="Times New Roman" w:hAnsi="Bookman Old Style" w:cs="Times New Roman"/>
            <w:szCs w:val="24"/>
            <w:u w:val="single"/>
          </w:rPr>
          <w:t xml:space="preserve">Rule 60 </w:t>
        </w:r>
        <w:r w:rsidRPr="00B264C9">
          <w:rPr>
            <w:rFonts w:ascii="Bookman Old Style" w:eastAsia="Times New Roman" w:hAnsi="Bookman Old Style" w:cs="Times New Roman"/>
            <w:szCs w:val="24"/>
            <w:u w:val="single"/>
          </w:rPr>
          <w:t>Standard</w:t>
        </w:r>
      </w:hyperlink>
      <w:r w:rsidRPr="00B264C9">
        <w:rPr>
          <w:rFonts w:ascii="Bookman Old Style" w:eastAsia="Times New Roman" w:hAnsi="Bookman Old Style" w:cs="Times New Roman"/>
          <w:szCs w:val="24"/>
        </w:rPr>
        <w:t xml:space="preserve"> stamp of approval as authoritative. These states and provinces allow fluoridation only with fluoridation materials </w:t>
      </w:r>
      <w:r w:rsidR="00FE41CD" w:rsidRPr="00B264C9">
        <w:rPr>
          <w:rFonts w:ascii="Bookman Old Style" w:eastAsia="Times New Roman" w:hAnsi="Bookman Old Style" w:cs="Times New Roman"/>
          <w:szCs w:val="24"/>
        </w:rPr>
        <w:t xml:space="preserve">comply with </w:t>
      </w:r>
      <w:r w:rsidR="00E64E2D" w:rsidRPr="00B264C9">
        <w:rPr>
          <w:rFonts w:ascii="Bookman Old Style" w:eastAsia="Times New Roman" w:hAnsi="Bookman Old Style" w:cs="Times New Roman"/>
          <w:szCs w:val="24"/>
        </w:rPr>
        <w:t xml:space="preserve">NSF Rule 60 </w:t>
      </w:r>
      <w:r w:rsidR="00FE41CD" w:rsidRPr="00B264C9">
        <w:rPr>
          <w:rFonts w:ascii="Bookman Old Style" w:eastAsia="Times New Roman" w:hAnsi="Bookman Old Style" w:cs="Times New Roman"/>
          <w:szCs w:val="24"/>
        </w:rPr>
        <w:t>s</w:t>
      </w:r>
      <w:r w:rsidR="00E64E2D" w:rsidRPr="00B264C9">
        <w:rPr>
          <w:rFonts w:ascii="Bookman Old Style" w:eastAsia="Times New Roman" w:hAnsi="Bookman Old Style" w:cs="Times New Roman"/>
          <w:szCs w:val="24"/>
        </w:rPr>
        <w:t>tandard</w:t>
      </w:r>
      <w:r w:rsidRPr="00B264C9">
        <w:rPr>
          <w:rFonts w:ascii="Bookman Old Style" w:eastAsia="Times New Roman" w:hAnsi="Bookman Old Style" w:cs="Times New Roman"/>
          <w:szCs w:val="24"/>
        </w:rPr>
        <w:t xml:space="preserve">s, </w:t>
      </w:r>
      <w:hyperlink r:id="rId35" w:history="1">
        <w:r w:rsidRPr="00B264C9">
          <w:rPr>
            <w:rFonts w:ascii="Bookman Old Style" w:eastAsia="Times New Roman" w:hAnsi="Bookman Old Style" w:cs="Times New Roman"/>
            <w:szCs w:val="24"/>
            <w:u w:val="single"/>
          </w:rPr>
          <w:t>as does Washington</w:t>
        </w:r>
      </w:hyperlink>
      <w:r w:rsidRPr="00B264C9">
        <w:rPr>
          <w:rFonts w:ascii="Bookman Old Style" w:eastAsia="Times New Roman" w:hAnsi="Bookman Old Style" w:cs="Times New Roman"/>
          <w:szCs w:val="24"/>
        </w:rPr>
        <w:t>.</w:t>
      </w:r>
      <w:r w:rsidR="0024732F"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states and provinces may regard NSF 60 so highly because the EPA says it “approve[s the </w:t>
      </w:r>
      <w:r w:rsidR="00E64E2D" w:rsidRPr="00B264C9">
        <w:rPr>
          <w:rFonts w:ascii="Bookman Old Style" w:eastAsia="Times New Roman" w:hAnsi="Bookman Old Style" w:cs="Times New Roman"/>
          <w:szCs w:val="24"/>
        </w:rPr>
        <w:t>NSF Rule 60 Standard</w:t>
      </w:r>
      <w:r w:rsidRPr="00B264C9">
        <w:rPr>
          <w:rFonts w:ascii="Bookman Old Style" w:eastAsia="Times New Roman" w:hAnsi="Bookman Old Style" w:cs="Times New Roman"/>
          <w:szCs w:val="24"/>
        </w:rPr>
        <w:t xml:space="preserve">] for publication”, provides “partial funding … for the development and implementation of NSF Standard 60”, and because there was “participation of US EPA representatives in the standards development or implementation activities”.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NSF Standard 60 and the NSF web site state repeatedly that toxicological and health studies are required, as I will detail below. However, NSF representatives have admitted that NSF does not obtain toxicological studies on fluoridation materials from the fertilizer company suppliers nor does it do its own toxicological studies on </w:t>
      </w:r>
      <w:r w:rsidRPr="00B264C9">
        <w:rPr>
          <w:rFonts w:ascii="Bookman Old Style" w:eastAsia="Times New Roman" w:hAnsi="Bookman Old Style" w:cs="Times New Roman"/>
          <w:szCs w:val="24"/>
        </w:rPr>
        <w:lastRenderedPageBreak/>
        <w:t xml:space="preserve">fluoridation materials – despite the fact that NSF </w:t>
      </w:r>
      <w:hyperlink r:id="rId36" w:history="1">
        <w:r w:rsidRPr="00B264C9">
          <w:rPr>
            <w:rFonts w:ascii="Bookman Old Style" w:eastAsia="Times New Roman" w:hAnsi="Bookman Old Style" w:cs="Times New Roman"/>
            <w:szCs w:val="24"/>
            <w:u w:val="single"/>
          </w:rPr>
          <w:t>has its own toxicologists on staff</w:t>
        </w:r>
      </w:hyperlink>
      <w:r w:rsidRPr="00B264C9">
        <w:rPr>
          <w:rFonts w:ascii="Bookman Old Style" w:eastAsia="Times New Roman" w:hAnsi="Bookman Old Style" w:cs="Times New Roman"/>
          <w:szCs w:val="24"/>
        </w:rPr>
        <w:t xml:space="preserve"> and runs its own </w:t>
      </w:r>
      <w:hyperlink r:id="rId37" w:history="1">
        <w:r w:rsidRPr="00B264C9">
          <w:rPr>
            <w:rFonts w:ascii="Bookman Old Style" w:eastAsia="Times New Roman" w:hAnsi="Bookman Old Style" w:cs="Times New Roman"/>
            <w:szCs w:val="24"/>
            <w:u w:val="single"/>
          </w:rPr>
          <w:t>toxicological department</w:t>
        </w:r>
      </w:hyperlink>
      <w:r w:rsidRPr="00B264C9">
        <w:rPr>
          <w:rFonts w:ascii="Bookman Old Style" w:eastAsia="Times New Roman" w:hAnsi="Bookman Old Style" w:cs="Times New Roman"/>
          <w:szCs w:val="24"/>
        </w:rPr>
        <w:t>.</w:t>
      </w:r>
      <w:r w:rsidR="00B54488"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Some 200 million of us, some 70% of the residents of the United States, drink fluoridated water. When tap water is fluoridated, everything made with tap water is fluoridated. So we drink fluoridated beverages and eat fluoridated food. Our bread, our restaurant food, our beer, our deserts, and our reconstituted juices are fluoridated.</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Commercial dried eggs are used to make hundreds of foods, and around a third of all eggs are turned into dried eggs. It is legal for dried eggs to contain up to </w:t>
      </w:r>
      <w:hyperlink r:id="rId38" w:history="1">
        <w:r w:rsidRPr="00B264C9">
          <w:rPr>
            <w:rStyle w:val="Hyperlink"/>
            <w:rFonts w:ascii="Bookman Old Style" w:eastAsia="Times New Roman" w:hAnsi="Bookman Old Style" w:cs="Times New Roman"/>
            <w:color w:val="auto"/>
            <w:szCs w:val="24"/>
          </w:rPr>
          <w:t>900 ppm fluoride</w:t>
        </w:r>
      </w:hyperlink>
      <w:r w:rsidRPr="00B264C9">
        <w:rPr>
          <w:rFonts w:ascii="Bookman Old Style" w:eastAsia="Times New Roman" w:hAnsi="Bookman Old Style" w:cs="Times New Roman"/>
          <w:szCs w:val="24"/>
        </w:rPr>
        <w:t>. How does the fluoride get there? The grains which chickens eat are fumigated with sulfuryl fluoride to kill weevils. But the predominant factor is that it is still legal to apply sulfuryl fluoride to finished dried eggs – again to kill weevils – although this practice is being phased out.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There are other ways fluoride gets into chickens and their eggs. Chickens – and other meat animals – are fed phosphate fertilizer rich in fluoride. Bones are high in fluoride because fluoride seeks out calcium. Bones are mechanically cleaned, and the knives scrape off much of the bone and mix it into generic meat, some of which is fed back to chickens and other animals, or </w:t>
      </w:r>
      <w:r w:rsidR="00C7726B" w:rsidRPr="00B264C9">
        <w:rPr>
          <w:rFonts w:ascii="Bookman Old Style" w:eastAsia="Times New Roman" w:hAnsi="Bookman Old Style" w:cs="Times New Roman"/>
          <w:szCs w:val="24"/>
        </w:rPr>
        <w:t xml:space="preserve">fed to you in </w:t>
      </w:r>
      <w:r w:rsidRPr="00B264C9">
        <w:rPr>
          <w:rFonts w:ascii="Bookman Old Style" w:eastAsia="Times New Roman" w:hAnsi="Bookman Old Style" w:cs="Times New Roman"/>
          <w:szCs w:val="24"/>
        </w:rPr>
        <w:t xml:space="preserve">your hamburger, hot dog, sausage, or chicken nugget, all of </w:t>
      </w:r>
      <w:r w:rsidR="00DD0687" w:rsidRPr="00B264C9">
        <w:rPr>
          <w:rFonts w:ascii="Bookman Old Style" w:eastAsia="Times New Roman" w:hAnsi="Bookman Old Style" w:cs="Times New Roman"/>
          <w:szCs w:val="24"/>
        </w:rPr>
        <w:t>w</w:t>
      </w:r>
      <w:r w:rsidRPr="00B264C9">
        <w:rPr>
          <w:rFonts w:ascii="Bookman Old Style" w:eastAsia="Times New Roman" w:hAnsi="Bookman Old Style" w:cs="Times New Roman"/>
          <w:szCs w:val="24"/>
        </w:rPr>
        <w:t>hich may contain bone fragments, and therefore will be high in fluoride.</w:t>
      </w:r>
      <w:r w:rsidR="0043232C"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We shower and bathe in fluoridated water. We wear clothes washed in fluoridated water, and this bathes our skin in fluoride as we perspire during the day. We water our gardens with fluoridated water.</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We also ingest fluoride through toothpaste even if we spit most of it out. We only need to swallow a little toothpaste, at 1,500 to 2,400 ppm, to get a whopping dose of fluoride. As we brush we absorb fluoride through </w:t>
      </w:r>
      <w:r w:rsidR="0043232C" w:rsidRPr="00B264C9">
        <w:rPr>
          <w:rFonts w:ascii="Bookman Old Style" w:eastAsia="Times New Roman" w:hAnsi="Bookman Old Style" w:cs="Times New Roman"/>
          <w:szCs w:val="24"/>
        </w:rPr>
        <w:t xml:space="preserve">the </w:t>
      </w:r>
      <w:r w:rsidRPr="00B264C9">
        <w:rPr>
          <w:rFonts w:ascii="Bookman Old Style" w:eastAsia="Times New Roman" w:hAnsi="Bookman Old Style" w:cs="Times New Roman"/>
          <w:szCs w:val="24"/>
        </w:rPr>
        <w:t xml:space="preserve">tongue and gums and the soft tissues in </w:t>
      </w:r>
      <w:r w:rsidR="0043232C" w:rsidRPr="00B264C9">
        <w:rPr>
          <w:rFonts w:ascii="Bookman Old Style" w:eastAsia="Times New Roman" w:hAnsi="Bookman Old Style" w:cs="Times New Roman"/>
          <w:szCs w:val="24"/>
        </w:rPr>
        <w:t xml:space="preserve">the </w:t>
      </w:r>
      <w:r w:rsidRPr="00B264C9">
        <w:rPr>
          <w:rFonts w:ascii="Bookman Old Style" w:eastAsia="Times New Roman" w:hAnsi="Bookman Old Style" w:cs="Times New Roman"/>
          <w:szCs w:val="24"/>
        </w:rPr>
        <w:t>mouth.</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Toothpaste tastes </w:t>
      </w:r>
      <w:r w:rsidR="00FE41CD" w:rsidRPr="00B264C9">
        <w:rPr>
          <w:rFonts w:ascii="Bookman Old Style" w:eastAsia="Times New Roman" w:hAnsi="Bookman Old Style" w:cs="Times New Roman"/>
          <w:szCs w:val="24"/>
        </w:rPr>
        <w:t>like candy</w:t>
      </w:r>
      <w:r w:rsidRPr="00B264C9">
        <w:rPr>
          <w:rFonts w:ascii="Bookman Old Style" w:eastAsia="Times New Roman" w:hAnsi="Bookman Old Style" w:cs="Times New Roman"/>
          <w:szCs w:val="24"/>
        </w:rPr>
        <w:t>, so many children lock themselves in the bathroom and eat it. Many have gorged on it and made themselves sick and become hypersensitive this way. If you have young children, it is dangerous to keep fluoridated toothpaste in the bathroom or any place where a child can get to it.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Despite our pervasive exposure to fluoride, there is no federal agency which has ever tested the fluoride which we add to our drinking water; nor has any federal agency approved </w:t>
      </w:r>
      <w:r w:rsidR="007E35A5" w:rsidRPr="00B264C9">
        <w:rPr>
          <w:rFonts w:ascii="Bookman Old Style" w:eastAsia="Times New Roman" w:hAnsi="Bookman Old Style" w:cs="Times New Roman"/>
          <w:szCs w:val="24"/>
        </w:rPr>
        <w:t xml:space="preserve">fluoridation chemical additives </w:t>
      </w:r>
      <w:r w:rsidRPr="00B264C9">
        <w:rPr>
          <w:rFonts w:ascii="Bookman Old Style" w:eastAsia="Times New Roman" w:hAnsi="Bookman Old Style" w:cs="Times New Roman"/>
          <w:szCs w:val="24"/>
        </w:rPr>
        <w:t>to be safe</w:t>
      </w:r>
      <w:r w:rsidR="007E35A5" w:rsidRPr="00B264C9">
        <w:rPr>
          <w:rFonts w:ascii="Bookman Old Style" w:eastAsia="Times New Roman" w:hAnsi="Bookman Old Style" w:cs="Times New Roman"/>
          <w:szCs w:val="24"/>
        </w:rPr>
        <w:t xml:space="preserve"> or effective</w:t>
      </w:r>
      <w:r w:rsidRPr="00B264C9">
        <w:rPr>
          <w:rFonts w:ascii="Bookman Old Style" w:eastAsia="Times New Roman" w:hAnsi="Bookman Old Style" w:cs="Times New Roman"/>
          <w:szCs w:val="24"/>
        </w:rPr>
        <w:t xml:space="preserve">. We continue </w:t>
      </w:r>
      <w:r w:rsidR="00C7726B" w:rsidRPr="00B264C9">
        <w:rPr>
          <w:rFonts w:ascii="Bookman Old Style" w:eastAsia="Times New Roman" w:hAnsi="Bookman Old Style" w:cs="Times New Roman"/>
          <w:szCs w:val="24"/>
        </w:rPr>
        <w:t xml:space="preserve">to </w:t>
      </w:r>
      <w:r w:rsidR="007E35A5" w:rsidRPr="00B264C9">
        <w:rPr>
          <w:rFonts w:ascii="Bookman Old Style" w:eastAsia="Times New Roman" w:hAnsi="Bookman Old Style" w:cs="Times New Roman"/>
          <w:szCs w:val="24"/>
        </w:rPr>
        <w:t xml:space="preserve">fluoridate water </w:t>
      </w:r>
      <w:r w:rsidR="00FE41CD" w:rsidRPr="00B264C9">
        <w:rPr>
          <w:rFonts w:ascii="Bookman Old Style" w:eastAsia="Times New Roman" w:hAnsi="Bookman Old Style" w:cs="Times New Roman"/>
          <w:szCs w:val="24"/>
        </w:rPr>
        <w:t xml:space="preserve">and </w:t>
      </w:r>
      <w:r w:rsidRPr="00B264C9">
        <w:rPr>
          <w:rFonts w:ascii="Bookman Old Style" w:eastAsia="Times New Roman" w:hAnsi="Bookman Old Style" w:cs="Times New Roman"/>
          <w:szCs w:val="24"/>
        </w:rPr>
        <w:t xml:space="preserve">drink it because respected pro-fluoride dentists and doctors reassure us that it </w:t>
      </w:r>
      <w:r w:rsidR="00C7726B" w:rsidRPr="00B264C9">
        <w:rPr>
          <w:rFonts w:ascii="Bookman Old Style" w:eastAsia="Times New Roman" w:hAnsi="Bookman Old Style" w:cs="Times New Roman"/>
          <w:szCs w:val="24"/>
        </w:rPr>
        <w:t xml:space="preserve">strengthens </w:t>
      </w:r>
      <w:r w:rsidRPr="00B264C9">
        <w:rPr>
          <w:rFonts w:ascii="Bookman Old Style" w:eastAsia="Times New Roman" w:hAnsi="Bookman Old Style" w:cs="Times New Roman"/>
          <w:szCs w:val="24"/>
        </w:rPr>
        <w:t>our teeth and does us no harm. The doctors and dentists reassure us because they are reassured by their medical and dental schools, which receive large donations from chemical and toothpaste companies. Our water district board members accept it because they are reassured by a sham</w:t>
      </w:r>
      <w:r w:rsidR="00FE41CD"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agency known as NSF. Most of us accept it because we are trusting of authority figures.</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lastRenderedPageBreak/>
        <w:t>∞∞∞</w:t>
      </w:r>
    </w:p>
    <w:p w:rsidR="00EF0BE0" w:rsidRPr="00B264C9" w:rsidRDefault="00DD0687"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Naturally occurring fluoride is mostly calcium fluoride, but it is not used for fluoridation. Instead non-naturally occurring fluoride forms</w:t>
      </w:r>
      <w:r w:rsidR="00F43976" w:rsidRPr="00B264C9">
        <w:rPr>
          <w:rFonts w:ascii="Bookman Old Style" w:eastAsia="Times New Roman" w:hAnsi="Bookman Old Style" w:cs="Times New Roman"/>
          <w:szCs w:val="24"/>
        </w:rPr>
        <w:t xml:space="preserve"> – all free of calcium – are </w:t>
      </w:r>
      <w:r w:rsidRPr="00B264C9">
        <w:rPr>
          <w:rFonts w:ascii="Bookman Old Style" w:eastAsia="Times New Roman" w:hAnsi="Bookman Old Style" w:cs="Times New Roman"/>
          <w:szCs w:val="24"/>
        </w:rPr>
        <w:t xml:space="preserve">used, </w:t>
      </w:r>
      <w:r w:rsidR="00EF0BE0" w:rsidRPr="00B264C9">
        <w:rPr>
          <w:rFonts w:ascii="Bookman Old Style" w:eastAsia="Times New Roman" w:hAnsi="Bookman Old Style" w:cs="Times New Roman"/>
          <w:szCs w:val="24"/>
        </w:rPr>
        <w:t xml:space="preserve">sodium fluoride (NaF) and </w:t>
      </w:r>
      <w:r w:rsidRPr="00B264C9">
        <w:rPr>
          <w:rFonts w:ascii="Bookman Old Style" w:eastAsia="Times New Roman" w:hAnsi="Bookman Old Style" w:cs="Times New Roman"/>
          <w:szCs w:val="24"/>
        </w:rPr>
        <w:t xml:space="preserve">two forms of </w:t>
      </w:r>
      <w:r w:rsidR="00EF0BE0" w:rsidRPr="00B264C9">
        <w:rPr>
          <w:rFonts w:ascii="Bookman Old Style" w:eastAsia="Times New Roman" w:hAnsi="Bookman Old Style" w:cs="Times New Roman"/>
          <w:szCs w:val="24"/>
        </w:rPr>
        <w:t>silicofluoride (SiF)</w:t>
      </w:r>
      <w:r w:rsidRPr="00B264C9">
        <w:rPr>
          <w:rFonts w:ascii="Bookman Old Style" w:eastAsia="Times New Roman" w:hAnsi="Bookman Old Style" w:cs="Times New Roman"/>
          <w:szCs w:val="24"/>
        </w:rPr>
        <w:t>, fluorosilicic acid and sodium silicofluoride</w:t>
      </w:r>
      <w:r w:rsidR="00EF0BE0" w:rsidRPr="00B264C9">
        <w:rPr>
          <w:rFonts w:ascii="Bookman Old Style" w:eastAsia="Times New Roman" w:hAnsi="Bookman Old Style" w:cs="Times New Roman"/>
          <w:szCs w:val="24"/>
        </w:rPr>
        <w:t xml:space="preserve">. Sodium fluoride </w:t>
      </w:r>
      <w:r w:rsidRPr="00B264C9">
        <w:rPr>
          <w:rFonts w:ascii="Bookman Old Style" w:eastAsia="Times New Roman" w:hAnsi="Bookman Old Style" w:cs="Times New Roman"/>
          <w:szCs w:val="24"/>
        </w:rPr>
        <w:t xml:space="preserve">and sodium silicofluoride </w:t>
      </w:r>
      <w:r w:rsidR="00EF0BE0" w:rsidRPr="00B264C9">
        <w:rPr>
          <w:rFonts w:ascii="Bookman Old Style" w:eastAsia="Times New Roman" w:hAnsi="Bookman Old Style" w:cs="Times New Roman"/>
          <w:szCs w:val="24"/>
        </w:rPr>
        <w:t>come in dry form, in crystals like table salt</w:t>
      </w:r>
      <w:r w:rsidR="00FE41CD" w:rsidRPr="00B264C9">
        <w:rPr>
          <w:rFonts w:ascii="Bookman Old Style" w:eastAsia="Times New Roman" w:hAnsi="Bookman Old Style" w:cs="Times New Roman"/>
          <w:szCs w:val="24"/>
        </w:rPr>
        <w:t>,</w:t>
      </w:r>
      <w:r w:rsidR="00F43976" w:rsidRPr="00B264C9">
        <w:rPr>
          <w:rFonts w:ascii="Bookman Old Style" w:eastAsia="Times New Roman" w:hAnsi="Bookman Old Style" w:cs="Times New Roman"/>
          <w:szCs w:val="24"/>
        </w:rPr>
        <w:t xml:space="preserve"> and are delivered in bags</w:t>
      </w:r>
      <w:r w:rsidR="00EF0BE0" w:rsidRPr="00B264C9">
        <w:rPr>
          <w:rFonts w:ascii="Bookman Old Style" w:eastAsia="Times New Roman" w:hAnsi="Bookman Old Style" w:cs="Times New Roman"/>
          <w:szCs w:val="24"/>
        </w:rPr>
        <w:t>.</w:t>
      </w:r>
      <w:r w:rsidR="00F43976" w:rsidRPr="00B264C9">
        <w:rPr>
          <w:rFonts w:ascii="Bookman Old Style" w:eastAsia="Times New Roman" w:hAnsi="Bookman Old Style" w:cs="Times New Roman"/>
          <w:szCs w:val="24"/>
        </w:rPr>
        <w:t xml:space="preserve"> </w:t>
      </w:r>
    </w:p>
    <w:p w:rsidR="00F0295B" w:rsidRPr="00B264C9" w:rsidRDefault="00DD0687"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F</w:t>
      </w:r>
      <w:r w:rsidR="00EF0BE0" w:rsidRPr="00B264C9">
        <w:rPr>
          <w:rFonts w:ascii="Bookman Old Style" w:eastAsia="Times New Roman" w:hAnsi="Bookman Old Style" w:cs="Times New Roman"/>
          <w:szCs w:val="24"/>
        </w:rPr>
        <w:t>luorosilicic acid</w:t>
      </w:r>
      <w:r w:rsidR="00C853D6" w:rsidRPr="00B264C9">
        <w:rPr>
          <w:rFonts w:ascii="Bookman Old Style" w:eastAsia="Times New Roman" w:hAnsi="Bookman Old Style" w:cs="Times New Roman"/>
          <w:szCs w:val="24"/>
        </w:rPr>
        <w:t xml:space="preserve"> </w:t>
      </w:r>
      <w:r w:rsidR="007E35A5" w:rsidRPr="00B264C9">
        <w:rPr>
          <w:rFonts w:ascii="Bookman Old Style" w:eastAsia="Times New Roman" w:hAnsi="Bookman Old Style" w:cs="Times New Roman"/>
          <w:szCs w:val="24"/>
        </w:rPr>
        <w:t xml:space="preserve">and sodium silicofluoride are cheaper than sodium fluoride. Fluorosilicic acid </w:t>
      </w:r>
      <w:r w:rsidR="00C853D6" w:rsidRPr="00B264C9">
        <w:rPr>
          <w:rFonts w:ascii="Bookman Old Style" w:eastAsia="Times New Roman" w:hAnsi="Bookman Old Style" w:cs="Times New Roman"/>
          <w:szCs w:val="24"/>
        </w:rPr>
        <w:t xml:space="preserve">is </w:t>
      </w:r>
      <w:r w:rsidR="007E35A5" w:rsidRPr="00B264C9">
        <w:rPr>
          <w:rFonts w:ascii="Bookman Old Style" w:eastAsia="Times New Roman" w:hAnsi="Bookman Old Style" w:cs="Times New Roman"/>
          <w:szCs w:val="24"/>
        </w:rPr>
        <w:t xml:space="preserve">a </w:t>
      </w:r>
      <w:r w:rsidR="00C853D6" w:rsidRPr="00B264C9">
        <w:rPr>
          <w:rFonts w:ascii="Bookman Old Style" w:eastAsia="Times New Roman" w:hAnsi="Bookman Old Style" w:cs="Times New Roman"/>
          <w:szCs w:val="24"/>
        </w:rPr>
        <w:t>liquid</w:t>
      </w:r>
      <w:r w:rsidR="007E35A5" w:rsidRPr="00B264C9">
        <w:rPr>
          <w:rFonts w:ascii="Bookman Old Style" w:eastAsia="Times New Roman" w:hAnsi="Bookman Old Style" w:cs="Times New Roman"/>
          <w:szCs w:val="24"/>
        </w:rPr>
        <w:t xml:space="preserve"> and is more convenient for large water districts to use than granular sodium silicofluoride and sodium fluoride</w:t>
      </w:r>
      <w:r w:rsidR="00C853D6" w:rsidRPr="00B264C9">
        <w:rPr>
          <w:rFonts w:ascii="Bookman Old Style" w:eastAsia="Times New Roman" w:hAnsi="Bookman Old Style" w:cs="Times New Roman"/>
          <w:szCs w:val="24"/>
        </w:rPr>
        <w:t xml:space="preserve">. </w:t>
      </w:r>
      <w:r w:rsidR="00F0295B" w:rsidRPr="00B264C9">
        <w:rPr>
          <w:rFonts w:ascii="Bookman Old Style" w:eastAsia="Times New Roman" w:hAnsi="Bookman Old Style" w:cs="Times New Roman"/>
          <w:szCs w:val="24"/>
        </w:rPr>
        <w:t xml:space="preserve">Granular fluorides are typically used by small water districts. </w:t>
      </w:r>
    </w:p>
    <w:p w:rsidR="00EF0BE0" w:rsidRPr="00B264C9" w:rsidRDefault="00F0295B"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Fluorosilicic acid </w:t>
      </w:r>
      <w:r w:rsidR="00EF0BE0" w:rsidRPr="00B264C9">
        <w:rPr>
          <w:rFonts w:ascii="Bookman Old Style" w:eastAsia="Times New Roman" w:hAnsi="Bookman Old Style" w:cs="Times New Roman"/>
          <w:szCs w:val="24"/>
        </w:rPr>
        <w:t>comes to Everett and Seattle in 5,000 gallon truck tanker</w:t>
      </w:r>
      <w:r w:rsidR="00F43976" w:rsidRPr="00B264C9">
        <w:rPr>
          <w:rFonts w:ascii="Bookman Old Style" w:eastAsia="Times New Roman" w:hAnsi="Bookman Old Style" w:cs="Times New Roman"/>
          <w:szCs w:val="24"/>
        </w:rPr>
        <w:t xml:space="preserve"> truck</w:t>
      </w:r>
      <w:r w:rsidR="00EF0BE0" w:rsidRPr="00B264C9">
        <w:rPr>
          <w:rFonts w:ascii="Bookman Old Style" w:eastAsia="Times New Roman" w:hAnsi="Bookman Old Style" w:cs="Times New Roman"/>
          <w:szCs w:val="24"/>
        </w:rPr>
        <w:t xml:space="preserve">s. Everett buys a tanker load every three weeks, around 18 tanker loads per year </w:t>
      </w:r>
      <w:r w:rsidR="007C58CE" w:rsidRPr="00B264C9">
        <w:rPr>
          <w:rFonts w:ascii="Bookman Old Style" w:eastAsia="Times New Roman" w:hAnsi="Bookman Old Style" w:cs="Times New Roman"/>
          <w:szCs w:val="24"/>
        </w:rPr>
        <w:t xml:space="preserve">at around $16,000 per load </w:t>
      </w:r>
      <w:r w:rsidR="00EF0BE0" w:rsidRPr="00B264C9">
        <w:rPr>
          <w:rFonts w:ascii="Bookman Old Style" w:eastAsia="Times New Roman" w:hAnsi="Bookman Old Style" w:cs="Times New Roman"/>
          <w:szCs w:val="24"/>
        </w:rPr>
        <w:t xml:space="preserve">and spends around </w:t>
      </w:r>
      <w:hyperlink r:id="rId39" w:history="1">
        <w:r w:rsidR="00EF0BE0" w:rsidRPr="00B264C9">
          <w:rPr>
            <w:rFonts w:ascii="Bookman Old Style" w:eastAsia="Times New Roman" w:hAnsi="Bookman Old Style" w:cs="Times New Roman"/>
            <w:szCs w:val="24"/>
            <w:u w:val="single"/>
          </w:rPr>
          <w:t>$290,000 per year</w:t>
        </w:r>
      </w:hyperlink>
      <w:r w:rsidR="00EF0BE0" w:rsidRPr="00B264C9">
        <w:rPr>
          <w:rFonts w:ascii="Bookman Old Style" w:eastAsia="Times New Roman" w:hAnsi="Bookman Old Style" w:cs="Times New Roman"/>
          <w:szCs w:val="24"/>
        </w:rPr>
        <w:t xml:space="preserve"> for silicofluoride, a complete waste of money. Everett’s 20 year old fluoridation equipment </w:t>
      </w:r>
      <w:r w:rsidRPr="00B264C9">
        <w:rPr>
          <w:rFonts w:ascii="Bookman Old Style" w:eastAsia="Times New Roman" w:hAnsi="Bookman Old Style" w:cs="Times New Roman"/>
          <w:szCs w:val="24"/>
        </w:rPr>
        <w:t xml:space="preserve">was </w:t>
      </w:r>
      <w:r w:rsidR="00EF0BE0" w:rsidRPr="00B264C9">
        <w:rPr>
          <w:rFonts w:ascii="Bookman Old Style" w:eastAsia="Times New Roman" w:hAnsi="Bookman Old Style" w:cs="Times New Roman"/>
          <w:szCs w:val="24"/>
        </w:rPr>
        <w:t xml:space="preserve">worn out and </w:t>
      </w:r>
      <w:r w:rsidRPr="00B264C9">
        <w:rPr>
          <w:rFonts w:ascii="Bookman Old Style" w:eastAsia="Times New Roman" w:hAnsi="Bookman Old Style" w:cs="Times New Roman"/>
          <w:szCs w:val="24"/>
        </w:rPr>
        <w:t xml:space="preserve">was </w:t>
      </w:r>
      <w:r w:rsidR="00EF0BE0" w:rsidRPr="00B264C9">
        <w:rPr>
          <w:rFonts w:ascii="Bookman Old Style" w:eastAsia="Times New Roman" w:hAnsi="Bookman Old Style" w:cs="Times New Roman"/>
          <w:szCs w:val="24"/>
        </w:rPr>
        <w:t>replaced in February</w:t>
      </w:r>
      <w:r w:rsidRPr="00B264C9">
        <w:rPr>
          <w:rFonts w:ascii="Bookman Old Style" w:eastAsia="Times New Roman" w:hAnsi="Bookman Old Style" w:cs="Times New Roman"/>
          <w:szCs w:val="24"/>
        </w:rPr>
        <w:t xml:space="preserve"> of 2012</w:t>
      </w:r>
      <w:r w:rsidR="00EF0BE0" w:rsidRPr="00B264C9">
        <w:rPr>
          <w:rFonts w:ascii="Bookman Old Style" w:eastAsia="Times New Roman" w:hAnsi="Bookman Old Style" w:cs="Times New Roman"/>
          <w:szCs w:val="24"/>
        </w:rPr>
        <w:t>, another waste of money.</w:t>
      </w:r>
    </w:p>
    <w:p w:rsidR="00F0295B" w:rsidRPr="00B264C9" w:rsidRDefault="00EF0BE0" w:rsidP="00F0295B">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Fluoridation started in 1945 in Grand Rapids</w:t>
      </w:r>
      <w:r w:rsidR="00F0295B" w:rsidRPr="00B264C9">
        <w:rPr>
          <w:rFonts w:ascii="Bookman Old Style" w:eastAsia="Times New Roman" w:hAnsi="Bookman Old Style" w:cs="Times New Roman"/>
          <w:szCs w:val="24"/>
        </w:rPr>
        <w:t>, Michigan;</w:t>
      </w:r>
      <w:r w:rsidRPr="00B264C9">
        <w:rPr>
          <w:rFonts w:ascii="Bookman Old Style" w:eastAsia="Times New Roman" w:hAnsi="Bookman Old Style" w:cs="Times New Roman"/>
          <w:szCs w:val="24"/>
        </w:rPr>
        <w:t xml:space="preserve"> Newburg,</w:t>
      </w:r>
      <w:r w:rsidR="00F0295B" w:rsidRPr="00B264C9">
        <w:rPr>
          <w:rFonts w:ascii="Bookman Old Style" w:eastAsia="Times New Roman" w:hAnsi="Bookman Old Style" w:cs="Times New Roman"/>
          <w:szCs w:val="24"/>
        </w:rPr>
        <w:t xml:space="preserve"> New York;</w:t>
      </w:r>
      <w:r w:rsidRPr="00B264C9">
        <w:rPr>
          <w:rFonts w:ascii="Bookman Old Style" w:eastAsia="Times New Roman" w:hAnsi="Bookman Old Style" w:cs="Times New Roman"/>
          <w:szCs w:val="24"/>
        </w:rPr>
        <w:t xml:space="preserve"> and Brantford</w:t>
      </w:r>
      <w:r w:rsidR="00F0295B" w:rsidRPr="00B264C9">
        <w:rPr>
          <w:rFonts w:ascii="Bookman Old Style" w:eastAsia="Times New Roman" w:hAnsi="Bookman Old Style" w:cs="Times New Roman"/>
          <w:szCs w:val="24"/>
        </w:rPr>
        <w:t>, Ontario</w:t>
      </w:r>
      <w:r w:rsidRPr="00B264C9">
        <w:rPr>
          <w:rFonts w:ascii="Bookman Old Style" w:eastAsia="Times New Roman" w:hAnsi="Bookman Old Style" w:cs="Times New Roman"/>
          <w:szCs w:val="24"/>
        </w:rPr>
        <w:t xml:space="preserve">. Sodium fluoride was used. </w:t>
      </w:r>
      <w:r w:rsidR="00F0295B" w:rsidRPr="00B264C9">
        <w:rPr>
          <w:rFonts w:ascii="Bookman Old Style" w:eastAsia="Times New Roman" w:hAnsi="Bookman Old Style" w:cs="Times New Roman"/>
          <w:szCs w:val="24"/>
        </w:rPr>
        <w:t>The original supply of sodium fluoride came from aluminum companies, including ALCOA. It was industrial grade NaF and not pharmaceutical grade, but it was less contaminated with heavy metals than silicofluoride.</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Fluoridation became a big hit very quickly. There was not enough sodium fluoride to go around. So industry switched to the cheaper, toxic waste, industrial, fertilizer company waste product version of fluoride – silicofluoride.</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Today around 8% of fluoridation is still done with sodium fluoride and around 92% with silicofluoride. Some favor going back to using sodium fluoride because they have heard that it is less contaminated. It probably was less contaminated back in the 1950s when sodium fluoride came predominantly from ALCOA and the other aluminum companies, however, that has changed. Today some sodium fluoride is produced out of </w:t>
      </w:r>
      <w:r w:rsidR="00C853D6" w:rsidRPr="00B264C9">
        <w:rPr>
          <w:rFonts w:ascii="Bookman Old Style" w:eastAsia="Times New Roman" w:hAnsi="Bookman Old Style" w:cs="Times New Roman"/>
          <w:szCs w:val="24"/>
        </w:rPr>
        <w:t xml:space="preserve">fluorosilicic acid, </w:t>
      </w:r>
      <w:r w:rsidRPr="00B264C9">
        <w:rPr>
          <w:rFonts w:ascii="Bookman Old Style" w:eastAsia="Times New Roman" w:hAnsi="Bookman Old Style" w:cs="Times New Roman"/>
          <w:szCs w:val="24"/>
        </w:rPr>
        <w:t>meaning that it can contain the same lead, arsenic, and other contaminants as does silicofluoride.</w:t>
      </w:r>
      <w:r w:rsidR="00C853D6" w:rsidRPr="00B264C9">
        <w:rPr>
          <w:rFonts w:ascii="Bookman Old Style" w:eastAsia="Times New Roman" w:hAnsi="Bookman Old Style" w:cs="Times New Roman"/>
          <w:szCs w:val="24"/>
        </w:rPr>
        <w:t xml:space="preserve"> The other </w:t>
      </w:r>
      <w:r w:rsidR="00FE41CD" w:rsidRPr="00B264C9">
        <w:rPr>
          <w:rFonts w:ascii="Bookman Old Style" w:eastAsia="Times New Roman" w:hAnsi="Bookman Old Style" w:cs="Times New Roman"/>
          <w:szCs w:val="24"/>
        </w:rPr>
        <w:t xml:space="preserve">small </w:t>
      </w:r>
      <w:r w:rsidR="00C853D6" w:rsidRPr="00B264C9">
        <w:rPr>
          <w:rFonts w:ascii="Bookman Old Style" w:eastAsia="Times New Roman" w:hAnsi="Bookman Old Style" w:cs="Times New Roman"/>
          <w:szCs w:val="24"/>
        </w:rPr>
        <w:t xml:space="preserve">advantage of sodium fluoride is that it does not </w:t>
      </w:r>
      <w:hyperlink r:id="rId40" w:history="1">
        <w:r w:rsidR="00C853D6" w:rsidRPr="00B264C9">
          <w:rPr>
            <w:rStyle w:val="Hyperlink"/>
            <w:rFonts w:ascii="Bookman Old Style" w:eastAsia="Times New Roman" w:hAnsi="Bookman Old Style" w:cs="Times New Roman"/>
            <w:color w:val="auto"/>
            <w:szCs w:val="24"/>
          </w:rPr>
          <w:t>leach lead from pipes</w:t>
        </w:r>
      </w:hyperlink>
      <w:r w:rsidR="00C853D6" w:rsidRPr="00B264C9">
        <w:rPr>
          <w:rFonts w:ascii="Bookman Old Style" w:eastAsia="Times New Roman" w:hAnsi="Bookman Old Style" w:cs="Times New Roman"/>
          <w:szCs w:val="24"/>
        </w:rPr>
        <w:t xml:space="preserve"> as readily </w:t>
      </w:r>
      <w:hyperlink r:id="rId41" w:history="1">
        <w:r w:rsidR="00C853D6" w:rsidRPr="00B264C9">
          <w:rPr>
            <w:rStyle w:val="Hyperlink"/>
            <w:rFonts w:ascii="Bookman Old Style" w:eastAsia="Times New Roman" w:hAnsi="Bookman Old Style" w:cs="Times New Roman"/>
            <w:color w:val="auto"/>
            <w:szCs w:val="24"/>
          </w:rPr>
          <w:t>as does fluorosilicic acid</w:t>
        </w:r>
      </w:hyperlink>
      <w:r w:rsidR="00C853D6" w:rsidRPr="00B264C9">
        <w:rPr>
          <w:rFonts w:ascii="Bookman Old Style" w:eastAsia="Times New Roman" w:hAnsi="Bookman Old Style" w:cs="Times New Roman"/>
          <w:szCs w:val="24"/>
        </w:rPr>
        <w:t>.</w:t>
      </w:r>
      <w:r w:rsidR="00A203B4"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Most naturally occurring fluoride is in the form of calcium fluoride </w:t>
      </w:r>
      <w:r w:rsidR="00FE41CD" w:rsidRPr="00B264C9">
        <w:rPr>
          <w:rFonts w:ascii="Bookman Old Style" w:eastAsia="Times New Roman" w:hAnsi="Bookman Old Style" w:cs="Times New Roman"/>
          <w:szCs w:val="24"/>
        </w:rPr>
        <w:t xml:space="preserve">or fluorite </w:t>
      </w:r>
      <w:r w:rsidRPr="00B264C9">
        <w:rPr>
          <w:rFonts w:ascii="Bookman Old Style" w:eastAsia="Times New Roman" w:hAnsi="Bookman Old Style" w:cs="Times New Roman"/>
          <w:szCs w:val="24"/>
        </w:rPr>
        <w:t>(CaF</w:t>
      </w:r>
      <w:r w:rsidR="00FE41CD" w:rsidRPr="00B264C9">
        <w:rPr>
          <w:rFonts w:ascii="Bookman Old Style" w:eastAsia="Times New Roman" w:hAnsi="Bookman Old Style" w:cs="Times New Roman"/>
          <w:szCs w:val="24"/>
          <w:vertAlign w:val="subscript"/>
        </w:rPr>
        <w:t>2</w:t>
      </w:r>
      <w:r w:rsidR="00FE41CD" w:rsidRPr="00B264C9">
        <w:rPr>
          <w:rFonts w:ascii="Bookman Old Style" w:eastAsia="Times New Roman" w:hAnsi="Bookman Old Style" w:cs="Times New Roman"/>
          <w:szCs w:val="24"/>
        </w:rPr>
        <w:t>). C</w:t>
      </w:r>
      <w:r w:rsidRPr="00B264C9">
        <w:rPr>
          <w:rFonts w:ascii="Bookman Old Style" w:eastAsia="Times New Roman" w:hAnsi="Bookman Old Style" w:cs="Times New Roman"/>
          <w:szCs w:val="24"/>
        </w:rPr>
        <w:t xml:space="preserve">alcium fluoride can be used for fluoridation, and it was used by some water districts when fluoridation first began. It is still used by some cities in Costa Rica. Calcium fluoride is not as immediately poisonous as silicofluoride or sodium fluoride because it comes with its own calcium. Calcium fluoride is not </w:t>
      </w:r>
      <w:r w:rsidR="00FE41CD" w:rsidRPr="00B264C9">
        <w:rPr>
          <w:rFonts w:ascii="Bookman Old Style" w:eastAsia="Times New Roman" w:hAnsi="Bookman Old Style" w:cs="Times New Roman"/>
          <w:szCs w:val="24"/>
        </w:rPr>
        <w:t xml:space="preserve">used to fluoridate </w:t>
      </w:r>
      <w:r w:rsidRPr="00B264C9">
        <w:rPr>
          <w:rFonts w:ascii="Bookman Old Style" w:eastAsia="Times New Roman" w:hAnsi="Bookman Old Style" w:cs="Times New Roman"/>
          <w:szCs w:val="24"/>
        </w:rPr>
        <w:t xml:space="preserve">because it </w:t>
      </w:r>
      <w:r w:rsidR="00F43976" w:rsidRPr="00B264C9">
        <w:rPr>
          <w:rFonts w:ascii="Bookman Old Style" w:eastAsia="Times New Roman" w:hAnsi="Bookman Old Style" w:cs="Times New Roman"/>
          <w:szCs w:val="24"/>
        </w:rPr>
        <w:t xml:space="preserve">is </w:t>
      </w:r>
      <w:r w:rsidRPr="00B264C9">
        <w:rPr>
          <w:rFonts w:ascii="Bookman Old Style" w:eastAsia="Times New Roman" w:hAnsi="Bookman Old Style" w:cs="Times New Roman"/>
          <w:szCs w:val="24"/>
        </w:rPr>
        <w:t>costs more, is in short supply, has other uses</w:t>
      </w:r>
      <w:r w:rsidR="00FE41CD" w:rsidRPr="00B264C9">
        <w:rPr>
          <w:rFonts w:ascii="Bookman Old Style" w:eastAsia="Times New Roman" w:hAnsi="Bookman Old Style" w:cs="Times New Roman"/>
          <w:szCs w:val="24"/>
        </w:rPr>
        <w:t xml:space="preserve"> because it is more pure and is free of silicates, which are hard to remove</w:t>
      </w:r>
      <w:r w:rsidR="00FA1AB1" w:rsidRPr="00B264C9">
        <w:rPr>
          <w:rFonts w:ascii="Bookman Old Style" w:eastAsia="Times New Roman" w:hAnsi="Bookman Old Style" w:cs="Times New Roman"/>
          <w:szCs w:val="24"/>
        </w:rPr>
        <w:t xml:space="preserve">, and because it </w:t>
      </w:r>
      <w:r w:rsidRPr="00B264C9">
        <w:rPr>
          <w:rFonts w:ascii="Bookman Old Style" w:eastAsia="Times New Roman" w:hAnsi="Bookman Old Style" w:cs="Times New Roman"/>
          <w:szCs w:val="24"/>
        </w:rPr>
        <w:t>is not a product that the chemical companies need to unload. With silicofluoride on the other hand, there is a surplus</w:t>
      </w:r>
      <w:r w:rsidR="00F43976" w:rsidRPr="00B264C9">
        <w:rPr>
          <w:rFonts w:ascii="Bookman Old Style" w:eastAsia="Times New Roman" w:hAnsi="Bookman Old Style" w:cs="Times New Roman"/>
          <w:szCs w:val="24"/>
        </w:rPr>
        <w:t>, and suppliers need to get rid of it</w:t>
      </w: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lastRenderedPageBreak/>
        <w:t xml:space="preserve">There is a strong case that neither the teeth nor any other part of the body needs any fluoride of any kind or in any amount whatsoever. All forms of fluoride are eventually harmful to all of us. Some of us are more vulnerable and are harmed more quickly. And there are </w:t>
      </w:r>
      <w:hyperlink r:id="rId42" w:history="1">
        <w:r w:rsidRPr="00B264C9">
          <w:rPr>
            <w:rFonts w:ascii="Bookman Old Style" w:eastAsia="Times New Roman" w:hAnsi="Bookman Old Style" w:cs="Times New Roman"/>
            <w:szCs w:val="24"/>
            <w:u w:val="single"/>
          </w:rPr>
          <w:t>better ways of preventing tooth decay</w:t>
        </w:r>
      </w:hyperlink>
      <w:r w:rsidRPr="00B264C9">
        <w:rPr>
          <w:rFonts w:ascii="Bookman Old Style" w:eastAsia="Times New Roman" w:hAnsi="Bookman Old Style" w:cs="Times New Roman"/>
          <w:szCs w:val="24"/>
        </w:rPr>
        <w:t xml:space="preserve"> than by applying or eating </w:t>
      </w:r>
      <w:r w:rsidR="00FE41CD" w:rsidRPr="00B264C9">
        <w:rPr>
          <w:rFonts w:ascii="Bookman Old Style" w:eastAsia="Times New Roman" w:hAnsi="Bookman Old Style" w:cs="Times New Roman"/>
          <w:szCs w:val="24"/>
        </w:rPr>
        <w:t xml:space="preserve">what was formerly used as </w:t>
      </w:r>
      <w:r w:rsidRPr="00B264C9">
        <w:rPr>
          <w:rFonts w:ascii="Bookman Old Style" w:eastAsia="Times New Roman" w:hAnsi="Bookman Old Style" w:cs="Times New Roman"/>
          <w:szCs w:val="24"/>
        </w:rPr>
        <w:t>a rodenticide.</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This is not just an academic, theoretical, constitutional debate about who controls what goes into our bodies or whether a helpful medication should be delivered to all via public water systems. Fluoridation materials are harmful to health. </w:t>
      </w:r>
      <w:r w:rsidR="00F43976" w:rsidRPr="00B264C9">
        <w:rPr>
          <w:rFonts w:ascii="Bookman Old Style" w:eastAsia="Times New Roman" w:hAnsi="Bookman Old Style" w:cs="Times New Roman"/>
          <w:szCs w:val="24"/>
        </w:rPr>
        <w:t xml:space="preserve">Fluoridation is </w:t>
      </w:r>
      <w:r w:rsidRPr="00B264C9">
        <w:rPr>
          <w:rFonts w:ascii="Bookman Old Style" w:eastAsia="Times New Roman" w:hAnsi="Bookman Old Style" w:cs="Times New Roman"/>
          <w:szCs w:val="24"/>
        </w:rPr>
        <w:t xml:space="preserve">a common law assault and battery, and it is </w:t>
      </w:r>
      <w:r w:rsidR="00F43976" w:rsidRPr="00B264C9">
        <w:rPr>
          <w:rFonts w:ascii="Bookman Old Style" w:eastAsia="Times New Roman" w:hAnsi="Bookman Old Style" w:cs="Times New Roman"/>
          <w:szCs w:val="24"/>
        </w:rPr>
        <w:t xml:space="preserve">fetuses and </w:t>
      </w:r>
      <w:r w:rsidRPr="00B264C9">
        <w:rPr>
          <w:rFonts w:ascii="Bookman Old Style" w:eastAsia="Times New Roman" w:hAnsi="Bookman Old Style" w:cs="Times New Roman"/>
          <w:szCs w:val="24"/>
        </w:rPr>
        <w:t>babies who are hit hardest.</w:t>
      </w:r>
    </w:p>
    <w:p w:rsidR="0043232C" w:rsidRPr="00B264C9" w:rsidRDefault="0043232C" w:rsidP="0043232C">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There is considerable evidence that fluoridation is </w:t>
      </w:r>
      <w:hyperlink r:id="rId43" w:history="1">
        <w:r w:rsidRPr="00B264C9">
          <w:rPr>
            <w:rFonts w:ascii="Bookman Old Style" w:eastAsia="Times New Roman" w:hAnsi="Bookman Old Style" w:cs="Times New Roman"/>
            <w:szCs w:val="24"/>
            <w:u w:val="single"/>
          </w:rPr>
          <w:t>harmful to the health</w:t>
        </w:r>
      </w:hyperlink>
      <w:r w:rsidRPr="00B264C9">
        <w:rPr>
          <w:rFonts w:ascii="Bookman Old Style" w:eastAsia="Times New Roman" w:hAnsi="Bookman Old Style" w:cs="Times New Roman"/>
          <w:szCs w:val="24"/>
        </w:rPr>
        <w:t xml:space="preserve"> of all over the long term and especially harmful over the short term to certain susceptible populations such as </w:t>
      </w:r>
      <w:hyperlink r:id="rId44" w:history="1">
        <w:r w:rsidRPr="00B264C9">
          <w:rPr>
            <w:rStyle w:val="Hyperlink"/>
            <w:rFonts w:ascii="Bookman Old Style" w:eastAsia="Times New Roman" w:hAnsi="Bookman Old Style" w:cs="Times New Roman"/>
            <w:color w:val="auto"/>
            <w:szCs w:val="24"/>
          </w:rPr>
          <w:t>fetuses, infants</w:t>
        </w:r>
      </w:hyperlink>
      <w:r w:rsidRPr="00B264C9">
        <w:rPr>
          <w:rFonts w:ascii="Bookman Old Style" w:eastAsia="Times New Roman" w:hAnsi="Bookman Old Style" w:cs="Times New Roman"/>
          <w:szCs w:val="24"/>
        </w:rPr>
        <w:t xml:space="preserve">, diabetics (because they drink so much water), and those with </w:t>
      </w:r>
      <w:hyperlink r:id="rId45" w:history="1">
        <w:r w:rsidRPr="00B264C9">
          <w:rPr>
            <w:rStyle w:val="Hyperlink"/>
            <w:rFonts w:ascii="Bookman Old Style" w:eastAsia="Times New Roman" w:hAnsi="Bookman Old Style" w:cs="Times New Roman"/>
            <w:color w:val="auto"/>
            <w:szCs w:val="24"/>
          </w:rPr>
          <w:t>kidney</w:t>
        </w:r>
      </w:hyperlink>
      <w:r w:rsidRPr="00B264C9">
        <w:rPr>
          <w:rFonts w:ascii="Bookman Old Style" w:eastAsia="Times New Roman" w:hAnsi="Bookman Old Style" w:cs="Times New Roman"/>
          <w:szCs w:val="24"/>
        </w:rPr>
        <w:t xml:space="preserve"> and </w:t>
      </w:r>
      <w:hyperlink r:id="rId46" w:history="1">
        <w:r w:rsidRPr="00B264C9">
          <w:rPr>
            <w:rStyle w:val="Hyperlink"/>
            <w:rFonts w:ascii="Bookman Old Style" w:eastAsia="Times New Roman" w:hAnsi="Bookman Old Style" w:cs="Times New Roman"/>
            <w:color w:val="auto"/>
            <w:szCs w:val="24"/>
          </w:rPr>
          <w:t>thyroid</w:t>
        </w:r>
      </w:hyperlink>
      <w:r w:rsidRPr="00B264C9">
        <w:rPr>
          <w:rFonts w:ascii="Bookman Old Style" w:eastAsia="Times New Roman" w:hAnsi="Bookman Old Style" w:cs="Times New Roman"/>
          <w:szCs w:val="24"/>
        </w:rPr>
        <w:t xml:space="preserve"> diseases. It acts on fetuses and infants to </w:t>
      </w:r>
      <w:hyperlink r:id="rId47" w:history="1">
        <w:r w:rsidRPr="00B264C9">
          <w:rPr>
            <w:rStyle w:val="Hyperlink"/>
            <w:rFonts w:ascii="Bookman Old Style" w:eastAsia="Times New Roman" w:hAnsi="Bookman Old Style" w:cs="Times New Roman"/>
            <w:color w:val="auto"/>
            <w:szCs w:val="24"/>
          </w:rPr>
          <w:t>lower IQ</w:t>
        </w:r>
      </w:hyperlink>
      <w:r w:rsidRPr="00B264C9">
        <w:rPr>
          <w:rFonts w:ascii="Bookman Old Style" w:eastAsia="Times New Roman" w:hAnsi="Bookman Old Style" w:cs="Times New Roman"/>
          <w:szCs w:val="24"/>
        </w:rPr>
        <w:t xml:space="preserve">. It causes </w:t>
      </w:r>
      <w:hyperlink r:id="rId48" w:history="1">
        <w:r w:rsidRPr="00B264C9">
          <w:rPr>
            <w:rStyle w:val="Hyperlink"/>
            <w:rFonts w:ascii="Bookman Old Style" w:eastAsia="Times New Roman" w:hAnsi="Bookman Old Style" w:cs="Times New Roman"/>
            <w:color w:val="auto"/>
            <w:szCs w:val="24"/>
          </w:rPr>
          <w:t>osteosarcoma</w:t>
        </w:r>
      </w:hyperlink>
      <w:r w:rsidRPr="00B264C9">
        <w:rPr>
          <w:rFonts w:ascii="Bookman Old Style" w:eastAsia="Times New Roman" w:hAnsi="Bookman Old Style" w:cs="Times New Roman"/>
          <w:szCs w:val="24"/>
        </w:rPr>
        <w:t xml:space="preserve">. It </w:t>
      </w:r>
      <w:hyperlink r:id="rId49" w:history="1">
        <w:r w:rsidRPr="00B264C9">
          <w:rPr>
            <w:rStyle w:val="Hyperlink"/>
            <w:rFonts w:ascii="Bookman Old Style" w:eastAsia="Times New Roman" w:hAnsi="Bookman Old Style" w:cs="Times New Roman"/>
            <w:color w:val="auto"/>
            <w:szCs w:val="24"/>
          </w:rPr>
          <w:t>weakens bones and causes fractures</w:t>
        </w:r>
      </w:hyperlink>
      <w:r w:rsidRPr="00B264C9">
        <w:rPr>
          <w:rFonts w:ascii="Bookman Old Style" w:eastAsia="Times New Roman" w:hAnsi="Bookman Old Style" w:cs="Times New Roman"/>
          <w:szCs w:val="24"/>
        </w:rPr>
        <w:t xml:space="preserve">. It reduces male </w:t>
      </w:r>
      <w:hyperlink r:id="rId50" w:history="1">
        <w:r w:rsidRPr="00B264C9">
          <w:rPr>
            <w:rStyle w:val="Hyperlink"/>
            <w:rFonts w:ascii="Bookman Old Style" w:eastAsia="Times New Roman" w:hAnsi="Bookman Old Style" w:cs="Times New Roman"/>
            <w:color w:val="auto"/>
            <w:szCs w:val="24"/>
          </w:rPr>
          <w:t>fertility</w:t>
        </w:r>
      </w:hyperlink>
      <w:r w:rsidRPr="00B264C9">
        <w:rPr>
          <w:rFonts w:ascii="Bookman Old Style" w:eastAsia="Times New Roman" w:hAnsi="Bookman Old Style" w:cs="Times New Roman"/>
          <w:szCs w:val="24"/>
        </w:rPr>
        <w:t xml:space="preserve">. </w:t>
      </w:r>
    </w:p>
    <w:p w:rsidR="0043232C" w:rsidRPr="00B264C9" w:rsidRDefault="0043232C" w:rsidP="0043232C">
      <w:pPr>
        <w:spacing w:before="100" w:beforeAutospacing="1" w:after="100" w:afterAutospacing="1" w:line="240" w:lineRule="auto"/>
        <w:rPr>
          <w:rFonts w:ascii="Bookman Old Style" w:hAnsi="Bookman Old Style"/>
        </w:rPr>
      </w:pPr>
      <w:r w:rsidRPr="00B264C9">
        <w:rPr>
          <w:rFonts w:ascii="Bookman Old Style" w:eastAsia="Times New Roman" w:hAnsi="Bookman Old Style" w:cs="Times New Roman"/>
          <w:szCs w:val="24"/>
        </w:rPr>
        <w:t xml:space="preserve">Fluorosilicic acid contains lead and leaches lead from plumbing. </w:t>
      </w:r>
      <w:hyperlink r:id="rId51" w:history="1">
        <w:r w:rsidRPr="00B264C9">
          <w:rPr>
            <w:rStyle w:val="Hyperlink"/>
            <w:rFonts w:ascii="Bookman Old Style" w:hAnsi="Bookman Old Style"/>
            <w:color w:val="auto"/>
          </w:rPr>
          <w:t>Lead permeates all cells in the body</w:t>
        </w:r>
      </w:hyperlink>
      <w:r w:rsidRPr="00B264C9">
        <w:rPr>
          <w:rFonts w:ascii="Bookman Old Style" w:hAnsi="Bookman Old Style"/>
        </w:rPr>
        <w:t xml:space="preserve">, </w:t>
      </w:r>
      <w:hyperlink r:id="rId52" w:anchor=".T2xM7tVhiSo" w:history="1">
        <w:r w:rsidRPr="00B264C9">
          <w:rPr>
            <w:rStyle w:val="Hyperlink"/>
            <w:rFonts w:ascii="Bookman Old Style" w:hAnsi="Bookman Old Style"/>
            <w:color w:val="auto"/>
          </w:rPr>
          <w:t>reduces</w:t>
        </w:r>
      </w:hyperlink>
      <w:r w:rsidRPr="00B264C9">
        <w:rPr>
          <w:rFonts w:ascii="Bookman Old Style" w:hAnsi="Bookman Old Style"/>
        </w:rPr>
        <w:t xml:space="preserve"> </w:t>
      </w:r>
      <w:hyperlink r:id="rId53" w:history="1">
        <w:r w:rsidRPr="00B264C9">
          <w:rPr>
            <w:rStyle w:val="Hyperlink"/>
            <w:rFonts w:ascii="Bookman Old Style" w:hAnsi="Bookman Old Style"/>
            <w:color w:val="auto"/>
          </w:rPr>
          <w:t>IQ</w:t>
        </w:r>
      </w:hyperlink>
      <w:r w:rsidRPr="00B264C9">
        <w:rPr>
          <w:rFonts w:ascii="Bookman Old Style" w:hAnsi="Bookman Old Style"/>
        </w:rPr>
        <w:t xml:space="preserve">, and exacerbates </w:t>
      </w:r>
      <w:hyperlink r:id="rId54" w:history="1">
        <w:r w:rsidRPr="00B264C9">
          <w:rPr>
            <w:rStyle w:val="Hyperlink"/>
            <w:rFonts w:ascii="Bookman Old Style" w:hAnsi="Bookman Old Style"/>
            <w:color w:val="auto"/>
          </w:rPr>
          <w:t>kidney disease</w:t>
        </w:r>
      </w:hyperlink>
      <w:r w:rsidRPr="00B264C9">
        <w:rPr>
          <w:rFonts w:ascii="Bookman Old Style" w:hAnsi="Bookman Old Style"/>
        </w:rPr>
        <w:t xml:space="preserve"> and </w:t>
      </w:r>
      <w:hyperlink r:id="rId55" w:history="1">
        <w:r w:rsidRPr="00B264C9">
          <w:rPr>
            <w:rStyle w:val="Hyperlink"/>
            <w:rFonts w:ascii="Bookman Old Style" w:hAnsi="Bookman Old Style"/>
            <w:color w:val="auto"/>
          </w:rPr>
          <w:t>high blood pressure</w:t>
        </w:r>
      </w:hyperlink>
      <w:r w:rsidRPr="00B264C9">
        <w:rPr>
          <w:rFonts w:ascii="Bookman Old Style" w:hAnsi="Bookman Old Style"/>
        </w:rPr>
        <w:t xml:space="preserve">. </w:t>
      </w:r>
    </w:p>
    <w:p w:rsidR="00111A24" w:rsidRPr="00B264C9" w:rsidRDefault="00111A24" w:rsidP="0043232C">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Some 99% of fluoridated water goes right through treatment plants and back into rivers, where it </w:t>
      </w:r>
      <w:hyperlink r:id="rId56" w:history="1">
        <w:r w:rsidRPr="00B264C9">
          <w:rPr>
            <w:rStyle w:val="Hyperlink"/>
            <w:rFonts w:ascii="Bookman Old Style" w:eastAsia="Times New Roman" w:hAnsi="Bookman Old Style" w:cs="Times New Roman"/>
            <w:color w:val="auto"/>
            <w:szCs w:val="24"/>
          </w:rPr>
          <w:t>kills salmon</w:t>
        </w:r>
      </w:hyperlink>
      <w:r w:rsidRPr="00B264C9">
        <w:rPr>
          <w:rFonts w:ascii="Bookman Old Style" w:eastAsia="Times New Roman" w:hAnsi="Bookman Old Style" w:cs="Times New Roman"/>
          <w:szCs w:val="24"/>
        </w:rPr>
        <w:t>.</w:t>
      </w:r>
    </w:p>
    <w:p w:rsidR="0043232C" w:rsidRPr="00B264C9" w:rsidRDefault="0043232C" w:rsidP="0043232C">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NSF and supplies should be concerned about liability for the harms their fraud is causing. If NSF is conspiring with suppliers to commit fraud, and if the fraud causes physical harm, an assault is being committed, and NSF and the suppliers are involved in a continuing criminal conspiracy.</w:t>
      </w:r>
    </w:p>
    <w:p w:rsidR="0043232C" w:rsidRPr="00B264C9" w:rsidRDefault="0043232C" w:rsidP="0043232C">
      <w:pPr>
        <w:spacing w:before="100" w:beforeAutospacing="1" w:after="100" w:afterAutospacing="1" w:line="240" w:lineRule="auto"/>
        <w:jc w:val="center"/>
        <w:rPr>
          <w:rFonts w:ascii="Bookman Old Style" w:eastAsia="Times New Roman" w:hAnsi="Bookman Old Style" w:cs="Times New Roman"/>
          <w:szCs w:val="24"/>
          <w:u w:val="single"/>
        </w:rPr>
      </w:pP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u w:val="single"/>
        </w:rPr>
        <w:t xml:space="preserve">Silicofluoride </w:t>
      </w:r>
      <w:hyperlink r:id="rId57" w:history="1">
        <w:r w:rsidRPr="00B264C9">
          <w:rPr>
            <w:rFonts w:ascii="Bookman Old Style" w:eastAsia="Times New Roman" w:hAnsi="Bookman Old Style" w:cs="Times New Roman"/>
            <w:szCs w:val="24"/>
            <w:u w:val="single"/>
          </w:rPr>
          <w:t>contains</w:t>
        </w:r>
      </w:hyperlink>
      <w:r w:rsidRPr="00B264C9">
        <w:rPr>
          <w:rFonts w:ascii="Bookman Old Style" w:eastAsia="Times New Roman" w:hAnsi="Bookman Old Style" w:cs="Times New Roman"/>
          <w:szCs w:val="24"/>
          <w:u w:val="single"/>
        </w:rPr>
        <w:t xml:space="preserve"> lead</w:t>
      </w:r>
      <w:r w:rsidRPr="00B264C9">
        <w:rPr>
          <w:rFonts w:ascii="Bookman Old Style" w:eastAsia="Times New Roman" w:hAnsi="Bookman Old Style" w:cs="Times New Roman"/>
          <w:szCs w:val="24"/>
        </w:rPr>
        <w:t xml:space="preserve">. The EPA maximum contaminant level (MCL) for lead is 15 ppb, and the maximum contaminant level goal (MCLG) is zero. </w:t>
      </w:r>
      <w:hyperlink r:id="rId58" w:history="1">
        <w:r w:rsidRPr="00B264C9">
          <w:rPr>
            <w:rFonts w:ascii="Bookman Old Style" w:eastAsia="Times New Roman" w:hAnsi="Bookman Old Style" w:cs="Times New Roman"/>
            <w:szCs w:val="24"/>
            <w:u w:val="single"/>
          </w:rPr>
          <w:t>Lead permeates all cells in the body</w:t>
        </w:r>
      </w:hyperlink>
      <w:r w:rsidRPr="00B264C9">
        <w:rPr>
          <w:rFonts w:ascii="Bookman Old Style" w:eastAsia="Times New Roman" w:hAnsi="Bookman Old Style" w:cs="Times New Roman"/>
          <w:szCs w:val="24"/>
        </w:rPr>
        <w:t xml:space="preserve">, reduces IQ, and causes kidney disease and high blood pressure. In 2004 Seattle papers reported lead at up to 1,600 ppb (1.6 ppm, an extremely high level) found in drinking water in old Seattle schools. </w:t>
      </w:r>
      <w:hyperlink r:id="rId59" w:history="1">
        <w:r w:rsidRPr="00B264C9">
          <w:rPr>
            <w:rStyle w:val="Hyperlink"/>
            <w:rFonts w:ascii="Bookman Old Style" w:eastAsia="Times New Roman" w:hAnsi="Bookman Old Style" w:cs="Times New Roman"/>
            <w:color w:val="auto"/>
            <w:szCs w:val="24"/>
          </w:rPr>
          <w:t>Silicofluoride, more so than sodium fluoride</w:t>
        </w:r>
      </w:hyperlink>
      <w:r w:rsidRPr="00B264C9">
        <w:rPr>
          <w:rFonts w:ascii="Bookman Old Style" w:eastAsia="Times New Roman" w:hAnsi="Bookman Old Style" w:cs="Times New Roman"/>
          <w:szCs w:val="24"/>
        </w:rPr>
        <w:t xml:space="preserve">, leaches </w:t>
      </w:r>
      <w:hyperlink r:id="rId60" w:history="1">
        <w:r w:rsidRPr="00B264C9">
          <w:rPr>
            <w:rStyle w:val="Hyperlink"/>
            <w:rFonts w:ascii="Bookman Old Style" w:eastAsia="Times New Roman" w:hAnsi="Bookman Old Style" w:cs="Times New Roman"/>
            <w:color w:val="auto"/>
            <w:szCs w:val="24"/>
          </w:rPr>
          <w:t>lead</w:t>
        </w:r>
      </w:hyperlink>
      <w:r w:rsidRPr="00B264C9">
        <w:rPr>
          <w:rFonts w:ascii="Bookman Old Style" w:eastAsia="Times New Roman" w:hAnsi="Bookman Old Style" w:cs="Times New Roman"/>
          <w:szCs w:val="24"/>
        </w:rPr>
        <w:t xml:space="preserve"> out of pipes and brass fittings. Seattle schools are busily replacing old pipes at great cost. If Seattle would end fluoridation, there would be less need to replace pipes.</w:t>
      </w:r>
      <w:r w:rsidR="00697746"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Further, even if Seattle solves the lead problem in its old schools</w:t>
      </w:r>
      <w:r w:rsidR="00FE41CD" w:rsidRPr="00B264C9">
        <w:rPr>
          <w:rFonts w:ascii="Bookman Old Style" w:eastAsia="Times New Roman" w:hAnsi="Bookman Old Style" w:cs="Times New Roman"/>
          <w:szCs w:val="24"/>
        </w:rPr>
        <w:t xml:space="preserve"> by replacing lead plumbing and lead bubblers</w:t>
      </w:r>
      <w:r w:rsidRPr="00B264C9">
        <w:rPr>
          <w:rFonts w:ascii="Bookman Old Style" w:eastAsia="Times New Roman" w:hAnsi="Bookman Old Style" w:cs="Times New Roman"/>
          <w:szCs w:val="24"/>
        </w:rPr>
        <w:t xml:space="preserve">, it will not be solving the lead problem overall. There will still be lead bearing pipes in old homes, old apartment buildings, </w:t>
      </w:r>
      <w:r w:rsidR="009034BD" w:rsidRPr="00B264C9">
        <w:rPr>
          <w:rFonts w:ascii="Bookman Old Style" w:eastAsia="Times New Roman" w:hAnsi="Bookman Old Style" w:cs="Times New Roman"/>
          <w:szCs w:val="24"/>
        </w:rPr>
        <w:t xml:space="preserve">and </w:t>
      </w:r>
      <w:r w:rsidRPr="00B264C9">
        <w:rPr>
          <w:rFonts w:ascii="Bookman Old Style" w:eastAsia="Times New Roman" w:hAnsi="Bookman Old Style" w:cs="Times New Roman"/>
          <w:szCs w:val="24"/>
        </w:rPr>
        <w:t xml:space="preserve">old commercial buildings. Any structure built before 1986 may contain </w:t>
      </w:r>
      <w:r w:rsidR="009034BD" w:rsidRPr="00B264C9">
        <w:rPr>
          <w:rFonts w:ascii="Bookman Old Style" w:eastAsia="Times New Roman" w:hAnsi="Bookman Old Style" w:cs="Times New Roman"/>
          <w:szCs w:val="24"/>
        </w:rPr>
        <w:t xml:space="preserve">plumbing made of </w:t>
      </w:r>
      <w:r w:rsidR="00FA1AB1" w:rsidRPr="00B264C9">
        <w:rPr>
          <w:rFonts w:ascii="Bookman Old Style" w:eastAsia="Times New Roman" w:hAnsi="Bookman Old Style" w:cs="Times New Roman"/>
          <w:szCs w:val="24"/>
        </w:rPr>
        <w:t xml:space="preserve">up to </w:t>
      </w:r>
      <w:r w:rsidRPr="00B264C9">
        <w:rPr>
          <w:rFonts w:ascii="Bookman Old Style" w:eastAsia="Times New Roman" w:hAnsi="Bookman Old Style" w:cs="Times New Roman"/>
          <w:szCs w:val="24"/>
        </w:rPr>
        <w:t>30% lead. Even in new homes the lead level in brass fittings on sink</w:t>
      </w:r>
      <w:r w:rsidR="00FA1AB1" w:rsidRPr="00B264C9">
        <w:rPr>
          <w:rFonts w:ascii="Bookman Old Style" w:eastAsia="Times New Roman" w:hAnsi="Bookman Old Style" w:cs="Times New Roman"/>
          <w:szCs w:val="24"/>
        </w:rPr>
        <w:t>s</w:t>
      </w:r>
      <w:r w:rsidRPr="00B264C9">
        <w:rPr>
          <w:rFonts w:ascii="Bookman Old Style" w:eastAsia="Times New Roman" w:hAnsi="Bookman Old Style" w:cs="Times New Roman"/>
          <w:szCs w:val="24"/>
        </w:rPr>
        <w:t xml:space="preserve"> are typically 8% lead, so the problem is pervasive.</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u w:val="single"/>
        </w:rPr>
        <w:lastRenderedPageBreak/>
        <w:t xml:space="preserve">Silicofluoride </w:t>
      </w:r>
      <w:hyperlink r:id="rId61" w:history="1">
        <w:r w:rsidRPr="00B264C9">
          <w:rPr>
            <w:rStyle w:val="Hyperlink"/>
            <w:rFonts w:ascii="Bookman Old Style" w:eastAsia="Times New Roman" w:hAnsi="Bookman Old Style" w:cs="Times New Roman"/>
            <w:color w:val="auto"/>
            <w:szCs w:val="24"/>
          </w:rPr>
          <w:t>contains</w:t>
        </w:r>
      </w:hyperlink>
      <w:r w:rsidRPr="00B264C9">
        <w:rPr>
          <w:rFonts w:ascii="Bookman Old Style" w:eastAsia="Times New Roman" w:hAnsi="Bookman Old Style" w:cs="Times New Roman"/>
          <w:szCs w:val="24"/>
          <w:u w:val="single"/>
        </w:rPr>
        <w:t xml:space="preserve"> </w:t>
      </w:r>
      <w:hyperlink r:id="rId62" w:history="1">
        <w:r w:rsidRPr="00B264C9">
          <w:rPr>
            <w:rStyle w:val="Hyperlink"/>
            <w:rFonts w:ascii="Bookman Old Style" w:eastAsia="Times New Roman" w:hAnsi="Bookman Old Style" w:cs="Times New Roman"/>
            <w:color w:val="auto"/>
            <w:szCs w:val="24"/>
          </w:rPr>
          <w:t>arsenic</w:t>
        </w:r>
      </w:hyperlink>
      <w:r w:rsidRPr="00B264C9">
        <w:rPr>
          <w:rFonts w:ascii="Bookman Old Style" w:eastAsia="Times New Roman" w:hAnsi="Bookman Old Style" w:cs="Times New Roman"/>
          <w:szCs w:val="24"/>
        </w:rPr>
        <w:t xml:space="preserve">, a confirmed Type 1, Class A human </w:t>
      </w:r>
      <w:hyperlink r:id="rId63" w:history="1">
        <w:r w:rsidRPr="00B264C9">
          <w:rPr>
            <w:rFonts w:ascii="Bookman Old Style" w:eastAsia="Times New Roman" w:hAnsi="Bookman Old Style" w:cs="Times New Roman"/>
            <w:szCs w:val="24"/>
            <w:u w:val="single"/>
          </w:rPr>
          <w:t>carcinogen</w:t>
        </w:r>
      </w:hyperlink>
      <w:r w:rsidRPr="00B264C9">
        <w:rPr>
          <w:rFonts w:ascii="Bookman Old Style" w:eastAsia="Times New Roman" w:hAnsi="Bookman Old Style" w:cs="Times New Roman"/>
          <w:szCs w:val="24"/>
        </w:rPr>
        <w:t xml:space="preserve">. </w:t>
      </w:r>
      <w:r w:rsidR="00697746" w:rsidRPr="00B264C9">
        <w:rPr>
          <w:rFonts w:ascii="Bookman Old Style" w:eastAsia="Times New Roman" w:hAnsi="Bookman Old Style" w:cs="Times New Roman"/>
          <w:szCs w:val="24"/>
        </w:rPr>
        <w:t xml:space="preserve">It </w:t>
      </w:r>
      <w:hyperlink r:id="rId64" w:history="1">
        <w:r w:rsidR="00697746" w:rsidRPr="00B264C9">
          <w:rPr>
            <w:rStyle w:val="Hyperlink"/>
            <w:rFonts w:ascii="Bookman Old Style" w:eastAsia="Times New Roman" w:hAnsi="Bookman Old Style" w:cs="Times New Roman"/>
            <w:color w:val="auto"/>
            <w:szCs w:val="24"/>
          </w:rPr>
          <w:t>leaches arsenic as well</w:t>
        </w:r>
      </w:hyperlink>
      <w:r w:rsidR="00697746"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 xml:space="preserve">For arsenic the MCL is 10 ppb and the MCLG is zero. A zero MCLG for lead and arsenic means that there is no level of lead or arsenic which can safely be added to drinking water. Silicofluoride and sodium fluoride are </w:t>
      </w:r>
      <w:hyperlink r:id="rId65" w:history="1">
        <w:r w:rsidRPr="00B264C9">
          <w:rPr>
            <w:rFonts w:ascii="Bookman Old Style" w:eastAsia="Times New Roman" w:hAnsi="Bookman Old Style" w:cs="Times New Roman"/>
            <w:szCs w:val="24"/>
            <w:u w:val="single"/>
          </w:rPr>
          <w:t>carcinogens</w:t>
        </w:r>
      </w:hyperlink>
      <w:r w:rsidRPr="00B264C9">
        <w:rPr>
          <w:rFonts w:ascii="Bookman Old Style" w:eastAsia="Times New Roman" w:hAnsi="Bookman Old Style" w:cs="Times New Roman"/>
          <w:szCs w:val="24"/>
        </w:rPr>
        <w:t xml:space="preserve">, </w:t>
      </w:r>
      <w:hyperlink r:id="rId66" w:history="1">
        <w:r w:rsidRPr="00B264C9">
          <w:rPr>
            <w:rFonts w:ascii="Bookman Old Style" w:eastAsia="Times New Roman" w:hAnsi="Bookman Old Style" w:cs="Times New Roman"/>
            <w:szCs w:val="24"/>
            <w:u w:val="single"/>
          </w:rPr>
          <w:t>mutagens</w:t>
        </w:r>
      </w:hyperlink>
      <w:r w:rsidRPr="00B264C9">
        <w:rPr>
          <w:rFonts w:ascii="Bookman Old Style" w:eastAsia="Times New Roman" w:hAnsi="Bookman Old Style" w:cs="Times New Roman"/>
          <w:szCs w:val="24"/>
        </w:rPr>
        <w:t xml:space="preserve">, and </w:t>
      </w:r>
      <w:hyperlink r:id="rId67" w:history="1">
        <w:r w:rsidRPr="00B264C9">
          <w:rPr>
            <w:rFonts w:ascii="Bookman Old Style" w:eastAsia="Times New Roman" w:hAnsi="Bookman Old Style" w:cs="Times New Roman"/>
            <w:szCs w:val="24"/>
            <w:u w:val="single"/>
          </w:rPr>
          <w:t>poisons</w:t>
        </w:r>
      </w:hyperlink>
      <w:r w:rsidRPr="00B264C9">
        <w:rPr>
          <w:rFonts w:ascii="Bookman Old Style" w:eastAsia="Times New Roman" w:hAnsi="Bookman Old Style" w:cs="Times New Roman"/>
          <w:szCs w:val="24"/>
        </w:rPr>
        <w:t>. They denature protein</w:t>
      </w:r>
      <w:r w:rsidR="009034BD" w:rsidRPr="00B264C9">
        <w:rPr>
          <w:rFonts w:ascii="Bookman Old Style" w:eastAsia="Times New Roman" w:hAnsi="Bookman Old Style" w:cs="Times New Roman"/>
          <w:szCs w:val="24"/>
        </w:rPr>
        <w:t>s</w:t>
      </w:r>
      <w:r w:rsidRPr="00B264C9">
        <w:rPr>
          <w:rFonts w:ascii="Bookman Old Style" w:eastAsia="Times New Roman" w:hAnsi="Bookman Old Style" w:cs="Times New Roman"/>
          <w:szCs w:val="24"/>
        </w:rPr>
        <w:t xml:space="preserve">. They are enzyme interrupters. They are </w:t>
      </w:r>
      <w:hyperlink r:id="rId68" w:history="1">
        <w:r w:rsidRPr="00B264C9">
          <w:rPr>
            <w:rFonts w:ascii="Bookman Old Style" w:eastAsia="Times New Roman" w:hAnsi="Bookman Old Style" w:cs="Times New Roman"/>
            <w:szCs w:val="24"/>
            <w:u w:val="single"/>
          </w:rPr>
          <w:t>anticholinesterase inhibitors</w:t>
        </w:r>
      </w:hyperlink>
      <w:hyperlink r:id="rId69" w:anchor="_ftn26" w:history="1"/>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A “</w:t>
      </w:r>
      <w:hyperlink r:id="rId70" w:history="1">
        <w:r w:rsidRPr="00B264C9">
          <w:rPr>
            <w:rFonts w:ascii="Bookman Old Style" w:eastAsia="Times New Roman" w:hAnsi="Bookman Old Style" w:cs="Times New Roman"/>
            <w:szCs w:val="24"/>
            <w:u w:val="single"/>
          </w:rPr>
          <w:t>Review of the Toxicological Literature on Sodium Hexafluorosilicic Acid and Fluorosilicic Acid</w:t>
        </w:r>
      </w:hyperlink>
      <w:r w:rsidRPr="00B264C9">
        <w:rPr>
          <w:rFonts w:ascii="Bookman Old Style" w:eastAsia="Times New Roman" w:hAnsi="Bookman Old Style" w:cs="Times New Roman"/>
          <w:szCs w:val="24"/>
        </w:rPr>
        <w:t>” presented to the National Institute of Environmental Health Sciences in 2001 made it clear that the silicofluoride delivered to Everett and Seattle contains radionuclides:</w:t>
      </w:r>
    </w:p>
    <w:p w:rsidR="00EF0BE0" w:rsidRPr="00B264C9" w:rsidRDefault="00C853D6" w:rsidP="00C853D6">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Radium wastes come from the filtration systems. Uranium and its decay-rate products are found in the phosphate rock and fertilizer as well as the byproduct fluorosilicic acid. During the wet-process procedure, trace amounts of both radium and uranium are captured in the scrubbers and therefore are in the fluorosilicic acid. During the acidulation process yielding phosphoric acid, radon gas in the phosphate pebbles can be released and carried into the fluorosilicic acid, while polonium can be captured during the scrubbing process and then can combine with fluoride (Glasser, undated).</w:t>
      </w:r>
    </w:p>
    <w:p w:rsidR="00EF0BE0" w:rsidRPr="00B264C9" w:rsidRDefault="00EF0BE0" w:rsidP="00C853D6">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In the manufacture of phosphate fertilizer in Central Florida, fluorides and radionuclides (radium and uranium) are released as toxic pollutants. During the acidulation process, radon gas can be released and carried into the fluorosilicic acid, while polonium can be captured during the scrubbing process and combined with fluoride.</w:t>
      </w:r>
      <w:r w:rsidR="00FA1AB1"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An x-ray in the dental office is brief; radioactive </w:t>
      </w:r>
      <w:r w:rsidR="009034BD" w:rsidRPr="00B264C9">
        <w:rPr>
          <w:rFonts w:ascii="Bookman Old Style" w:eastAsia="Times New Roman" w:hAnsi="Bookman Old Style" w:cs="Times New Roman"/>
          <w:szCs w:val="24"/>
        </w:rPr>
        <w:t xml:space="preserve">beams travel through the body, but no radioactive material is inserted into </w:t>
      </w:r>
      <w:r w:rsidRPr="00B264C9">
        <w:rPr>
          <w:rFonts w:ascii="Bookman Old Style" w:eastAsia="Times New Roman" w:hAnsi="Bookman Old Style" w:cs="Times New Roman"/>
          <w:szCs w:val="24"/>
        </w:rPr>
        <w:t>the body. When one drinks uranium, radium, polonium, and thallium, some radioactive matter will lodge within the body where it will continuously emit rays at close proximity. Radioactive materials are carcinogenic.</w:t>
      </w:r>
    </w:p>
    <w:p w:rsidR="00174AD8"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Kidneys at best </w:t>
      </w:r>
      <w:hyperlink r:id="rId71" w:history="1">
        <w:r w:rsidRPr="00B264C9">
          <w:rPr>
            <w:rFonts w:ascii="Bookman Old Style" w:eastAsia="Times New Roman" w:hAnsi="Bookman Old Style" w:cs="Times New Roman"/>
            <w:szCs w:val="24"/>
            <w:u w:val="single"/>
          </w:rPr>
          <w:t>only excrete half the fluoride</w:t>
        </w:r>
      </w:hyperlink>
      <w:r w:rsidRPr="00B264C9">
        <w:rPr>
          <w:rFonts w:ascii="Bookman Old Style" w:eastAsia="Times New Roman" w:hAnsi="Bookman Old Style" w:cs="Times New Roman"/>
          <w:szCs w:val="24"/>
        </w:rPr>
        <w:t xml:space="preserve"> we consume. The effect is cumulative. Babies are highly sensitive to lead, arsenic, and fluoride because their cells are still dividing and because they drink </w:t>
      </w:r>
      <w:r w:rsidR="00FA1AB1" w:rsidRPr="00B264C9">
        <w:rPr>
          <w:rFonts w:ascii="Bookman Old Style" w:eastAsia="Times New Roman" w:hAnsi="Bookman Old Style" w:cs="Times New Roman"/>
          <w:szCs w:val="24"/>
        </w:rPr>
        <w:t xml:space="preserve">four times as much </w:t>
      </w:r>
      <w:r w:rsidRPr="00B264C9">
        <w:rPr>
          <w:rFonts w:ascii="Bookman Old Style" w:eastAsia="Times New Roman" w:hAnsi="Bookman Old Style" w:cs="Times New Roman"/>
          <w:szCs w:val="24"/>
        </w:rPr>
        <w:t>fluids relative to their body weight</w:t>
      </w:r>
      <w:r w:rsidR="00FA1AB1" w:rsidRPr="00B264C9">
        <w:rPr>
          <w:rFonts w:ascii="Bookman Old Style" w:eastAsia="Times New Roman" w:hAnsi="Bookman Old Style" w:cs="Times New Roman"/>
          <w:szCs w:val="24"/>
        </w:rPr>
        <w:t xml:space="preserve"> as do adults</w:t>
      </w:r>
      <w:r w:rsidRPr="00B264C9">
        <w:rPr>
          <w:rFonts w:ascii="Bookman Old Style" w:eastAsia="Times New Roman" w:hAnsi="Bookman Old Style" w:cs="Times New Roman"/>
          <w:szCs w:val="24"/>
        </w:rPr>
        <w:t xml:space="preserve">. Their </w:t>
      </w:r>
      <w:hyperlink r:id="rId72" w:history="1">
        <w:r w:rsidRPr="00B264C9">
          <w:rPr>
            <w:rFonts w:ascii="Bookman Old Style" w:eastAsia="Times New Roman" w:hAnsi="Bookman Old Style" w:cs="Times New Roman"/>
            <w:szCs w:val="24"/>
            <w:u w:val="single"/>
          </w:rPr>
          <w:t>kidneys are not mature</w:t>
        </w:r>
      </w:hyperlink>
      <w:r w:rsidRPr="00B264C9">
        <w:rPr>
          <w:rFonts w:ascii="Bookman Old Style" w:eastAsia="Times New Roman" w:hAnsi="Bookman Old Style" w:cs="Times New Roman"/>
          <w:szCs w:val="24"/>
        </w:rPr>
        <w:t xml:space="preserve"> and excrete only around 20% of fluoride consumed, while a healthy adult can excrete around 50%. The rest is stored permanently in bones and other calcium rich tissues. </w:t>
      </w:r>
    </w:p>
    <w:p w:rsidR="00174AD8" w:rsidRPr="00B264C9" w:rsidRDefault="00174AD8"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In 2006 the </w:t>
      </w:r>
      <w:hyperlink r:id="rId73" w:history="1">
        <w:r w:rsidRPr="00B264C9">
          <w:rPr>
            <w:rStyle w:val="Hyperlink"/>
            <w:rFonts w:ascii="Bookman Old Style" w:eastAsia="Times New Roman" w:hAnsi="Bookman Old Style" w:cs="Times New Roman"/>
            <w:color w:val="auto"/>
            <w:szCs w:val="24"/>
          </w:rPr>
          <w:t>ADA issued an advisory that fluoridated water</w:t>
        </w:r>
      </w:hyperlink>
      <w:r w:rsidRPr="00B264C9">
        <w:rPr>
          <w:rFonts w:ascii="Bookman Old Style" w:eastAsia="Times New Roman" w:hAnsi="Bookman Old Style" w:cs="Times New Roman"/>
          <w:szCs w:val="24"/>
        </w:rPr>
        <w:t xml:space="preserve"> not be used to hydrate infant formula. However, the ADA weakened its advisory to one suggesting that notice should be given regarding the potential for dental fluorosis.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CDC, ADA, AMA, the surgeon general, and others have </w:t>
      </w:r>
      <w:hyperlink r:id="rId74" w:history="1">
        <w:r w:rsidRPr="00B264C9">
          <w:rPr>
            <w:rFonts w:ascii="Bookman Old Style" w:eastAsia="Times New Roman" w:hAnsi="Bookman Old Style" w:cs="Times New Roman"/>
            <w:szCs w:val="24"/>
            <w:u w:val="single"/>
          </w:rPr>
          <w:t>advised that if formula is mixed using fluoridated water</w:t>
        </w:r>
      </w:hyperlink>
      <w:r w:rsidRPr="00B264C9">
        <w:rPr>
          <w:rFonts w:ascii="Bookman Old Style" w:eastAsia="Times New Roman" w:hAnsi="Bookman Old Style" w:cs="Times New Roman"/>
          <w:szCs w:val="24"/>
        </w:rPr>
        <w:t xml:space="preserve"> that it will cause dental fluorosis. But the poor cannot afford to buy and haul fluoride-free water home or buy and maintain an expensive </w:t>
      </w:r>
      <w:r w:rsidR="00FA1AB1" w:rsidRPr="00B264C9">
        <w:rPr>
          <w:rFonts w:ascii="Bookman Old Style" w:eastAsia="Times New Roman" w:hAnsi="Bookman Old Style" w:cs="Times New Roman"/>
          <w:szCs w:val="24"/>
        </w:rPr>
        <w:t>filtration system</w:t>
      </w:r>
      <w:r w:rsidRPr="00B264C9">
        <w:rPr>
          <w:rFonts w:ascii="Bookman Old Style" w:eastAsia="Times New Roman" w:hAnsi="Bookman Old Style" w:cs="Times New Roman"/>
          <w:szCs w:val="24"/>
        </w:rPr>
        <w:t>.</w:t>
      </w:r>
    </w:p>
    <w:p w:rsidR="00AC4945" w:rsidRPr="00B264C9" w:rsidRDefault="00EF0BE0" w:rsidP="008217BC">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lastRenderedPageBreak/>
        <w:t xml:space="preserve">Fluoride is added allegedly to reduce caries, however, documents posted on the CDC website claim </w:t>
      </w:r>
      <w:hyperlink r:id="rId75" w:history="1">
        <w:r w:rsidRPr="00B264C9">
          <w:rPr>
            <w:rFonts w:ascii="Bookman Old Style" w:eastAsia="Times New Roman" w:hAnsi="Bookman Old Style" w:cs="Times New Roman"/>
            <w:szCs w:val="24"/>
            <w:u w:val="single"/>
          </w:rPr>
          <w:t>only an 18-25% reduction</w:t>
        </w:r>
      </w:hyperlink>
      <w:hyperlink r:id="rId76" w:anchor="_ftn31" w:history="1"/>
      <w:r w:rsidRPr="00B264C9">
        <w:rPr>
          <w:rFonts w:ascii="Bookman Old Style" w:eastAsia="Times New Roman" w:hAnsi="Bookman Old Style" w:cs="Times New Roman"/>
          <w:szCs w:val="24"/>
        </w:rPr>
        <w:t xml:space="preserve"> in caries. </w:t>
      </w:r>
      <w:r w:rsidR="008217BC" w:rsidRPr="00B264C9">
        <w:rPr>
          <w:rFonts w:ascii="Bookman Old Style" w:eastAsia="Times New Roman" w:hAnsi="Bookman Old Style" w:cs="Times New Roman"/>
          <w:szCs w:val="24"/>
        </w:rPr>
        <w:t xml:space="preserve">An 18-25% reduction means that fluoridation is 75 to 82% ineffective. Fluoridation involves a lot of risk for little positive return. And there are methods of reducing caries which are much more effective and involve no risk: Quit eating and drinking sugary junk foods. Eat vegetables rich in minerals instead. Floss, brush frequently, brush with toothpaste containing calcium and phosphorus, brush with baking soda, and brush occasionally with a drop of Lugol’s iodine – which kills streptococcus mutans very effectively. </w:t>
      </w:r>
    </w:p>
    <w:p w:rsidR="008217BC" w:rsidRPr="00B264C9" w:rsidRDefault="00AC4945" w:rsidP="008217BC">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Fluoridation is presented as the only way to reduce tooth decay, but instead it is a distraction from </w:t>
      </w:r>
      <w:hyperlink r:id="rId77" w:history="1">
        <w:r w:rsidRPr="00B264C9">
          <w:rPr>
            <w:rStyle w:val="Hyperlink"/>
            <w:rFonts w:ascii="Bookman Old Style" w:eastAsia="Times New Roman" w:hAnsi="Bookman Old Style" w:cs="Times New Roman"/>
            <w:color w:val="auto"/>
            <w:szCs w:val="24"/>
          </w:rPr>
          <w:t>other and better ways</w:t>
        </w:r>
      </w:hyperlink>
      <w:r w:rsidRPr="00B264C9">
        <w:rPr>
          <w:rFonts w:ascii="Bookman Old Style" w:eastAsia="Times New Roman" w:hAnsi="Bookman Old Style" w:cs="Times New Roman"/>
          <w:szCs w:val="24"/>
        </w:rPr>
        <w:t xml:space="preserve"> to accomplish that.</w:t>
      </w:r>
      <w:r w:rsidR="009034BD" w:rsidRPr="00B264C9">
        <w:rPr>
          <w:rFonts w:ascii="Bookman Old Style" w:eastAsia="Times New Roman" w:hAnsi="Bookman Old Style" w:cs="Times New Roman"/>
          <w:szCs w:val="24"/>
        </w:rPr>
        <w:t xml:space="preserve"> </w:t>
      </w:r>
    </w:p>
    <w:p w:rsidR="00EF0BE0" w:rsidRPr="00B264C9" w:rsidRDefault="008217BC"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Moreover</w:t>
      </w:r>
      <w:r w:rsidR="00AC4945" w:rsidRPr="00B264C9">
        <w:rPr>
          <w:rFonts w:ascii="Bookman Old Style" w:eastAsia="Times New Roman" w:hAnsi="Bookman Old Style" w:cs="Times New Roman"/>
          <w:szCs w:val="24"/>
        </w:rPr>
        <w:t>,</w:t>
      </w:r>
      <w:r w:rsidRPr="00B264C9">
        <w:rPr>
          <w:rFonts w:ascii="Bookman Old Style" w:eastAsia="Times New Roman" w:hAnsi="Bookman Old Style" w:cs="Times New Roman"/>
          <w:szCs w:val="24"/>
        </w:rPr>
        <w:t xml:space="preserve"> common comparison </w:t>
      </w:r>
      <w:r w:rsidR="00EF0BE0" w:rsidRPr="00B264C9">
        <w:rPr>
          <w:rFonts w:ascii="Bookman Old Style" w:eastAsia="Times New Roman" w:hAnsi="Bookman Old Style" w:cs="Times New Roman"/>
          <w:szCs w:val="24"/>
        </w:rPr>
        <w:t xml:space="preserve">show no reduction. Tooth decay has </w:t>
      </w:r>
      <w:hyperlink r:id="rId78" w:history="1">
        <w:r w:rsidR="00EF0BE0" w:rsidRPr="00B264C9">
          <w:rPr>
            <w:rStyle w:val="Hyperlink"/>
            <w:rFonts w:ascii="Bookman Old Style" w:eastAsia="Times New Roman" w:hAnsi="Bookman Old Style" w:cs="Times New Roman"/>
            <w:color w:val="auto"/>
            <w:szCs w:val="24"/>
          </w:rPr>
          <w:t>dropped just as much</w:t>
        </w:r>
      </w:hyperlink>
      <w:r w:rsidR="00EF0BE0" w:rsidRPr="00B264C9">
        <w:rPr>
          <w:rFonts w:ascii="Bookman Old Style" w:eastAsia="Times New Roman" w:hAnsi="Bookman Old Style" w:cs="Times New Roman"/>
          <w:szCs w:val="24"/>
        </w:rPr>
        <w:t xml:space="preserve"> in </w:t>
      </w:r>
      <w:hyperlink r:id="rId79" w:history="1">
        <w:r w:rsidR="00EF0BE0" w:rsidRPr="00B264C9">
          <w:rPr>
            <w:rStyle w:val="Hyperlink"/>
            <w:rFonts w:ascii="Bookman Old Style" w:eastAsia="Times New Roman" w:hAnsi="Bookman Old Style" w:cs="Times New Roman"/>
            <w:color w:val="auto"/>
            <w:szCs w:val="24"/>
          </w:rPr>
          <w:t>non-fluoridated Europe</w:t>
        </w:r>
      </w:hyperlink>
      <w:r w:rsidR="00174AD8" w:rsidRPr="00B264C9">
        <w:rPr>
          <w:rFonts w:ascii="Bookman Old Style" w:eastAsia="Times New Roman" w:hAnsi="Bookman Old Style" w:cs="Times New Roman"/>
          <w:szCs w:val="24"/>
        </w:rPr>
        <w:t xml:space="preserve"> a</w:t>
      </w:r>
      <w:r w:rsidR="00EF0BE0" w:rsidRPr="00B264C9">
        <w:rPr>
          <w:rFonts w:ascii="Bookman Old Style" w:eastAsia="Times New Roman" w:hAnsi="Bookman Old Style" w:cs="Times New Roman"/>
          <w:szCs w:val="24"/>
        </w:rPr>
        <w:t>s in fluoridated United States, so fluoridation cannot be the causal factor.</w:t>
      </w:r>
      <w:r w:rsidR="00D02F52" w:rsidRPr="00B264C9">
        <w:rPr>
          <w:rFonts w:ascii="Bookman Old Style" w:eastAsia="Times New Roman" w:hAnsi="Bookman Old Style" w:cs="Times New Roman"/>
          <w:szCs w:val="24"/>
        </w:rPr>
        <w:t xml:space="preserve"> The only thorough studies of the effectiveness of fluoridation, including the </w:t>
      </w:r>
      <w:hyperlink r:id="rId80" w:history="1">
        <w:r w:rsidR="00D02F52" w:rsidRPr="00B264C9">
          <w:rPr>
            <w:rStyle w:val="Hyperlink"/>
            <w:rFonts w:ascii="Bookman Old Style" w:eastAsia="Times New Roman" w:hAnsi="Bookman Old Style" w:cs="Times New Roman"/>
            <w:color w:val="auto"/>
            <w:szCs w:val="24"/>
          </w:rPr>
          <w:t>Iowa study</w:t>
        </w:r>
      </w:hyperlink>
      <w:r w:rsidRPr="00B264C9">
        <w:rPr>
          <w:rFonts w:ascii="Bookman Old Style" w:eastAsia="Times New Roman" w:hAnsi="Bookman Old Style" w:cs="Times New Roman"/>
          <w:szCs w:val="24"/>
        </w:rPr>
        <w:t xml:space="preserve"> show no reduction in caries in fluoridated communities. </w:t>
      </w:r>
      <w:r w:rsidR="00AC4945" w:rsidRPr="00B264C9">
        <w:rPr>
          <w:rFonts w:ascii="Bookman Old Style" w:eastAsia="Times New Roman" w:hAnsi="Bookman Old Style" w:cs="Times New Roman"/>
          <w:szCs w:val="24"/>
        </w:rPr>
        <w:t xml:space="preserve">The reputable Cochrane Collaboration has concluded </w:t>
      </w:r>
      <w:r w:rsidR="00D02F52" w:rsidRPr="00B264C9">
        <w:rPr>
          <w:rFonts w:ascii="Bookman Old Style" w:eastAsia="Times New Roman" w:hAnsi="Bookman Old Style" w:cs="Times New Roman"/>
          <w:szCs w:val="24"/>
        </w:rPr>
        <w:t xml:space="preserve">that there </w:t>
      </w:r>
      <w:r w:rsidRPr="00B264C9">
        <w:rPr>
          <w:rFonts w:ascii="Bookman Old Style" w:eastAsia="Times New Roman" w:hAnsi="Bookman Old Style" w:cs="Times New Roman"/>
          <w:szCs w:val="24"/>
        </w:rPr>
        <w:t xml:space="preserve">are no </w:t>
      </w:r>
      <w:r w:rsidR="009034BD" w:rsidRPr="00B264C9">
        <w:rPr>
          <w:rFonts w:ascii="Bookman Old Style" w:eastAsia="Times New Roman" w:hAnsi="Bookman Old Style" w:cs="Times New Roman"/>
          <w:szCs w:val="24"/>
        </w:rPr>
        <w:t xml:space="preserve">well </w:t>
      </w:r>
      <w:r w:rsidR="00AD3261" w:rsidRPr="00B264C9">
        <w:rPr>
          <w:rFonts w:ascii="Bookman Old Style" w:eastAsia="Times New Roman" w:hAnsi="Bookman Old Style" w:cs="Times New Roman"/>
          <w:szCs w:val="24"/>
        </w:rPr>
        <w:t>designed</w:t>
      </w:r>
      <w:r w:rsidR="00AD3261">
        <w:rPr>
          <w:rFonts w:ascii="Bookman Old Style" w:eastAsia="Times New Roman" w:hAnsi="Bookman Old Style" w:cs="Times New Roman"/>
          <w:szCs w:val="24"/>
        </w:rPr>
        <w:t xml:space="preserve"> </w:t>
      </w:r>
      <w:r w:rsidR="00AD3261" w:rsidRPr="00B264C9">
        <w:rPr>
          <w:rFonts w:ascii="Bookman Old Style" w:eastAsia="Times New Roman" w:hAnsi="Bookman Old Style" w:cs="Times New Roman"/>
          <w:szCs w:val="24"/>
        </w:rPr>
        <w:t>studies</w:t>
      </w:r>
      <w:r w:rsidRPr="00B264C9">
        <w:rPr>
          <w:rFonts w:ascii="Bookman Old Style" w:eastAsia="Times New Roman" w:hAnsi="Bookman Old Style" w:cs="Times New Roman"/>
          <w:szCs w:val="24"/>
        </w:rPr>
        <w:t xml:space="preserve"> which show any </w:t>
      </w:r>
      <w:hyperlink r:id="rId81" w:history="1">
        <w:r w:rsidRPr="00B264C9">
          <w:rPr>
            <w:rStyle w:val="Hyperlink"/>
            <w:rFonts w:ascii="Bookman Old Style" w:eastAsia="Times New Roman" w:hAnsi="Bookman Old Style" w:cs="Times New Roman"/>
            <w:color w:val="auto"/>
            <w:szCs w:val="24"/>
          </w:rPr>
          <w:t xml:space="preserve">caries diminution in </w:t>
        </w:r>
        <w:r w:rsidR="00D02F52" w:rsidRPr="00B264C9">
          <w:rPr>
            <w:rStyle w:val="Hyperlink"/>
            <w:rFonts w:ascii="Bookman Old Style" w:eastAsia="Times New Roman" w:hAnsi="Bookman Old Style" w:cs="Times New Roman"/>
            <w:color w:val="auto"/>
            <w:szCs w:val="24"/>
          </w:rPr>
          <w:t xml:space="preserve">carries in fluoridated </w:t>
        </w:r>
        <w:r w:rsidRPr="00B264C9">
          <w:rPr>
            <w:rStyle w:val="Hyperlink"/>
            <w:rFonts w:ascii="Bookman Old Style" w:eastAsia="Times New Roman" w:hAnsi="Bookman Old Style" w:cs="Times New Roman"/>
            <w:color w:val="auto"/>
            <w:szCs w:val="24"/>
          </w:rPr>
          <w:t xml:space="preserve">over </w:t>
        </w:r>
        <w:r w:rsidR="00D02F52" w:rsidRPr="00B264C9">
          <w:rPr>
            <w:rStyle w:val="Hyperlink"/>
            <w:rFonts w:ascii="Bookman Old Style" w:eastAsia="Times New Roman" w:hAnsi="Bookman Old Style" w:cs="Times New Roman"/>
            <w:color w:val="auto"/>
            <w:szCs w:val="24"/>
          </w:rPr>
          <w:t>non-fluoridated communities</w:t>
        </w:r>
      </w:hyperlink>
      <w:r w:rsidR="00D02F52" w:rsidRPr="00B264C9">
        <w:rPr>
          <w:rFonts w:ascii="Bookman Old Style" w:eastAsia="Times New Roman" w:hAnsi="Bookman Old Style" w:cs="Times New Roman"/>
          <w:szCs w:val="24"/>
        </w:rPr>
        <w:t>.</w:t>
      </w:r>
      <w:r w:rsidR="00344A7B" w:rsidRPr="00B264C9">
        <w:rPr>
          <w:rFonts w:ascii="Bookman Old Style" w:eastAsia="Times New Roman" w:hAnsi="Bookman Old Style" w:cs="Times New Roman"/>
          <w:szCs w:val="24"/>
        </w:rPr>
        <w:t xml:space="preserve"> </w:t>
      </w:r>
    </w:p>
    <w:p w:rsidR="00D02F52"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Documents posted on the CDC website admit that the </w:t>
      </w:r>
      <w:hyperlink r:id="rId82" w:history="1">
        <w:r w:rsidRPr="00B264C9">
          <w:rPr>
            <w:rFonts w:ascii="Bookman Old Style" w:eastAsia="Times New Roman" w:hAnsi="Bookman Old Style" w:cs="Times New Roman"/>
            <w:szCs w:val="24"/>
            <w:u w:val="single"/>
          </w:rPr>
          <w:t xml:space="preserve">effect of fluoride on teeth is </w:t>
        </w:r>
        <w:r w:rsidR="009034BD" w:rsidRPr="00B264C9">
          <w:rPr>
            <w:rFonts w:ascii="Bookman Old Style" w:eastAsia="Times New Roman" w:hAnsi="Bookman Old Style" w:cs="Times New Roman"/>
            <w:szCs w:val="24"/>
            <w:u w:val="single"/>
          </w:rPr>
          <w:t xml:space="preserve">primarily </w:t>
        </w:r>
        <w:r w:rsidRPr="00B264C9">
          <w:rPr>
            <w:rFonts w:ascii="Bookman Old Style" w:eastAsia="Times New Roman" w:hAnsi="Bookman Old Style" w:cs="Times New Roman"/>
            <w:szCs w:val="24"/>
            <w:u w:val="single"/>
          </w:rPr>
          <w:t>topical</w:t>
        </w:r>
      </w:hyperlink>
      <w:r w:rsidRPr="00B264C9">
        <w:rPr>
          <w:rFonts w:ascii="Bookman Old Style" w:eastAsia="Times New Roman" w:hAnsi="Bookman Old Style" w:cs="Times New Roman"/>
          <w:szCs w:val="24"/>
        </w:rPr>
        <w:t xml:space="preserve"> and not systemic, but strangely, CDC still endorses drinking fluoride. Other documents on the CDC website admit that </w:t>
      </w:r>
      <w:hyperlink r:id="rId83" w:history="1">
        <w:r w:rsidRPr="00B264C9">
          <w:rPr>
            <w:rFonts w:ascii="Bookman Old Style" w:eastAsia="Times New Roman" w:hAnsi="Bookman Old Style" w:cs="Times New Roman"/>
            <w:szCs w:val="24"/>
            <w:u w:val="single"/>
          </w:rPr>
          <w:t>41% of children 12 – 15 years old have fluorosis</w:t>
        </w:r>
      </w:hyperlink>
      <w:hyperlink r:id="rId84" w:anchor="_ftn34" w:history="1"/>
      <w:r w:rsidRPr="00B264C9">
        <w:rPr>
          <w:rFonts w:ascii="Bookman Old Style" w:eastAsia="Times New Roman" w:hAnsi="Bookman Old Style" w:cs="Times New Roman"/>
          <w:szCs w:val="24"/>
        </w:rPr>
        <w:t xml:space="preserve">, while  8.6% </w:t>
      </w:r>
      <w:r w:rsidR="009034BD" w:rsidRPr="00B264C9">
        <w:rPr>
          <w:rFonts w:ascii="Bookman Old Style" w:eastAsia="Times New Roman" w:hAnsi="Bookman Old Style" w:cs="Times New Roman"/>
          <w:szCs w:val="24"/>
        </w:rPr>
        <w:t xml:space="preserve">of these </w:t>
      </w:r>
      <w:r w:rsidRPr="00B264C9">
        <w:rPr>
          <w:rFonts w:ascii="Bookman Old Style" w:eastAsia="Times New Roman" w:hAnsi="Bookman Old Style" w:cs="Times New Roman"/>
          <w:szCs w:val="24"/>
        </w:rPr>
        <w:t xml:space="preserve">suffer from moderate fluorosis (white spots and some brown spots with up to 50% of enamel impacted), and 3.6% suffer from moderate and severe fluorosis (white spots and brown spots and sometimes pitting and chalky teeth and 100% of enamel impacted). </w:t>
      </w:r>
      <w:hyperlink r:id="rId85" w:tgtFrame="_blank" w:tooltip="Photos of dental fluorosis" w:history="1">
        <w:r w:rsidR="00D02F52" w:rsidRPr="00B264C9">
          <w:rPr>
            <w:rFonts w:ascii="Bookman Old Style" w:eastAsia="Times New Roman" w:hAnsi="Bookman Old Style" w:cs="Times New Roman"/>
            <w:szCs w:val="24"/>
            <w:u w:val="single"/>
          </w:rPr>
          <w:t xml:space="preserve">Moderate and severe </w:t>
        </w:r>
        <w:r w:rsidR="0043232C" w:rsidRPr="00B264C9">
          <w:rPr>
            <w:rFonts w:ascii="Bookman Old Style" w:eastAsia="Times New Roman" w:hAnsi="Bookman Old Style" w:cs="Times New Roman"/>
            <w:szCs w:val="24"/>
            <w:u w:val="single"/>
          </w:rPr>
          <w:t>fluorosis</w:t>
        </w:r>
        <w:r w:rsidRPr="00B264C9">
          <w:rPr>
            <w:rFonts w:ascii="Bookman Old Style" w:eastAsia="Times New Roman" w:hAnsi="Bookman Old Style" w:cs="Times New Roman"/>
            <w:szCs w:val="24"/>
            <w:u w:val="single"/>
          </w:rPr>
          <w:t xml:space="preserve"> can be ugly</w:t>
        </w:r>
      </w:hyperlink>
      <w:r w:rsidRPr="00B264C9">
        <w:rPr>
          <w:rFonts w:ascii="Bookman Old Style" w:eastAsia="Times New Roman" w:hAnsi="Bookman Old Style" w:cs="Times New Roman"/>
          <w:szCs w:val="24"/>
        </w:rPr>
        <w:t xml:space="preserve">. </w:t>
      </w:r>
    </w:p>
    <w:p w:rsidR="00D02F52" w:rsidRPr="00B264C9" w:rsidRDefault="00D02F52"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The basic math of fluoridation makes no sense: For a</w:t>
      </w:r>
      <w:r w:rsidR="009034BD" w:rsidRPr="00B264C9">
        <w:rPr>
          <w:rFonts w:ascii="Bookman Old Style" w:eastAsia="Times New Roman" w:hAnsi="Bookman Old Style" w:cs="Times New Roman"/>
          <w:szCs w:val="24"/>
        </w:rPr>
        <w:t>n 18 to</w:t>
      </w:r>
      <w:r w:rsidRPr="00B264C9">
        <w:rPr>
          <w:rFonts w:ascii="Bookman Old Style" w:eastAsia="Times New Roman" w:hAnsi="Bookman Old Style" w:cs="Times New Roman"/>
          <w:szCs w:val="24"/>
        </w:rPr>
        <w:t xml:space="preserve"> 25% alleged reduction in caries, we give 41% of teenagers some degree of dental fluorosis and give 3.6% of teenagers </w:t>
      </w:r>
      <w:r w:rsidR="00AC4945" w:rsidRPr="00B264C9">
        <w:rPr>
          <w:rFonts w:ascii="Bookman Old Style" w:eastAsia="Times New Roman" w:hAnsi="Bookman Old Style" w:cs="Times New Roman"/>
          <w:szCs w:val="24"/>
        </w:rPr>
        <w:t xml:space="preserve">ugly and embarrassing moderate to </w:t>
      </w:r>
      <w:r w:rsidRPr="00B264C9">
        <w:rPr>
          <w:rFonts w:ascii="Bookman Old Style" w:eastAsia="Times New Roman" w:hAnsi="Bookman Old Style" w:cs="Times New Roman"/>
          <w:szCs w:val="24"/>
        </w:rPr>
        <w:t xml:space="preserve">severe fluorosis. </w:t>
      </w:r>
      <w:r w:rsidR="00EF0BE0" w:rsidRPr="00B264C9">
        <w:rPr>
          <w:rFonts w:ascii="Bookman Old Style" w:eastAsia="Times New Roman" w:hAnsi="Bookman Old Style" w:cs="Times New Roman"/>
          <w:szCs w:val="24"/>
        </w:rPr>
        <w:t xml:space="preserve">Fluorosis should not be forced on people just so tooth decay can allegedly be reduced and </w:t>
      </w:r>
      <w:r w:rsidR="00AC4945" w:rsidRPr="00B264C9">
        <w:rPr>
          <w:rFonts w:ascii="Bookman Old Style" w:eastAsia="Times New Roman" w:hAnsi="Bookman Old Style" w:cs="Times New Roman"/>
          <w:szCs w:val="24"/>
        </w:rPr>
        <w:t xml:space="preserve">at best reduced </w:t>
      </w:r>
      <w:r w:rsidR="00EF0BE0" w:rsidRPr="00B264C9">
        <w:rPr>
          <w:rFonts w:ascii="Bookman Old Style" w:eastAsia="Times New Roman" w:hAnsi="Bookman Old Style" w:cs="Times New Roman"/>
          <w:szCs w:val="24"/>
        </w:rPr>
        <w:t xml:space="preserve">only slightly. </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AC4945"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Why do people believe so stubbornly in fluoridation? </w:t>
      </w:r>
      <w:r w:rsidR="00EF0BE0" w:rsidRPr="00B264C9">
        <w:rPr>
          <w:rFonts w:ascii="Bookman Old Style" w:eastAsia="Times New Roman" w:hAnsi="Bookman Old Style" w:cs="Times New Roman"/>
          <w:szCs w:val="24"/>
        </w:rPr>
        <w:t xml:space="preserve">If you have heard a tune sung a certain way all your life, there is dissonance when you hear it sung a different way. We tend to be creatures of habit and to distrust things that seem different. We have been propagandized heavily to believe that fluoridation is good for us and will do us no harm. So when critics of fluoridation come forward, they </w:t>
      </w:r>
      <w:r w:rsidR="00B22F14" w:rsidRPr="00B264C9">
        <w:rPr>
          <w:rFonts w:ascii="Bookman Old Style" w:eastAsia="Times New Roman" w:hAnsi="Bookman Old Style" w:cs="Times New Roman"/>
          <w:szCs w:val="24"/>
        </w:rPr>
        <w:t xml:space="preserve">are lampooned </w:t>
      </w:r>
      <w:r w:rsidR="00EF0BE0" w:rsidRPr="00B264C9">
        <w:rPr>
          <w:rFonts w:ascii="Bookman Old Style" w:eastAsia="Times New Roman" w:hAnsi="Bookman Old Style" w:cs="Times New Roman"/>
          <w:szCs w:val="24"/>
        </w:rPr>
        <w:t xml:space="preserve">as heretics and </w:t>
      </w:r>
      <w:r w:rsidR="00B22F14" w:rsidRPr="00B264C9">
        <w:rPr>
          <w:rFonts w:ascii="Bookman Old Style" w:eastAsia="Times New Roman" w:hAnsi="Bookman Old Style" w:cs="Times New Roman"/>
          <w:szCs w:val="24"/>
        </w:rPr>
        <w:t xml:space="preserve">irrational </w:t>
      </w:r>
      <w:r w:rsidR="00EF0BE0" w:rsidRPr="00B264C9">
        <w:rPr>
          <w:rFonts w:ascii="Bookman Old Style" w:eastAsia="Times New Roman" w:hAnsi="Bookman Old Style" w:cs="Times New Roman"/>
          <w:szCs w:val="24"/>
        </w:rPr>
        <w:t xml:space="preserve">conspiracy theorists. People wonder how fluoridation – if it is so harmful – could have arisen and why – if it is so harmful – </w:t>
      </w:r>
      <w:r w:rsidRPr="00B264C9">
        <w:rPr>
          <w:rFonts w:ascii="Bookman Old Style" w:eastAsia="Times New Roman" w:hAnsi="Bookman Old Style" w:cs="Times New Roman"/>
          <w:szCs w:val="24"/>
        </w:rPr>
        <w:t xml:space="preserve">how </w:t>
      </w:r>
      <w:r w:rsidR="00D02F52" w:rsidRPr="00B264C9">
        <w:rPr>
          <w:rFonts w:ascii="Bookman Old Style" w:eastAsia="Times New Roman" w:hAnsi="Bookman Old Style" w:cs="Times New Roman"/>
          <w:szCs w:val="24"/>
        </w:rPr>
        <w:t xml:space="preserve">our regulatory agencies </w:t>
      </w:r>
      <w:r w:rsidRPr="00B264C9">
        <w:rPr>
          <w:rFonts w:ascii="Bookman Old Style" w:eastAsia="Times New Roman" w:hAnsi="Bookman Old Style" w:cs="Times New Roman"/>
          <w:szCs w:val="24"/>
        </w:rPr>
        <w:t xml:space="preserve">could </w:t>
      </w:r>
      <w:r w:rsidR="00D02F52" w:rsidRPr="00B264C9">
        <w:rPr>
          <w:rFonts w:ascii="Bookman Old Style" w:eastAsia="Times New Roman" w:hAnsi="Bookman Old Style" w:cs="Times New Roman"/>
          <w:szCs w:val="24"/>
        </w:rPr>
        <w:t xml:space="preserve">allow </w:t>
      </w:r>
      <w:r w:rsidR="00EF0BE0" w:rsidRPr="00B264C9">
        <w:rPr>
          <w:rFonts w:ascii="Bookman Old Style" w:eastAsia="Times New Roman" w:hAnsi="Bookman Old Style" w:cs="Times New Roman"/>
          <w:szCs w:val="24"/>
        </w:rPr>
        <w:t xml:space="preserve">it </w:t>
      </w:r>
      <w:r w:rsidR="00D02F52" w:rsidRPr="00B264C9">
        <w:rPr>
          <w:rFonts w:ascii="Bookman Old Style" w:eastAsia="Times New Roman" w:hAnsi="Bookman Old Style" w:cs="Times New Roman"/>
          <w:szCs w:val="24"/>
        </w:rPr>
        <w:t xml:space="preserve">to </w:t>
      </w:r>
      <w:r w:rsidR="00EF0BE0" w:rsidRPr="00B264C9">
        <w:rPr>
          <w:rFonts w:ascii="Bookman Old Style" w:eastAsia="Times New Roman" w:hAnsi="Bookman Old Style" w:cs="Times New Roman"/>
          <w:szCs w:val="24"/>
        </w:rPr>
        <w:t xml:space="preserve">continue. So I will now </w:t>
      </w:r>
      <w:r w:rsidR="00C853D6" w:rsidRPr="00B264C9">
        <w:rPr>
          <w:rFonts w:ascii="Bookman Old Style" w:eastAsia="Times New Roman" w:hAnsi="Bookman Old Style" w:cs="Times New Roman"/>
          <w:szCs w:val="24"/>
        </w:rPr>
        <w:t xml:space="preserve">recount </w:t>
      </w:r>
      <w:r w:rsidR="00EF0BE0" w:rsidRPr="00B264C9">
        <w:rPr>
          <w:rFonts w:ascii="Bookman Old Style" w:eastAsia="Times New Roman" w:hAnsi="Bookman Old Style" w:cs="Times New Roman"/>
          <w:szCs w:val="24"/>
        </w:rPr>
        <w:t xml:space="preserve">the </w:t>
      </w:r>
      <w:r w:rsidR="00C853D6" w:rsidRPr="00B264C9">
        <w:rPr>
          <w:rFonts w:ascii="Bookman Old Style" w:eastAsia="Times New Roman" w:hAnsi="Bookman Old Style" w:cs="Times New Roman"/>
          <w:szCs w:val="24"/>
        </w:rPr>
        <w:t xml:space="preserve">amazing </w:t>
      </w:r>
      <w:r w:rsidR="00EF0BE0" w:rsidRPr="00B264C9">
        <w:rPr>
          <w:rFonts w:ascii="Bookman Old Style" w:eastAsia="Times New Roman" w:hAnsi="Bookman Old Style" w:cs="Times New Roman"/>
          <w:szCs w:val="24"/>
        </w:rPr>
        <w:t>tale of how it came to be that we would add dilute poisons to our drinking water.</w:t>
      </w:r>
      <w:r w:rsidRPr="00B264C9">
        <w:rPr>
          <w:rFonts w:ascii="Bookman Old Style" w:eastAsia="Times New Roman" w:hAnsi="Bookman Old Style" w:cs="Times New Roman"/>
          <w:szCs w:val="24"/>
        </w:rPr>
        <w:t xml:space="preserve"> </w:t>
      </w:r>
    </w:p>
    <w:p w:rsidR="00AC4945" w:rsidRPr="00B264C9" w:rsidRDefault="00AC4945"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lastRenderedPageBreak/>
        <w:t>This is an important point to address because believing in fluoridation is being stuck in a thought maze and being unable to find the way out. It is like a cult religion in that regard.</w:t>
      </w:r>
      <w:r w:rsidR="00B22F14" w:rsidRPr="00B264C9">
        <w:rPr>
          <w:rFonts w:ascii="Bookman Old Style" w:eastAsia="Times New Roman" w:hAnsi="Bookman Old Style" w:cs="Times New Roman"/>
          <w:szCs w:val="24"/>
        </w:rPr>
        <w:t xml:space="preserve"> To escape a maze, it is helpful to know how the maze is constructed.</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In 1901 Dr. Frederick Sumner McKay, dentist, wrote observations in his journal about the white and brown stains he saw on the teeth of his patients in Evergreen, Colorado, near Colorado Springs</w:t>
      </w:r>
      <w:r w:rsidR="00B22F14" w:rsidRPr="00B264C9">
        <w:rPr>
          <w:rFonts w:ascii="Bookman Old Style" w:eastAsia="Times New Roman" w:hAnsi="Bookman Old Style" w:cs="Times New Roman"/>
          <w:szCs w:val="24"/>
        </w:rPr>
        <w:t>, referred to as “Colorado brown stain”</w:t>
      </w:r>
      <w:r w:rsidRPr="00B264C9">
        <w:rPr>
          <w:rFonts w:ascii="Bookman Old Style" w:eastAsia="Times New Roman" w:hAnsi="Bookman Old Style" w:cs="Times New Roman"/>
          <w:szCs w:val="24"/>
        </w:rPr>
        <w:t>.</w:t>
      </w:r>
    </w:p>
    <w:p w:rsidR="00EF0BE0" w:rsidRPr="00B264C9" w:rsidRDefault="00EF0BE0" w:rsidP="00EF0BE0">
      <w:pPr>
        <w:spacing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But it wasn’t until 1931, after McKay enlisted the help of chemists for the American Aluminum Company (ALCOA) at an Alum mine in Bauxite, Arkansas, that they found an interesting similarity shared by water samples from every region that had chronic tooth staining. They all had high levels of fluoride.</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The discovery led McKay to rename the condition “fluorosis,” a condition that still affects many children growing up in Colorado Springs and many other cities around the world where children are exposed to high levels of naturally occurring fluoride.</w:t>
      </w:r>
      <w:r w:rsidR="00AC4945"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McKay and others also made another important observation about the patients afflicted with Colorado </w:t>
      </w:r>
      <w:r w:rsidR="00B22F14" w:rsidRPr="00B264C9">
        <w:rPr>
          <w:rFonts w:ascii="Bookman Old Style" w:eastAsia="Times New Roman" w:hAnsi="Bookman Old Style" w:cs="Times New Roman"/>
          <w:szCs w:val="24"/>
        </w:rPr>
        <w:t>b</w:t>
      </w:r>
      <w:r w:rsidRPr="00B264C9">
        <w:rPr>
          <w:rFonts w:ascii="Bookman Old Style" w:eastAsia="Times New Roman" w:hAnsi="Bookman Old Style" w:cs="Times New Roman"/>
          <w:szCs w:val="24"/>
        </w:rPr>
        <w:t xml:space="preserve">rown </w:t>
      </w:r>
      <w:r w:rsidR="00B22F14" w:rsidRPr="00B264C9">
        <w:rPr>
          <w:rFonts w:ascii="Bookman Old Style" w:eastAsia="Times New Roman" w:hAnsi="Bookman Old Style" w:cs="Times New Roman"/>
          <w:szCs w:val="24"/>
        </w:rPr>
        <w:t>s</w:t>
      </w:r>
      <w:r w:rsidRPr="00B264C9">
        <w:rPr>
          <w:rFonts w:ascii="Bookman Old Style" w:eastAsia="Times New Roman" w:hAnsi="Bookman Old Style" w:cs="Times New Roman"/>
          <w:szCs w:val="24"/>
        </w:rPr>
        <w:t xml:space="preserve">tain: they had fewer cavities than most. </w:t>
      </w:r>
      <w:hyperlink r:id="rId86" w:history="1">
        <w:r w:rsidRPr="00B264C9">
          <w:rPr>
            <w:rFonts w:ascii="Bookman Old Style" w:eastAsia="Times New Roman" w:hAnsi="Bookman Old Style" w:cs="Times New Roman"/>
            <w:szCs w:val="24"/>
            <w:u w:val="single"/>
          </w:rPr>
          <w:t>Colorado Springs Independent</w:t>
        </w:r>
      </w:hyperlink>
      <w:r w:rsidRPr="00B264C9">
        <w:rPr>
          <w:rFonts w:ascii="Bookman Old Style" w:eastAsia="Times New Roman" w:hAnsi="Bookman Old Style" w:cs="Times New Roman"/>
          <w:szCs w:val="24"/>
        </w:rPr>
        <w:t>, May 11, 2000.</w:t>
      </w:r>
    </w:p>
    <w:p w:rsidR="00AC4945" w:rsidRPr="00B264C9" w:rsidRDefault="00AC4945"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T</w:t>
      </w:r>
      <w:r w:rsidR="00EF0BE0" w:rsidRPr="00B264C9">
        <w:rPr>
          <w:rFonts w:ascii="Bookman Old Style" w:eastAsia="Times New Roman" w:hAnsi="Bookman Old Style" w:cs="Times New Roman"/>
          <w:szCs w:val="24"/>
        </w:rPr>
        <w:t xml:space="preserve">he fluoride in Colorado Springs was naturally occurring </w:t>
      </w:r>
      <w:hyperlink r:id="rId87" w:history="1">
        <w:r w:rsidR="00EF0BE0" w:rsidRPr="00B264C9">
          <w:rPr>
            <w:rStyle w:val="Hyperlink"/>
            <w:rFonts w:ascii="Bookman Old Style" w:eastAsia="Times New Roman" w:hAnsi="Bookman Old Style" w:cs="Times New Roman"/>
            <w:color w:val="auto"/>
            <w:szCs w:val="24"/>
          </w:rPr>
          <w:t>calcium fluoride</w:t>
        </w:r>
      </w:hyperlink>
      <w:r w:rsidR="00C853D6" w:rsidRPr="00B264C9">
        <w:rPr>
          <w:rFonts w:ascii="Bookman Old Style" w:eastAsia="Times New Roman" w:hAnsi="Bookman Old Style" w:cs="Times New Roman"/>
          <w:szCs w:val="24"/>
        </w:rPr>
        <w:t>, which is less harmful and not even classed as an outright poison</w:t>
      </w:r>
      <w:r w:rsidR="00EF0BE0" w:rsidRPr="00B264C9">
        <w:rPr>
          <w:rFonts w:ascii="Bookman Old Style" w:eastAsia="Times New Roman" w:hAnsi="Bookman Old Style" w:cs="Times New Roman"/>
          <w:szCs w:val="24"/>
        </w:rPr>
        <w:t xml:space="preserve">. </w:t>
      </w:r>
      <w:r w:rsidR="00C853D6" w:rsidRPr="00B264C9">
        <w:rPr>
          <w:rFonts w:ascii="Bookman Old Style" w:eastAsia="Times New Roman" w:hAnsi="Bookman Old Style" w:cs="Times New Roman"/>
          <w:szCs w:val="24"/>
        </w:rPr>
        <w:t xml:space="preserve">Calcium fluoride </w:t>
      </w:r>
      <w:r w:rsidR="00EF0BE0" w:rsidRPr="00B264C9">
        <w:rPr>
          <w:rFonts w:ascii="Bookman Old Style" w:eastAsia="Times New Roman" w:hAnsi="Bookman Old Style" w:cs="Times New Roman"/>
          <w:szCs w:val="24"/>
        </w:rPr>
        <w:t>comes with its own calcium</w:t>
      </w:r>
      <w:r w:rsidR="00C853D6" w:rsidRPr="00B264C9">
        <w:rPr>
          <w:rFonts w:ascii="Bookman Old Style" w:eastAsia="Times New Roman" w:hAnsi="Bookman Old Style" w:cs="Times New Roman"/>
          <w:szCs w:val="24"/>
        </w:rPr>
        <w:t xml:space="preserve"> and most well and spring water are rich in free calcium and magnesium</w:t>
      </w:r>
      <w:r w:rsidR="00EF0BE0" w:rsidRPr="00B264C9">
        <w:rPr>
          <w:rFonts w:ascii="Bookman Old Style" w:eastAsia="Times New Roman" w:hAnsi="Bookman Old Style" w:cs="Times New Roman"/>
          <w:szCs w:val="24"/>
        </w:rPr>
        <w:t>,</w:t>
      </w:r>
      <w:r w:rsidR="00C853D6" w:rsidRPr="00B264C9">
        <w:rPr>
          <w:rFonts w:ascii="Bookman Old Style" w:eastAsia="Times New Roman" w:hAnsi="Bookman Old Style" w:cs="Times New Roman"/>
          <w:szCs w:val="24"/>
        </w:rPr>
        <w:t xml:space="preserve"> which keep the fluoride</w:t>
      </w:r>
      <w:r w:rsidR="00B22F14" w:rsidRPr="00B264C9">
        <w:rPr>
          <w:rFonts w:ascii="Bookman Old Style" w:eastAsia="Times New Roman" w:hAnsi="Bookman Old Style" w:cs="Times New Roman"/>
          <w:szCs w:val="24"/>
        </w:rPr>
        <w:t xml:space="preserve"> ions</w:t>
      </w:r>
      <w:r w:rsidR="00C853D6" w:rsidRPr="00B264C9">
        <w:rPr>
          <w:rFonts w:ascii="Bookman Old Style" w:eastAsia="Times New Roman" w:hAnsi="Bookman Old Style" w:cs="Times New Roman"/>
          <w:szCs w:val="24"/>
        </w:rPr>
        <w:t xml:space="preserve"> “occupied”, and so the fluoride is less likely to attach to the calcium and magnesium in our bones and other calcium rich organs</w:t>
      </w:r>
      <w:r w:rsidR="00EF0BE0"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Naturally occurring fluoride is not harmless</w:t>
      </w:r>
      <w:r w:rsidR="00B22F14" w:rsidRPr="00B264C9">
        <w:rPr>
          <w:rFonts w:ascii="Bookman Old Style" w:eastAsia="Times New Roman" w:hAnsi="Bookman Old Style" w:cs="Times New Roman"/>
          <w:szCs w:val="24"/>
        </w:rPr>
        <w:t xml:space="preserve">. Because it </w:t>
      </w:r>
      <w:r w:rsidRPr="00B264C9">
        <w:rPr>
          <w:rFonts w:ascii="Bookman Old Style" w:eastAsia="Times New Roman" w:hAnsi="Bookman Old Style" w:cs="Times New Roman"/>
          <w:szCs w:val="24"/>
        </w:rPr>
        <w:t xml:space="preserve">dissolves only up to around 8 ppm, it is not immediately poisonous as </w:t>
      </w:r>
      <w:r w:rsidR="00B22F14" w:rsidRPr="00B264C9">
        <w:rPr>
          <w:rFonts w:ascii="Bookman Old Style" w:eastAsia="Times New Roman" w:hAnsi="Bookman Old Style" w:cs="Times New Roman"/>
          <w:szCs w:val="24"/>
        </w:rPr>
        <w:t xml:space="preserve">are </w:t>
      </w:r>
      <w:r w:rsidRPr="00B264C9">
        <w:rPr>
          <w:rFonts w:ascii="Bookman Old Style" w:eastAsia="Times New Roman" w:hAnsi="Bookman Old Style" w:cs="Times New Roman"/>
          <w:szCs w:val="24"/>
        </w:rPr>
        <w:t>man-made fluorides, which in the case of fluorosilicic acid will dissolve up to 26% or 260,000 ppm.</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According to </w:t>
      </w:r>
      <w:hyperlink r:id="rId88" w:history="1">
        <w:r w:rsidRPr="00B264C9">
          <w:rPr>
            <w:rFonts w:ascii="Bookman Old Style" w:eastAsia="Times New Roman" w:hAnsi="Bookman Old Style" w:cs="Times New Roman"/>
            <w:szCs w:val="24"/>
            <w:u w:val="single"/>
          </w:rPr>
          <w:t>Dr. Richard Sauerheber</w:t>
        </w:r>
      </w:hyperlink>
      <w:r w:rsidRPr="00B264C9">
        <w:rPr>
          <w:rFonts w:ascii="Bookman Old Style" w:eastAsia="Times New Roman" w:hAnsi="Bookman Old Style" w:cs="Times New Roman"/>
          <w:szCs w:val="24"/>
        </w:rPr>
        <w:t xml:space="preserve">, it is not fluoride per se we should worry about so much as the ratio between fluoride and positively </w:t>
      </w:r>
      <w:r w:rsidR="00D02F52" w:rsidRPr="00B264C9">
        <w:rPr>
          <w:rFonts w:ascii="Bookman Old Style" w:eastAsia="Times New Roman" w:hAnsi="Bookman Old Style" w:cs="Times New Roman"/>
          <w:szCs w:val="24"/>
        </w:rPr>
        <w:t xml:space="preserve">charged </w:t>
      </w:r>
      <w:r w:rsidRPr="00B264C9">
        <w:rPr>
          <w:rFonts w:ascii="Bookman Old Style" w:eastAsia="Times New Roman" w:hAnsi="Bookman Old Style" w:cs="Times New Roman"/>
          <w:szCs w:val="24"/>
        </w:rPr>
        <w:t xml:space="preserve">minerals such as calcium and magnesium. Some hard water drinking wells can contain </w:t>
      </w:r>
      <w:r w:rsidR="00C853D6" w:rsidRPr="00B264C9">
        <w:rPr>
          <w:rFonts w:ascii="Bookman Old Style" w:eastAsia="Times New Roman" w:hAnsi="Bookman Old Style" w:cs="Times New Roman"/>
          <w:szCs w:val="24"/>
        </w:rPr>
        <w:t>3</w:t>
      </w:r>
      <w:r w:rsidRPr="00B264C9">
        <w:rPr>
          <w:rFonts w:ascii="Bookman Old Style" w:eastAsia="Times New Roman" w:hAnsi="Bookman Old Style" w:cs="Times New Roman"/>
          <w:szCs w:val="24"/>
        </w:rPr>
        <w:t>00 ppm calcium</w:t>
      </w:r>
      <w:r w:rsidR="000021B8" w:rsidRPr="00B264C9">
        <w:rPr>
          <w:rFonts w:ascii="Bookman Old Style" w:eastAsia="Times New Roman" w:hAnsi="Bookman Old Style" w:cs="Times New Roman"/>
          <w:szCs w:val="24"/>
        </w:rPr>
        <w:t xml:space="preserve"> and magnesium</w:t>
      </w:r>
      <w:r w:rsidRPr="00B264C9">
        <w:rPr>
          <w:rFonts w:ascii="Bookman Old Style" w:eastAsia="Times New Roman" w:hAnsi="Bookman Old Style" w:cs="Times New Roman"/>
          <w:szCs w:val="24"/>
        </w:rPr>
        <w:t xml:space="preserve">. </w:t>
      </w:r>
      <w:r w:rsidR="00B22F14" w:rsidRPr="00B264C9">
        <w:rPr>
          <w:rFonts w:ascii="Bookman Old Style" w:eastAsia="Times New Roman" w:hAnsi="Bookman Old Style" w:cs="Times New Roman"/>
          <w:szCs w:val="24"/>
        </w:rPr>
        <w:t xml:space="preserve">Seattle and Everett water is primarily snowmelt water and is alkaline or “soft” and almost completely free of </w:t>
      </w:r>
      <w:r w:rsidR="00AD3261" w:rsidRPr="00B264C9">
        <w:rPr>
          <w:rFonts w:ascii="Bookman Old Style" w:eastAsia="Times New Roman" w:hAnsi="Bookman Old Style" w:cs="Times New Roman"/>
          <w:szCs w:val="24"/>
        </w:rPr>
        <w:t>minerals.</w:t>
      </w:r>
      <w:r w:rsidR="00AD3261">
        <w:rPr>
          <w:rFonts w:ascii="Bookman Old Style" w:eastAsia="Times New Roman" w:hAnsi="Bookman Old Style" w:cs="Times New Roman"/>
          <w:szCs w:val="24"/>
        </w:rPr>
        <w:t xml:space="preserve"> </w:t>
      </w:r>
      <w:r w:rsidR="00AD3261" w:rsidRPr="00B264C9">
        <w:rPr>
          <w:rFonts w:ascii="Bookman Old Style" w:eastAsia="Times New Roman" w:hAnsi="Bookman Old Style" w:cs="Times New Roman"/>
          <w:szCs w:val="24"/>
        </w:rPr>
        <w:t>Dr</w:t>
      </w:r>
      <w:r w:rsidRPr="00B264C9">
        <w:rPr>
          <w:rFonts w:ascii="Bookman Old Style" w:eastAsia="Times New Roman" w:hAnsi="Bookman Old Style" w:cs="Times New Roman"/>
          <w:szCs w:val="24"/>
        </w:rPr>
        <w:t>. Sauerheber speculates that it was not the fluoride which prevented tooth decay in Colorado but the high mineral levels.</w:t>
      </w:r>
      <w:r w:rsidR="000021B8" w:rsidRPr="00B264C9">
        <w:rPr>
          <w:rFonts w:ascii="Bookman Old Style" w:eastAsia="Times New Roman" w:hAnsi="Bookman Old Style" w:cs="Times New Roman"/>
          <w:szCs w:val="24"/>
        </w:rPr>
        <w:t xml:space="preserve"> Tooth decay was low in spite of fluoride, not because of fluoride. </w:t>
      </w:r>
    </w:p>
    <w:p w:rsidR="00EF0BE0" w:rsidRPr="00B264C9" w:rsidRDefault="00B20B2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Apparently </w:t>
      </w:r>
      <w:r w:rsidR="00EF0BE0" w:rsidRPr="00B264C9">
        <w:rPr>
          <w:rFonts w:ascii="Bookman Old Style" w:eastAsia="Times New Roman" w:hAnsi="Bookman Old Style" w:cs="Times New Roman"/>
          <w:szCs w:val="24"/>
        </w:rPr>
        <w:t xml:space="preserve">it was </w:t>
      </w:r>
      <w:hyperlink r:id="rId89" w:history="1">
        <w:r w:rsidR="00EF0BE0" w:rsidRPr="00B264C9">
          <w:rPr>
            <w:rStyle w:val="Hyperlink"/>
            <w:rFonts w:ascii="Bookman Old Style" w:eastAsia="Times New Roman" w:hAnsi="Bookman Old Style" w:cs="Times New Roman"/>
            <w:color w:val="auto"/>
            <w:szCs w:val="24"/>
          </w:rPr>
          <w:t xml:space="preserve">when Dr. McKay </w:t>
        </w:r>
        <w:r w:rsidR="000021B8" w:rsidRPr="00B264C9">
          <w:rPr>
            <w:rStyle w:val="Hyperlink"/>
            <w:rFonts w:ascii="Bookman Old Style" w:eastAsia="Times New Roman" w:hAnsi="Bookman Old Style" w:cs="Times New Roman"/>
            <w:color w:val="auto"/>
            <w:szCs w:val="24"/>
          </w:rPr>
          <w:t>met ALCOA profiteers in Arkansas</w:t>
        </w:r>
      </w:hyperlink>
      <w:r w:rsidR="00B22F14" w:rsidRPr="00B264C9">
        <w:rPr>
          <w:rStyle w:val="Hyperlink"/>
          <w:rFonts w:ascii="Bookman Old Style" w:eastAsia="Times New Roman" w:hAnsi="Bookman Old Style" w:cs="Times New Roman"/>
          <w:color w:val="auto"/>
          <w:szCs w:val="24"/>
        </w:rPr>
        <w:t>,</w:t>
      </w:r>
      <w:r w:rsidR="000021B8" w:rsidRPr="00B264C9">
        <w:rPr>
          <w:rFonts w:ascii="Bookman Old Style" w:eastAsia="Times New Roman" w:hAnsi="Bookman Old Style" w:cs="Times New Roman"/>
          <w:szCs w:val="24"/>
        </w:rPr>
        <w:t xml:space="preserve"> </w:t>
      </w:r>
      <w:r w:rsidR="00EF0BE0" w:rsidRPr="00B264C9">
        <w:rPr>
          <w:rFonts w:ascii="Bookman Old Style" w:eastAsia="Times New Roman" w:hAnsi="Bookman Old Style" w:cs="Times New Roman"/>
          <w:szCs w:val="24"/>
        </w:rPr>
        <w:t>and heard that children with fluorosis allegedly had fewer caries</w:t>
      </w:r>
      <w:r w:rsidR="00B22F14"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xml:space="preserve"> that two malignant ideas came together: the idea that fluoride could help teeth and the idea that chemical companies could use their waste fluoride to fi</w:t>
      </w:r>
      <w:r w:rsidR="000021B8" w:rsidRPr="00B264C9">
        <w:rPr>
          <w:rFonts w:ascii="Bookman Old Style" w:eastAsia="Times New Roman" w:hAnsi="Bookman Old Style" w:cs="Times New Roman"/>
          <w:szCs w:val="24"/>
        </w:rPr>
        <w:t>ll</w:t>
      </w:r>
      <w:r w:rsidR="00EF0BE0" w:rsidRPr="00B264C9">
        <w:rPr>
          <w:rFonts w:ascii="Bookman Old Style" w:eastAsia="Times New Roman" w:hAnsi="Bookman Old Style" w:cs="Times New Roman"/>
          <w:szCs w:val="24"/>
        </w:rPr>
        <w:t xml:space="preserve"> that alleged need. Companies such as </w:t>
      </w:r>
      <w:hyperlink r:id="rId90" w:history="1">
        <w:r w:rsidR="00EF0BE0" w:rsidRPr="00B264C9">
          <w:rPr>
            <w:rFonts w:ascii="Bookman Old Style" w:eastAsia="Times New Roman" w:hAnsi="Bookman Old Style" w:cs="Times New Roman"/>
            <w:szCs w:val="24"/>
            <w:u w:val="single"/>
          </w:rPr>
          <w:t>ALCOA had excess sodium fluoride to sell</w:t>
        </w:r>
      </w:hyperlink>
      <w:hyperlink r:id="rId91" w:anchor="_ftn38" w:history="1"/>
      <w:r w:rsidR="00EF0BE0" w:rsidRPr="00B264C9">
        <w:rPr>
          <w:rFonts w:ascii="Bookman Old Style" w:eastAsia="Times New Roman" w:hAnsi="Bookman Old Style" w:cs="Times New Roman"/>
          <w:szCs w:val="24"/>
        </w:rPr>
        <w:t>.</w:t>
      </w:r>
      <w:r w:rsidR="000021B8" w:rsidRPr="00B264C9">
        <w:rPr>
          <w:rFonts w:ascii="Bookman Old Style" w:eastAsia="Times New Roman" w:hAnsi="Bookman Old Style" w:cs="Times New Roman"/>
          <w:szCs w:val="24"/>
        </w:rPr>
        <w:t xml:space="preserve"> Unfortunately, ideas get started, and if they are profitable, </w:t>
      </w:r>
      <w:r w:rsidR="00D02F52" w:rsidRPr="00B264C9">
        <w:rPr>
          <w:rFonts w:ascii="Bookman Old Style" w:eastAsia="Times New Roman" w:hAnsi="Bookman Old Style" w:cs="Times New Roman"/>
          <w:szCs w:val="24"/>
        </w:rPr>
        <w:t xml:space="preserve">they develop a life of their own and persist even if they are completely </w:t>
      </w:r>
      <w:r w:rsidR="000021B8" w:rsidRPr="00B264C9">
        <w:rPr>
          <w:rFonts w:ascii="Bookman Old Style" w:eastAsia="Times New Roman" w:hAnsi="Bookman Old Style" w:cs="Times New Roman"/>
          <w:szCs w:val="24"/>
        </w:rPr>
        <w:t>unfounded</w:t>
      </w:r>
      <w:r w:rsidR="00B22F14" w:rsidRPr="00B264C9">
        <w:rPr>
          <w:rFonts w:ascii="Bookman Old Style" w:eastAsia="Times New Roman" w:hAnsi="Bookman Old Style" w:cs="Times New Roman"/>
          <w:szCs w:val="24"/>
        </w:rPr>
        <w:t>, much like what happened with tetraethyl lead</w:t>
      </w:r>
      <w:r w:rsidR="000021B8"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From the beginning ALCOA was at the center of efforts to </w:t>
      </w:r>
      <w:r w:rsidR="000021B8" w:rsidRPr="00B264C9">
        <w:rPr>
          <w:rFonts w:ascii="Bookman Old Style" w:eastAsia="Times New Roman" w:hAnsi="Bookman Old Style" w:cs="Times New Roman"/>
          <w:szCs w:val="24"/>
        </w:rPr>
        <w:t xml:space="preserve">add sodium </w:t>
      </w:r>
      <w:r w:rsidRPr="00B264C9">
        <w:rPr>
          <w:rFonts w:ascii="Bookman Old Style" w:eastAsia="Times New Roman" w:hAnsi="Bookman Old Style" w:cs="Times New Roman"/>
          <w:szCs w:val="24"/>
        </w:rPr>
        <w:t xml:space="preserve">fluoride to drinking water. ALCOA turned toxic waste sodium fluoride into a profit center. As they say in the Bronx, they turned </w:t>
      </w:r>
      <w:r w:rsidR="00D02F52" w:rsidRPr="00B264C9">
        <w:rPr>
          <w:rFonts w:ascii="Bookman Old Style" w:eastAsia="Times New Roman" w:hAnsi="Bookman Old Style" w:cs="Times New Roman"/>
          <w:szCs w:val="24"/>
        </w:rPr>
        <w:t>“</w:t>
      </w:r>
      <w:r w:rsidRPr="00B264C9">
        <w:rPr>
          <w:rFonts w:ascii="Bookman Old Style" w:eastAsia="Times New Roman" w:hAnsi="Bookman Old Style" w:cs="Times New Roman"/>
          <w:szCs w:val="24"/>
        </w:rPr>
        <w:t xml:space="preserve">shit into </w:t>
      </w:r>
      <w:r w:rsidR="0043232C" w:rsidRPr="00B264C9">
        <w:rPr>
          <w:rFonts w:ascii="Bookman Old Style" w:eastAsia="Times New Roman" w:hAnsi="Bookman Old Style" w:cs="Times New Roman"/>
          <w:szCs w:val="24"/>
        </w:rPr>
        <w:t>shinola</w:t>
      </w:r>
      <w:r w:rsidR="00D02F52" w:rsidRPr="00B264C9">
        <w:rPr>
          <w:rFonts w:ascii="Bookman Old Style" w:eastAsia="Times New Roman" w:hAnsi="Bookman Old Style" w:cs="Times New Roman"/>
          <w:szCs w:val="24"/>
        </w:rPr>
        <w:t>”</w:t>
      </w:r>
      <w:r w:rsidRPr="00B264C9">
        <w:rPr>
          <w:rFonts w:ascii="Bookman Old Style" w:eastAsia="Times New Roman" w:hAnsi="Bookman Old Style" w:cs="Times New Roman"/>
          <w:szCs w:val="24"/>
        </w:rPr>
        <w:t xml:space="preserve">. Note that no effort was made to </w:t>
      </w:r>
      <w:r w:rsidRPr="00B264C9">
        <w:rPr>
          <w:rFonts w:ascii="Bookman Old Style" w:eastAsia="Times New Roman" w:hAnsi="Bookman Old Style" w:cs="Times New Roman"/>
          <w:szCs w:val="24"/>
        </w:rPr>
        <w:lastRenderedPageBreak/>
        <w:t xml:space="preserve">market naturally occurring calcium fluoride, which could have been </w:t>
      </w:r>
      <w:r w:rsidR="000021B8" w:rsidRPr="00B264C9">
        <w:rPr>
          <w:rFonts w:ascii="Bookman Old Style" w:eastAsia="Times New Roman" w:hAnsi="Bookman Old Style" w:cs="Times New Roman"/>
          <w:szCs w:val="24"/>
        </w:rPr>
        <w:t xml:space="preserve">used to fluoridate. </w:t>
      </w:r>
      <w:r w:rsidRPr="00B264C9">
        <w:rPr>
          <w:rFonts w:ascii="Bookman Old Style" w:eastAsia="Times New Roman" w:hAnsi="Bookman Old Style" w:cs="Times New Roman"/>
          <w:szCs w:val="24"/>
        </w:rPr>
        <w:t xml:space="preserve">ALCOA wanted to sell the type of fluoride it had in excess, the cheaper </w:t>
      </w:r>
      <w:r w:rsidR="000021B8" w:rsidRPr="00B264C9">
        <w:rPr>
          <w:rFonts w:ascii="Bookman Old Style" w:eastAsia="Times New Roman" w:hAnsi="Bookman Old Style" w:cs="Times New Roman"/>
          <w:szCs w:val="24"/>
        </w:rPr>
        <w:t xml:space="preserve">and more toxic </w:t>
      </w:r>
      <w:r w:rsidRPr="00B264C9">
        <w:rPr>
          <w:rFonts w:ascii="Bookman Old Style" w:eastAsia="Times New Roman" w:hAnsi="Bookman Old Style" w:cs="Times New Roman"/>
          <w:szCs w:val="24"/>
        </w:rPr>
        <w:t>sodium fluoride.</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Quoting from Fluoride Alert on How Industry Influenced EPA’s Fluoride Safety Standards:</w:t>
      </w:r>
    </w:p>
    <w:p w:rsidR="00EF0BE0" w:rsidRPr="00B264C9" w:rsidRDefault="000021B8" w:rsidP="000021B8">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hyperlink r:id="rId92" w:history="1">
        <w:r w:rsidR="00EF0BE0" w:rsidRPr="00B264C9">
          <w:rPr>
            <w:rStyle w:val="Hyperlink"/>
            <w:rFonts w:ascii="Bookman Old Style" w:eastAsia="Times New Roman" w:hAnsi="Bookman Old Style" w:cs="Times New Roman"/>
            <w:color w:val="auto"/>
            <w:szCs w:val="24"/>
          </w:rPr>
          <w:t>Gerald Cox</w:t>
        </w:r>
      </w:hyperlink>
      <w:r w:rsidR="00EF0BE0" w:rsidRPr="00B264C9">
        <w:rPr>
          <w:rFonts w:ascii="Bookman Old Style" w:eastAsia="Times New Roman" w:hAnsi="Bookman Old Style" w:cs="Times New Roman"/>
          <w:szCs w:val="24"/>
        </w:rPr>
        <w:t xml:space="preserve"> was an ALCOA-funded scientist at the Mellon Institute in Pittsburgh. In 1939, after scientists from the American Water Works Association had recommended a Maximum Contaminant Level for fluoride of 0.1 ppm (to prevent dental fluorosis), Cox argued that “The present trend towards complete removal of fluoride may need some reversal”. Cox made the suggestion based on his own animal studies (funded by ALCOA) which suggested that rats given fluoride had stronger teeth.</w:t>
      </w:r>
    </w:p>
    <w:p w:rsidR="00EF0BE0" w:rsidRPr="00B264C9" w:rsidRDefault="000021B8" w:rsidP="000021B8">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xml:space="preserve">This interwar period saw the birth of the military-industrial complex, with its concomitant public disinformation campaigns. It also saw a federal blitz campaign to convince the public fluoride was safe and good for them. </w:t>
      </w:r>
      <w:r w:rsidRPr="00B264C9">
        <w:rPr>
          <w:rFonts w:ascii="Bookman Old Style" w:eastAsia="Times New Roman" w:hAnsi="Bookman Old Style" w:cs="Times New Roman"/>
          <w:szCs w:val="24"/>
        </w:rPr>
        <w:t>…</w:t>
      </w:r>
    </w:p>
    <w:p w:rsidR="00D02F52" w:rsidRPr="00B264C9" w:rsidRDefault="000021B8" w:rsidP="00D02F52">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xml:space="preserve">New evidence of fluoride’s safety began emerging from research centers plied with industry’s largess. Notable among these was the University of Cincinnati’s </w:t>
      </w:r>
      <w:hyperlink r:id="rId93" w:history="1">
        <w:r w:rsidR="00EF0BE0" w:rsidRPr="00B264C9">
          <w:rPr>
            <w:rFonts w:ascii="Bookman Old Style" w:eastAsia="Times New Roman" w:hAnsi="Bookman Old Style" w:cs="Times New Roman"/>
            <w:szCs w:val="24"/>
          </w:rPr>
          <w:t>Kettering Laboratory</w:t>
        </w:r>
      </w:hyperlink>
      <w:r w:rsidR="00EF0BE0" w:rsidRPr="00B264C9">
        <w:rPr>
          <w:rFonts w:ascii="Bookman Old Style" w:eastAsia="Times New Roman" w:hAnsi="Bookman Old Style" w:cs="Times New Roman"/>
          <w:szCs w:val="24"/>
        </w:rPr>
        <w:t>, whose specialty was investigating the hazards of industrial chemicals. Funded largely by top fluoride-emitters such as ALCOA, the Kettering Lab quickly dominated fluoride safety research. A book by Kettering scientist and Reynolds Metals consultant E.J. Largent, for example, written in part to “aid industry in lawsuits arising from fluoride damage,” became a basic international reference work.</w:t>
      </w:r>
      <w:r w:rsidR="00D02F52" w:rsidRPr="00B264C9">
        <w:rPr>
          <w:rFonts w:ascii="Bookman Old Style" w:eastAsia="Times New Roman" w:hAnsi="Bookman Old Style" w:cs="Times New Roman"/>
          <w:szCs w:val="24"/>
        </w:rPr>
        <w:t xml:space="preserve"> (See G.L. Waldbott, et al, </w:t>
      </w:r>
      <w:hyperlink r:id="rId94" w:history="1">
        <w:r w:rsidR="00D02F52" w:rsidRPr="00B264C9">
          <w:rPr>
            <w:rStyle w:val="Hyperlink"/>
            <w:rFonts w:ascii="Bookman Old Style" w:eastAsia="Times New Roman" w:hAnsi="Bookman Old Style" w:cs="Times New Roman"/>
            <w:color w:val="auto"/>
            <w:szCs w:val="24"/>
          </w:rPr>
          <w:t>Fluoridation: The Great Dilemma</w:t>
        </w:r>
      </w:hyperlink>
      <w:r w:rsidR="00D02F52" w:rsidRPr="00B264C9">
        <w:rPr>
          <w:rFonts w:ascii="Bookman Old Style" w:eastAsia="Times New Roman" w:hAnsi="Bookman Old Style" w:cs="Times New Roman"/>
          <w:szCs w:val="24"/>
        </w:rPr>
        <w:t xml:space="preserve"> (Lawrence, Kans.: Coronado Press. 1978), pp. 304-05, and F.B. Exner, Economic Motives Behind Fluoridation (monograph) (Toronto: Westlake Press, 1966), pp. 1-2.)</w:t>
      </w:r>
    </w:p>
    <w:p w:rsidR="00EF0BE0" w:rsidRPr="00B264C9" w:rsidRDefault="000021B8" w:rsidP="000021B8">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The big news in Cox’s announcement was that this “apparently worthless by-product” had not only been proved safe (in low doses), but actually beneficial: it might reduce cavities in children. A proposal was in the air to add fluoride to the entire nation’s drinking water. While the dose to each individual would be low, “fluoridation” on a national scale would require the annual addition of hundreds of thousands of tons of fluoride to the country’s drinking water.</w:t>
      </w:r>
      <w:r w:rsidR="00D02F52"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ALCOA hired </w:t>
      </w:r>
      <w:hyperlink r:id="rId95" w:history="1">
        <w:r w:rsidRPr="00B264C9">
          <w:rPr>
            <w:rFonts w:ascii="Bookman Old Style" w:eastAsia="Times New Roman" w:hAnsi="Bookman Old Style" w:cs="Times New Roman"/>
            <w:szCs w:val="24"/>
            <w:u w:val="single"/>
          </w:rPr>
          <w:t>Robert Kehoe, a rising star chemist with the Kettering Institute</w:t>
        </w:r>
      </w:hyperlink>
      <w:r w:rsidR="00D02F52" w:rsidRPr="00B264C9">
        <w:rPr>
          <w:rFonts w:ascii="Bookman Old Style" w:eastAsia="Times New Roman" w:hAnsi="Bookman Old Style" w:cs="Times New Roman"/>
          <w:szCs w:val="24"/>
        </w:rPr>
        <w:t xml:space="preserve"> to </w:t>
      </w:r>
      <w:r w:rsidRPr="00B264C9">
        <w:rPr>
          <w:rFonts w:ascii="Bookman Old Style" w:eastAsia="Times New Roman" w:hAnsi="Bookman Old Style" w:cs="Times New Roman"/>
          <w:szCs w:val="24"/>
        </w:rPr>
        <w:t>give fluoride a shiny new patina.</w:t>
      </w:r>
      <w:r w:rsidR="00B20B20" w:rsidRPr="00B264C9">
        <w:rPr>
          <w:rFonts w:ascii="Bookman Old Style" w:eastAsia="Times New Roman" w:hAnsi="Bookman Old Style" w:cs="Times New Roman"/>
          <w:szCs w:val="24"/>
        </w:rPr>
        <w:t xml:space="preserve"> ALCOA financed the Kettering </w:t>
      </w:r>
      <w:r w:rsidR="00922267" w:rsidRPr="00B264C9">
        <w:rPr>
          <w:rFonts w:ascii="Bookman Old Style" w:eastAsia="Times New Roman" w:hAnsi="Bookman Old Style" w:cs="Times New Roman"/>
          <w:szCs w:val="24"/>
        </w:rPr>
        <w:t>Institute</w:t>
      </w:r>
      <w:r w:rsidR="00B20B20" w:rsidRPr="00B264C9">
        <w:rPr>
          <w:rFonts w:ascii="Bookman Old Style" w:eastAsia="Times New Roman" w:hAnsi="Bookman Old Style" w:cs="Times New Roman"/>
          <w:szCs w:val="24"/>
        </w:rPr>
        <w:t>, and ALCOA people ran the Kettering Institute.</w:t>
      </w:r>
      <w:r w:rsidRPr="00B264C9">
        <w:rPr>
          <w:rFonts w:ascii="Bookman Old Style" w:eastAsia="Times New Roman" w:hAnsi="Bookman Old Style" w:cs="Times New Roman"/>
          <w:szCs w:val="24"/>
        </w:rPr>
        <w:t xml:space="preserve"> </w:t>
      </w:r>
      <w:hyperlink r:id="rId96" w:history="1">
        <w:r w:rsidR="00D02F52" w:rsidRPr="00B264C9">
          <w:rPr>
            <w:rFonts w:ascii="Bookman Old Style" w:eastAsia="Times New Roman" w:hAnsi="Bookman Old Style" w:cs="Times New Roman"/>
            <w:szCs w:val="24"/>
            <w:u w:val="single"/>
          </w:rPr>
          <w:t>Thus it was that A</w:t>
        </w:r>
        <w:r w:rsidRPr="00B264C9">
          <w:rPr>
            <w:rFonts w:ascii="Bookman Old Style" w:eastAsia="Times New Roman" w:hAnsi="Bookman Old Style" w:cs="Times New Roman"/>
            <w:szCs w:val="24"/>
            <w:u w:val="single"/>
          </w:rPr>
          <w:t xml:space="preserve">LCOA </w:t>
        </w:r>
        <w:r w:rsidR="00D02F52" w:rsidRPr="00B264C9">
          <w:rPr>
            <w:rFonts w:ascii="Bookman Old Style" w:eastAsia="Times New Roman" w:hAnsi="Bookman Old Style" w:cs="Times New Roman"/>
            <w:szCs w:val="24"/>
            <w:u w:val="single"/>
          </w:rPr>
          <w:t xml:space="preserve">became </w:t>
        </w:r>
        <w:r w:rsidRPr="00B264C9">
          <w:rPr>
            <w:rFonts w:ascii="Bookman Old Style" w:eastAsia="Times New Roman" w:hAnsi="Bookman Old Style" w:cs="Times New Roman"/>
            <w:szCs w:val="24"/>
            <w:u w:val="single"/>
          </w:rPr>
          <w:t xml:space="preserve">the first company to sell fluoride </w:t>
        </w:r>
      </w:hyperlink>
      <w:r w:rsidRPr="00B264C9">
        <w:rPr>
          <w:rFonts w:ascii="Bookman Old Style" w:eastAsia="Times New Roman" w:hAnsi="Bookman Old Style" w:cs="Times New Roman"/>
          <w:szCs w:val="24"/>
        </w:rPr>
        <w:t>as a water additive.</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B20B2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Kehoe and Kettering should not have been trusted. </w:t>
      </w:r>
      <w:r w:rsidR="00EF0BE0" w:rsidRPr="00B264C9">
        <w:rPr>
          <w:rFonts w:ascii="Bookman Old Style" w:eastAsia="Times New Roman" w:hAnsi="Bookman Old Style" w:cs="Times New Roman"/>
          <w:szCs w:val="24"/>
        </w:rPr>
        <w:t xml:space="preserve">Before the Kettering Institute promoted fluoridation, it promoted </w:t>
      </w:r>
      <w:hyperlink r:id="rId97" w:history="1">
        <w:r w:rsidR="00EF0BE0" w:rsidRPr="00B264C9">
          <w:rPr>
            <w:rStyle w:val="Hyperlink"/>
            <w:rFonts w:ascii="Bookman Old Style" w:eastAsia="Times New Roman" w:hAnsi="Bookman Old Style" w:cs="Times New Roman"/>
            <w:color w:val="auto"/>
            <w:szCs w:val="24"/>
          </w:rPr>
          <w:t>tetraethyl lead</w:t>
        </w:r>
      </w:hyperlink>
      <w:r w:rsidR="00EF0BE0" w:rsidRPr="00B264C9">
        <w:rPr>
          <w:rFonts w:ascii="Bookman Old Style" w:eastAsia="Times New Roman" w:hAnsi="Bookman Old Style" w:cs="Times New Roman"/>
          <w:szCs w:val="24"/>
        </w:rPr>
        <w:t xml:space="preserve">. I will now digress and give you an overview of the </w:t>
      </w:r>
      <w:hyperlink r:id="rId98" w:history="1">
        <w:r w:rsidR="00EF0BE0" w:rsidRPr="00B264C9">
          <w:rPr>
            <w:rStyle w:val="Hyperlink"/>
            <w:rFonts w:ascii="Bookman Old Style" w:eastAsia="Times New Roman" w:hAnsi="Bookman Old Style" w:cs="Times New Roman"/>
            <w:color w:val="auto"/>
            <w:szCs w:val="24"/>
          </w:rPr>
          <w:t>tetraethyl lead story</w:t>
        </w:r>
      </w:hyperlink>
      <w:r w:rsidR="00EF0BE0" w:rsidRPr="00B264C9">
        <w:rPr>
          <w:rFonts w:ascii="Bookman Old Style" w:eastAsia="Times New Roman" w:hAnsi="Bookman Old Style" w:cs="Times New Roman"/>
          <w:szCs w:val="24"/>
        </w:rPr>
        <w:t xml:space="preserve">. I do so because it is so similar to the fluoridation story and because the same people were involved at the inception of each. In both </w:t>
      </w:r>
      <w:r w:rsidR="00EF0BE0" w:rsidRPr="00B264C9">
        <w:rPr>
          <w:rFonts w:ascii="Bookman Old Style" w:eastAsia="Times New Roman" w:hAnsi="Bookman Old Style" w:cs="Times New Roman"/>
          <w:szCs w:val="24"/>
        </w:rPr>
        <w:lastRenderedPageBreak/>
        <w:t>cases chemical companies lied and continue to lie to increase profits.</w:t>
      </w:r>
      <w:r w:rsidRPr="00B264C9">
        <w:rPr>
          <w:rFonts w:ascii="Bookman Old Style" w:eastAsia="Times New Roman" w:hAnsi="Bookman Old Style" w:cs="Times New Roman"/>
          <w:szCs w:val="24"/>
        </w:rPr>
        <w:t xml:space="preserve"> It is even more relevant because fluorosilicic acid contains lead and leaches lead from plumbing.</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In the 1920s ethyl alcohol was being mixed with gasoline. Today we call it ethanol. Ethanol did a very good job of keeping gasoline engines from knocking or pinging.</w:t>
      </w:r>
      <w:r w:rsidR="00B20B20"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Then chemists discovered tetraethyl lead. Ethanol had an enemy.</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Tetraethyl lead did have some minor advantages. </w:t>
      </w:r>
      <w:r w:rsidR="00B20B20" w:rsidRPr="00B264C9">
        <w:rPr>
          <w:rFonts w:ascii="Bookman Old Style" w:eastAsia="Times New Roman" w:hAnsi="Bookman Old Style" w:cs="Times New Roman"/>
          <w:szCs w:val="24"/>
        </w:rPr>
        <w:t xml:space="preserve">Lead </w:t>
      </w:r>
      <w:r w:rsidR="00CA206B" w:rsidRPr="00B264C9">
        <w:rPr>
          <w:rFonts w:ascii="Bookman Old Style" w:eastAsia="Times New Roman" w:hAnsi="Bookman Old Style" w:cs="Times New Roman"/>
          <w:szCs w:val="24"/>
        </w:rPr>
        <w:t>lubricates</w:t>
      </w:r>
      <w:r w:rsidR="00B20B20" w:rsidRPr="00B264C9">
        <w:rPr>
          <w:rFonts w:ascii="Bookman Old Style" w:eastAsia="Times New Roman" w:hAnsi="Bookman Old Style" w:cs="Times New Roman"/>
          <w:szCs w:val="24"/>
        </w:rPr>
        <w:t xml:space="preserve"> and </w:t>
      </w:r>
      <w:r w:rsidR="00CA206B" w:rsidRPr="00B264C9">
        <w:rPr>
          <w:rFonts w:ascii="Bookman Old Style" w:eastAsia="Times New Roman" w:hAnsi="Bookman Old Style" w:cs="Times New Roman"/>
          <w:szCs w:val="24"/>
        </w:rPr>
        <w:t>“</w:t>
      </w:r>
      <w:r w:rsidR="00B20B20" w:rsidRPr="00B264C9">
        <w:rPr>
          <w:rFonts w:ascii="Bookman Old Style" w:eastAsia="Times New Roman" w:hAnsi="Bookman Old Style" w:cs="Times New Roman"/>
          <w:szCs w:val="24"/>
        </w:rPr>
        <w:t>heals</w:t>
      </w:r>
      <w:r w:rsidR="00CA206B" w:rsidRPr="00B264C9">
        <w:rPr>
          <w:rFonts w:ascii="Bookman Old Style" w:eastAsia="Times New Roman" w:hAnsi="Bookman Old Style" w:cs="Times New Roman"/>
          <w:szCs w:val="24"/>
        </w:rPr>
        <w:t>”</w:t>
      </w:r>
      <w:r w:rsidR="00B20B20" w:rsidRPr="00B264C9">
        <w:rPr>
          <w:rFonts w:ascii="Bookman Old Style" w:eastAsia="Times New Roman" w:hAnsi="Bookman Old Style" w:cs="Times New Roman"/>
          <w:szCs w:val="24"/>
        </w:rPr>
        <w:t xml:space="preserve"> metals. </w:t>
      </w:r>
      <w:r w:rsidRPr="00B264C9">
        <w:rPr>
          <w:rFonts w:ascii="Bookman Old Style" w:eastAsia="Times New Roman" w:hAnsi="Bookman Old Style" w:cs="Times New Roman"/>
          <w:szCs w:val="24"/>
        </w:rPr>
        <w:t xml:space="preserve">It works well in high compression piston engines. It is still </w:t>
      </w:r>
      <w:r w:rsidR="007F6E0D" w:rsidRPr="00B264C9">
        <w:rPr>
          <w:rFonts w:ascii="Bookman Old Style" w:eastAsia="Times New Roman" w:hAnsi="Bookman Old Style" w:cs="Times New Roman"/>
          <w:szCs w:val="24"/>
        </w:rPr>
        <w:t xml:space="preserve">unfortunately </w:t>
      </w:r>
      <w:r w:rsidRPr="00B264C9">
        <w:rPr>
          <w:rFonts w:ascii="Bookman Old Style" w:eastAsia="Times New Roman" w:hAnsi="Bookman Old Style" w:cs="Times New Roman"/>
          <w:szCs w:val="24"/>
        </w:rPr>
        <w:t xml:space="preserve">used </w:t>
      </w:r>
      <w:r w:rsidR="007F6E0D" w:rsidRPr="00B264C9">
        <w:rPr>
          <w:rFonts w:ascii="Bookman Old Style" w:eastAsia="Times New Roman" w:hAnsi="Bookman Old Style" w:cs="Times New Roman"/>
          <w:szCs w:val="24"/>
        </w:rPr>
        <w:t xml:space="preserve">in the form of </w:t>
      </w:r>
      <w:r w:rsidR="00D02F52" w:rsidRPr="00B264C9">
        <w:rPr>
          <w:rFonts w:ascii="Bookman Old Style" w:eastAsia="Times New Roman" w:hAnsi="Bookman Old Style" w:cs="Times New Roman"/>
          <w:szCs w:val="24"/>
        </w:rPr>
        <w:t xml:space="preserve">leaded </w:t>
      </w:r>
      <w:r w:rsidR="007F6E0D" w:rsidRPr="00B264C9">
        <w:rPr>
          <w:rFonts w:ascii="Bookman Old Style" w:eastAsia="Times New Roman" w:hAnsi="Bookman Old Style" w:cs="Times New Roman"/>
          <w:szCs w:val="24"/>
        </w:rPr>
        <w:t xml:space="preserve">Avgas </w:t>
      </w:r>
      <w:r w:rsidRPr="00B264C9">
        <w:rPr>
          <w:rFonts w:ascii="Bookman Old Style" w:eastAsia="Times New Roman" w:hAnsi="Bookman Old Style" w:cs="Times New Roman"/>
          <w:szCs w:val="24"/>
        </w:rPr>
        <w:t>in some piston aircraft</w:t>
      </w:r>
      <w:r w:rsidR="00B20B20" w:rsidRPr="00B264C9">
        <w:rPr>
          <w:rFonts w:ascii="Bookman Old Style" w:eastAsia="Times New Roman" w:hAnsi="Bookman Old Style" w:cs="Times New Roman"/>
          <w:szCs w:val="24"/>
        </w:rPr>
        <w:t xml:space="preserve"> and in a few backward countries in trucks and cars</w:t>
      </w:r>
      <w:r w:rsidRPr="00B264C9">
        <w:rPr>
          <w:rFonts w:ascii="Bookman Old Style" w:eastAsia="Times New Roman" w:hAnsi="Bookman Old Style" w:cs="Times New Roman"/>
          <w:szCs w:val="24"/>
        </w:rPr>
        <w:t>.</w:t>
      </w:r>
      <w:r w:rsidR="007F6E0D" w:rsidRPr="00B264C9">
        <w:rPr>
          <w:rFonts w:ascii="Bookman Old Style" w:eastAsia="Times New Roman" w:hAnsi="Bookman Old Style" w:cs="Times New Roman"/>
          <w:szCs w:val="24"/>
        </w:rPr>
        <w:t xml:space="preserve"> U</w:t>
      </w:r>
      <w:r w:rsidRPr="00B264C9">
        <w:rPr>
          <w:rFonts w:ascii="Bookman Old Style" w:eastAsia="Times New Roman" w:hAnsi="Bookman Old Style" w:cs="Times New Roman"/>
          <w:szCs w:val="24"/>
        </w:rPr>
        <w:t>nfortunately, tetraethyl lead was also very poisonous</w:t>
      </w:r>
      <w:r w:rsidR="00D02F52" w:rsidRPr="00B264C9">
        <w:rPr>
          <w:rFonts w:ascii="Bookman Old Style" w:eastAsia="Times New Roman" w:hAnsi="Bookman Old Style" w:cs="Times New Roman"/>
          <w:szCs w:val="24"/>
        </w:rPr>
        <w:t>, and several of its inventors</w:t>
      </w:r>
      <w:r w:rsidR="00B20B20" w:rsidRPr="00B264C9">
        <w:rPr>
          <w:rFonts w:ascii="Bookman Old Style" w:eastAsia="Times New Roman" w:hAnsi="Bookman Old Style" w:cs="Times New Roman"/>
          <w:szCs w:val="24"/>
        </w:rPr>
        <w:t xml:space="preserve"> and promoters</w:t>
      </w:r>
      <w:r w:rsidR="00D02F52" w:rsidRPr="00B264C9">
        <w:rPr>
          <w:rFonts w:ascii="Bookman Old Style" w:eastAsia="Times New Roman" w:hAnsi="Bookman Old Style" w:cs="Times New Roman"/>
          <w:szCs w:val="24"/>
        </w:rPr>
        <w:t xml:space="preserve"> died of lead poisoning</w:t>
      </w:r>
      <w:r w:rsidRPr="00B264C9">
        <w:rPr>
          <w:rFonts w:ascii="Bookman Old Style" w:eastAsia="Times New Roman" w:hAnsi="Bookman Old Style" w:cs="Times New Roman"/>
          <w:szCs w:val="24"/>
        </w:rPr>
        <w:t xml:space="preserve">. </w:t>
      </w:r>
      <w:r w:rsidR="007F6E0D" w:rsidRPr="00B264C9">
        <w:rPr>
          <w:rFonts w:ascii="Bookman Old Style" w:eastAsia="Times New Roman" w:hAnsi="Bookman Old Style" w:cs="Times New Roman"/>
          <w:szCs w:val="24"/>
        </w:rPr>
        <w:t xml:space="preserve">Nevertheless, </w:t>
      </w:r>
      <w:r w:rsidRPr="00B264C9">
        <w:rPr>
          <w:rFonts w:ascii="Bookman Old Style" w:eastAsia="Times New Roman" w:hAnsi="Bookman Old Style" w:cs="Times New Roman"/>
          <w:szCs w:val="24"/>
        </w:rPr>
        <w:t xml:space="preserve">there was more money to be made with tetraethyl lead than with ethanol. Ethanol could not be patented, but a blend of tetraethyl lead with gasoline could. </w:t>
      </w:r>
      <w:hyperlink r:id="rId99" w:history="1">
        <w:r w:rsidRPr="00B264C9">
          <w:rPr>
            <w:rFonts w:ascii="Bookman Old Style" w:eastAsia="Times New Roman" w:hAnsi="Bookman Old Style" w:cs="Times New Roman"/>
            <w:szCs w:val="24"/>
            <w:u w:val="single"/>
          </w:rPr>
          <w:t>So captains of industry manipulated government to allow its use</w:t>
        </w:r>
      </w:hyperlink>
      <w:r w:rsidRPr="00B264C9">
        <w:rPr>
          <w:rFonts w:ascii="Bookman Old Style" w:eastAsia="Times New Roman" w:hAnsi="Bookman Old Style" w:cs="Times New Roman"/>
          <w:szCs w:val="24"/>
        </w:rPr>
        <w:t>.</w:t>
      </w:r>
      <w:r w:rsidR="00D02F52"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The same Robert Kehoe of the same Kettering Laboratories promoted both tetraethyl lead and fluoride.</w:t>
      </w:r>
    </w:p>
    <w:p w:rsidR="00EF0BE0" w:rsidRPr="00B264C9" w:rsidRDefault="00A47A6E" w:rsidP="00A47A6E">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hAnsi="Bookman Old Style"/>
        </w:rPr>
        <w:t>“</w:t>
      </w:r>
      <w:hyperlink r:id="rId100" w:history="1">
        <w:r w:rsidR="00EF0BE0" w:rsidRPr="00B264C9">
          <w:rPr>
            <w:rStyle w:val="Hyperlink"/>
            <w:rFonts w:ascii="Bookman Old Style" w:eastAsia="Times New Roman" w:hAnsi="Bookman Old Style" w:cs="Times New Roman"/>
            <w:color w:val="auto"/>
            <w:szCs w:val="24"/>
          </w:rPr>
          <w:t>Ethyl brand leaded gasoline</w:t>
        </w:r>
      </w:hyperlink>
      <w:r w:rsidR="00EF0BE0" w:rsidRPr="00B264C9">
        <w:rPr>
          <w:rFonts w:ascii="Bookman Old Style" w:eastAsia="Times New Roman" w:hAnsi="Bookman Old Style" w:cs="Times New Roman"/>
          <w:szCs w:val="24"/>
        </w:rPr>
        <w:t xml:space="preserve"> — tetra-ethyl lead … [was] one of the world’s greatest environmental disasters. [W]hole nations were poisoned. General Motors, Standard Oil and the Ethyl Corp. claimed there were no alternatives …. But there were alternatives. … Three grams of tetra ethyl lead [or] 15 percent ethyl alcohol [CH</w:t>
      </w:r>
      <w:r w:rsidR="00EF0BE0" w:rsidRPr="00B264C9">
        <w:rPr>
          <w:rFonts w:ascii="Bookman Old Style" w:eastAsia="Times New Roman" w:hAnsi="Bookman Old Style" w:cs="Times New Roman"/>
          <w:szCs w:val="24"/>
          <w:vertAlign w:val="subscript"/>
        </w:rPr>
        <w:t>3</w:t>
      </w:r>
      <w:r w:rsidR="00EF0BE0" w:rsidRPr="00B264C9">
        <w:rPr>
          <w:rFonts w:ascii="Bookman Old Style" w:eastAsia="Times New Roman" w:hAnsi="Bookman Old Style" w:cs="Times New Roman"/>
          <w:szCs w:val="24"/>
        </w:rPr>
        <w:t>–CH</w:t>
      </w:r>
      <w:r w:rsidR="00EF0BE0" w:rsidRPr="00B264C9">
        <w:rPr>
          <w:rFonts w:ascii="Bookman Old Style" w:eastAsia="Times New Roman" w:hAnsi="Bookman Old Style" w:cs="Times New Roman"/>
          <w:szCs w:val="24"/>
          <w:vertAlign w:val="subscript"/>
        </w:rPr>
        <w:t>2</w:t>
      </w:r>
      <w:r w:rsidR="00EF0BE0" w:rsidRPr="00B264C9">
        <w:rPr>
          <w:rFonts w:ascii="Bookman Old Style" w:eastAsia="Times New Roman" w:hAnsi="Bookman Old Style" w:cs="Times New Roman"/>
          <w:szCs w:val="24"/>
        </w:rPr>
        <w:t xml:space="preserve">–OH] both improved a fuel’s power [equally well]. [Tetraethyl lead] was cheap, but it was a well known poison. … Just after World War I, American engineers made their choice [for tetraethyl lead]. Putting profit above public health was nothing new for American industry, but it had never been done on such a massive scale </w:t>
      </w:r>
      <w:hyperlink r:id="rId101" w:history="1">
        <w:r w:rsidR="00EF0BE0" w:rsidRPr="00B264C9">
          <w:rPr>
            <w:rFonts w:ascii="Bookman Old Style" w:eastAsia="Times New Roman" w:hAnsi="Bookman Old Style" w:cs="Times New Roman"/>
            <w:szCs w:val="24"/>
            <w:u w:val="single"/>
          </w:rPr>
          <w:t>and with such deadly results</w:t>
        </w:r>
      </w:hyperlink>
      <w:r w:rsidR="00EF0BE0" w:rsidRPr="00B264C9">
        <w:rPr>
          <w:rFonts w:ascii="Bookman Old Style" w:eastAsia="Times New Roman" w:hAnsi="Bookman Old Style" w:cs="Times New Roman"/>
          <w:szCs w:val="24"/>
        </w:rPr>
        <w:t>…</w:t>
      </w:r>
    </w:p>
    <w:p w:rsidR="00EF0BE0" w:rsidRPr="00B264C9" w:rsidRDefault="00A47A6E" w:rsidP="00A47A6E">
      <w:pPr>
        <w:spacing w:before="100" w:beforeAutospacing="1" w:after="100" w:afterAutospacing="1" w:line="240" w:lineRule="auto"/>
        <w:ind w:left="720"/>
        <w:rPr>
          <w:rFonts w:ascii="Bookman Old Style" w:eastAsia="Times New Roman" w:hAnsi="Bookman Old Style" w:cs="Times New Roman"/>
          <w:szCs w:val="24"/>
          <w:u w:val="single"/>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xml:space="preserve">Leaded gasoline created enormous profits … at the expense of the health of the many. The [story] shows what can happen when the </w:t>
      </w:r>
      <w:hyperlink r:id="rId102" w:history="1">
        <w:r w:rsidR="00EF0BE0" w:rsidRPr="00B264C9">
          <w:rPr>
            <w:rFonts w:ascii="Bookman Old Style" w:eastAsia="Times New Roman" w:hAnsi="Bookman Old Style" w:cs="Times New Roman"/>
            <w:szCs w:val="24"/>
            <w:u w:val="single"/>
          </w:rPr>
          <w:t>precautionary principle is ignored</w:t>
        </w:r>
      </w:hyperlink>
      <w:r w:rsidR="00EF0BE0" w:rsidRPr="00B264C9">
        <w:rPr>
          <w:rFonts w:ascii="Bookman Old Style" w:eastAsia="Times New Roman" w:hAnsi="Bookman Old Style" w:cs="Times New Roman"/>
          <w:szCs w:val="24"/>
        </w:rPr>
        <w:t>. …</w:t>
      </w:r>
    </w:p>
    <w:p w:rsidR="00CA206B" w:rsidRPr="00B264C9" w:rsidRDefault="00A47A6E" w:rsidP="00140AA6">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xml:space="preserve">From around 1923 until tetraethyl lead was phased out starting in 1973, everyone in </w:t>
      </w:r>
      <w:hyperlink r:id="rId103" w:history="1">
        <w:r w:rsidR="00EF0BE0" w:rsidRPr="00B264C9">
          <w:rPr>
            <w:rFonts w:ascii="Bookman Old Style" w:eastAsia="Times New Roman" w:hAnsi="Bookman Old Style" w:cs="Times New Roman"/>
            <w:szCs w:val="24"/>
            <w:u w:val="single"/>
          </w:rPr>
          <w:t>congested streets was poisoned</w:t>
        </w:r>
      </w:hyperlink>
      <w:hyperlink r:id="rId104" w:anchor="_ftn51" w:history="1"/>
      <w:r w:rsidR="00EF0BE0" w:rsidRPr="00B264C9">
        <w:rPr>
          <w:rFonts w:ascii="Bookman Old Style" w:eastAsia="Times New Roman" w:hAnsi="Bookman Old Style" w:cs="Times New Roman"/>
          <w:szCs w:val="24"/>
        </w:rPr>
        <w:t xml:space="preserve"> by </w:t>
      </w:r>
      <w:hyperlink r:id="rId105" w:history="1">
        <w:r w:rsidR="00EF0BE0" w:rsidRPr="00B264C9">
          <w:rPr>
            <w:rStyle w:val="Hyperlink"/>
            <w:rFonts w:ascii="Bookman Old Style" w:eastAsia="Times New Roman" w:hAnsi="Bookman Old Style" w:cs="Times New Roman"/>
            <w:color w:val="auto"/>
            <w:szCs w:val="24"/>
          </w:rPr>
          <w:t>tetraethyl</w:t>
        </w:r>
      </w:hyperlink>
      <w:r w:rsidR="00EF0BE0" w:rsidRPr="00B264C9">
        <w:rPr>
          <w:rFonts w:ascii="Bookman Old Style" w:eastAsia="Times New Roman" w:hAnsi="Bookman Old Style" w:cs="Times New Roman"/>
          <w:szCs w:val="24"/>
          <w:u w:val="single"/>
        </w:rPr>
        <w:t xml:space="preserve"> </w:t>
      </w:r>
      <w:hyperlink r:id="rId106" w:history="1">
        <w:r w:rsidR="00EF0BE0" w:rsidRPr="00B264C9">
          <w:rPr>
            <w:rStyle w:val="Hyperlink"/>
            <w:rFonts w:ascii="Bookman Old Style" w:eastAsia="Times New Roman" w:hAnsi="Bookman Old Style" w:cs="Times New Roman"/>
            <w:color w:val="auto"/>
            <w:szCs w:val="24"/>
          </w:rPr>
          <w:t>lead</w:t>
        </w:r>
      </w:hyperlink>
      <w:r w:rsidR="00EF0BE0" w:rsidRPr="00B264C9">
        <w:rPr>
          <w:rFonts w:ascii="Bookman Old Style" w:eastAsia="Times New Roman" w:hAnsi="Bookman Old Style" w:cs="Times New Roman"/>
          <w:szCs w:val="24"/>
        </w:rPr>
        <w:t>.  Leaded gasoline is the only gasoline sold in Burma and Afghanistan. It is also sold in Algeria, Iraq, North Korea, and Yemen.</w:t>
      </w:r>
      <w:r w:rsidR="00CA206B"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point of this </w:t>
      </w:r>
      <w:r w:rsidR="00CA206B" w:rsidRPr="00B264C9">
        <w:rPr>
          <w:rFonts w:ascii="Bookman Old Style" w:eastAsia="Times New Roman" w:hAnsi="Bookman Old Style" w:cs="Times New Roman"/>
          <w:szCs w:val="24"/>
        </w:rPr>
        <w:t xml:space="preserve">digression </w:t>
      </w:r>
      <w:r w:rsidRPr="00B264C9">
        <w:rPr>
          <w:rFonts w:ascii="Bookman Old Style" w:eastAsia="Times New Roman" w:hAnsi="Bookman Old Style" w:cs="Times New Roman"/>
          <w:szCs w:val="24"/>
        </w:rPr>
        <w:t xml:space="preserve">into the story of tetraethyl lead is to show that big chemical companies will lie to maximize profits, and thus to open your mind to the possibility that you are being lied to about fluoride </w:t>
      </w:r>
      <w:r w:rsidR="00CA206B" w:rsidRPr="00B264C9">
        <w:rPr>
          <w:rFonts w:ascii="Bookman Old Style" w:eastAsia="Times New Roman" w:hAnsi="Bookman Old Style" w:cs="Times New Roman"/>
          <w:szCs w:val="24"/>
        </w:rPr>
        <w:t xml:space="preserve">now </w:t>
      </w:r>
      <w:r w:rsidRPr="00B264C9">
        <w:rPr>
          <w:rFonts w:ascii="Bookman Old Style" w:eastAsia="Times New Roman" w:hAnsi="Bookman Old Style" w:cs="Times New Roman"/>
          <w:szCs w:val="24"/>
        </w:rPr>
        <w:t>the way your grandparents were lied to about tetraethyl lead.</w:t>
      </w:r>
    </w:p>
    <w:p w:rsidR="00CA206B" w:rsidRPr="00B264C9" w:rsidRDefault="00A47A6E"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w:t>
      </w:r>
      <w:r w:rsidR="00EF0BE0" w:rsidRPr="00B264C9">
        <w:rPr>
          <w:rFonts w:ascii="Bookman Old Style" w:eastAsia="Times New Roman" w:hAnsi="Bookman Old Style" w:cs="Times New Roman"/>
          <w:szCs w:val="24"/>
        </w:rPr>
        <w:t xml:space="preserve">point is that we should quit being naïve. </w:t>
      </w:r>
      <w:r w:rsidR="00CA206B" w:rsidRPr="00B264C9">
        <w:rPr>
          <w:rFonts w:ascii="Bookman Old Style" w:eastAsia="Times New Roman" w:hAnsi="Bookman Old Style" w:cs="Times New Roman"/>
          <w:szCs w:val="24"/>
        </w:rPr>
        <w:t xml:space="preserve">What I refer to as “Matrix corporations” </w:t>
      </w:r>
      <w:r w:rsidR="00EF0BE0" w:rsidRPr="00B264C9">
        <w:rPr>
          <w:rFonts w:ascii="Bookman Old Style" w:eastAsia="Times New Roman" w:hAnsi="Bookman Old Style" w:cs="Times New Roman"/>
          <w:szCs w:val="24"/>
        </w:rPr>
        <w:t xml:space="preserve">will poison their own children to maximize profits. </w:t>
      </w:r>
    </w:p>
    <w:p w:rsidR="00CA206B" w:rsidRPr="00B264C9" w:rsidRDefault="00CA206B" w:rsidP="00CA206B">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And what is a Matrix corporation? One which has no code of ethics other than profit maximization and which has manipulated its articles of incorporation and its bylaws to imbed profit maximization as a corporation’s primary and only value. One way to do </w:t>
      </w:r>
      <w:r w:rsidRPr="00B264C9">
        <w:rPr>
          <w:rFonts w:ascii="Bookman Old Style" w:eastAsia="Times New Roman" w:hAnsi="Bookman Old Style" w:cs="Times New Roman"/>
          <w:szCs w:val="24"/>
        </w:rPr>
        <w:lastRenderedPageBreak/>
        <w:t xml:space="preserve">this would be to imbed in corporate bylaws a policy that any executive who fails for any reason to maintain and increase profits will be fired. Dismissal would be automatic. This is how Matrix corporations come to be. </w:t>
      </w:r>
    </w:p>
    <w:p w:rsidR="00EF0BE0" w:rsidRPr="00B264C9" w:rsidRDefault="00CA206B"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Matrix corporations </w:t>
      </w:r>
      <w:r w:rsidR="00EF0BE0" w:rsidRPr="00B264C9">
        <w:rPr>
          <w:rFonts w:ascii="Bookman Old Style" w:eastAsia="Times New Roman" w:hAnsi="Bookman Old Style" w:cs="Times New Roman"/>
          <w:szCs w:val="24"/>
        </w:rPr>
        <w:t xml:space="preserve">will contribute heavily to medical and dental schools to get “their people” appointed to critical positions from which new doctors and new dentists will be graduated who </w:t>
      </w:r>
      <w:r w:rsidR="00600D83" w:rsidRPr="00B264C9">
        <w:rPr>
          <w:rFonts w:ascii="Bookman Old Style" w:eastAsia="Times New Roman" w:hAnsi="Bookman Old Style" w:cs="Times New Roman"/>
          <w:szCs w:val="24"/>
        </w:rPr>
        <w:t xml:space="preserve">will regard </w:t>
      </w:r>
      <w:r w:rsidR="00EF0BE0" w:rsidRPr="00B264C9">
        <w:rPr>
          <w:rFonts w:ascii="Bookman Old Style" w:eastAsia="Times New Roman" w:hAnsi="Bookman Old Style" w:cs="Times New Roman"/>
          <w:szCs w:val="24"/>
        </w:rPr>
        <w:t xml:space="preserve">fluoridation a virtuous cause. They will contribute heavily to congressmen to get them to appoint “their people” to critical positions in agencies such as FDA, EPA, and CDC. Private employees get huge bonuses before </w:t>
      </w:r>
      <w:r w:rsidR="00600D83" w:rsidRPr="00B264C9">
        <w:rPr>
          <w:rFonts w:ascii="Bookman Old Style" w:eastAsia="Times New Roman" w:hAnsi="Bookman Old Style" w:cs="Times New Roman"/>
          <w:szCs w:val="24"/>
        </w:rPr>
        <w:t xml:space="preserve">leaving a Matrix corporation </w:t>
      </w:r>
      <w:r w:rsidR="00EF0BE0" w:rsidRPr="00B264C9">
        <w:rPr>
          <w:rFonts w:ascii="Bookman Old Style" w:eastAsia="Times New Roman" w:hAnsi="Bookman Old Style" w:cs="Times New Roman"/>
          <w:szCs w:val="24"/>
        </w:rPr>
        <w:t xml:space="preserve">to working for a government agency, and they </w:t>
      </w:r>
      <w:r w:rsidR="00600D83" w:rsidRPr="00B264C9">
        <w:rPr>
          <w:rFonts w:ascii="Bookman Old Style" w:eastAsia="Times New Roman" w:hAnsi="Bookman Old Style" w:cs="Times New Roman"/>
          <w:szCs w:val="24"/>
        </w:rPr>
        <w:t xml:space="preserve">will </w:t>
      </w:r>
      <w:r w:rsidR="00EF0BE0" w:rsidRPr="00B264C9">
        <w:rPr>
          <w:rFonts w:ascii="Bookman Old Style" w:eastAsia="Times New Roman" w:hAnsi="Bookman Old Style" w:cs="Times New Roman"/>
          <w:szCs w:val="24"/>
        </w:rPr>
        <w:t xml:space="preserve">get </w:t>
      </w:r>
      <w:r w:rsidR="00EF0BE0" w:rsidRPr="00B264C9">
        <w:rPr>
          <w:rFonts w:ascii="Bookman Old Style" w:eastAsia="Times New Roman" w:hAnsi="Bookman Old Style" w:cs="Times New Roman"/>
          <w:szCs w:val="24"/>
          <w:u w:val="single"/>
        </w:rPr>
        <w:t xml:space="preserve">huge bonuses when they return to </w:t>
      </w:r>
      <w:r w:rsidR="00600D83" w:rsidRPr="00B264C9">
        <w:rPr>
          <w:rFonts w:ascii="Bookman Old Style" w:eastAsia="Times New Roman" w:hAnsi="Bookman Old Style" w:cs="Times New Roman"/>
          <w:szCs w:val="24"/>
          <w:u w:val="single"/>
        </w:rPr>
        <w:t>the Matrix corporation.</w:t>
      </w:r>
      <w:r w:rsidR="00EF0BE0" w:rsidRPr="00B264C9">
        <w:rPr>
          <w:rFonts w:ascii="Bookman Old Style" w:eastAsia="Times New Roman" w:hAnsi="Bookman Old Style" w:cs="Times New Roman"/>
          <w:szCs w:val="24"/>
        </w:rPr>
        <w:t xml:space="preserve">. </w:t>
      </w:r>
      <w:r w:rsidR="007616A4" w:rsidRPr="00B264C9">
        <w:rPr>
          <w:rFonts w:ascii="Bookman Old Style" w:eastAsia="Times New Roman" w:hAnsi="Bookman Old Style" w:cs="Times New Roman"/>
          <w:szCs w:val="24"/>
        </w:rPr>
        <w:t>Colleges end up being captured by the industries which donate to them, and legislators and a</w:t>
      </w:r>
      <w:r w:rsidR="00EF0BE0" w:rsidRPr="00B264C9">
        <w:rPr>
          <w:rFonts w:ascii="Bookman Old Style" w:eastAsia="Times New Roman" w:hAnsi="Bookman Old Style" w:cs="Times New Roman"/>
          <w:szCs w:val="24"/>
        </w:rPr>
        <w:t>gencies end up being captured by the industries they regulate.</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In this way state governments and local water districts across the country have been </w:t>
      </w:r>
      <w:hyperlink r:id="rId107" w:history="1">
        <w:r w:rsidRPr="00B264C9">
          <w:rPr>
            <w:rFonts w:ascii="Bookman Old Style" w:eastAsia="Times New Roman" w:hAnsi="Bookman Old Style" w:cs="Times New Roman"/>
            <w:szCs w:val="24"/>
            <w:u w:val="single"/>
          </w:rPr>
          <w:t>scammed and defrauded into buying and injecting fluoride into drinking water</w:t>
        </w:r>
      </w:hyperlink>
      <w:r w:rsidRPr="00B264C9">
        <w:rPr>
          <w:rFonts w:ascii="Bookman Old Style" w:eastAsia="Times New Roman" w:hAnsi="Bookman Old Style" w:cs="Times New Roman"/>
          <w:szCs w:val="24"/>
        </w:rPr>
        <w:t>.</w:t>
      </w:r>
      <w:r w:rsidR="007616A4"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ALCOA had an ally, the </w:t>
      </w:r>
      <w:hyperlink r:id="rId108" w:history="1">
        <w:r w:rsidRPr="00B264C9">
          <w:rPr>
            <w:rFonts w:ascii="Bookman Old Style" w:eastAsia="Times New Roman" w:hAnsi="Bookman Old Style" w:cs="Times New Roman"/>
            <w:szCs w:val="24"/>
            <w:u w:val="single"/>
          </w:rPr>
          <w:t>Public Health Service</w:t>
        </w:r>
      </w:hyperlink>
      <w:r w:rsidRPr="00B264C9">
        <w:rPr>
          <w:rFonts w:ascii="Bookman Old Style" w:eastAsia="Times New Roman" w:hAnsi="Bookman Old Style" w:cs="Times New Roman"/>
          <w:szCs w:val="24"/>
        </w:rPr>
        <w:t xml:space="preserve">, at that time a branch of the military. When drinking water fluoridation began in 1945, it was </w:t>
      </w:r>
      <w:hyperlink r:id="rId109" w:history="1">
        <w:r w:rsidRPr="00B264C9">
          <w:rPr>
            <w:rFonts w:ascii="Bookman Old Style" w:eastAsia="Times New Roman" w:hAnsi="Bookman Old Style" w:cs="Times New Roman"/>
            <w:szCs w:val="24"/>
          </w:rPr>
          <w:t>pushed by the Public Health Service</w:t>
        </w:r>
      </w:hyperlink>
      <w:r w:rsidR="007616A4" w:rsidRPr="00B264C9">
        <w:rPr>
          <w:rFonts w:ascii="Bookman Old Style" w:eastAsia="Times New Roman" w:hAnsi="Bookman Old Style" w:cs="Times New Roman"/>
          <w:szCs w:val="24"/>
        </w:rPr>
        <w:t xml:space="preserve"> and later by </w:t>
      </w:r>
      <w:hyperlink r:id="rId110" w:history="1">
        <w:r w:rsidR="007616A4" w:rsidRPr="00B264C9">
          <w:rPr>
            <w:rStyle w:val="Hyperlink"/>
            <w:rFonts w:ascii="Bookman Old Style" w:eastAsia="Times New Roman" w:hAnsi="Bookman Old Style" w:cs="Times New Roman"/>
            <w:color w:val="auto"/>
            <w:szCs w:val="24"/>
          </w:rPr>
          <w:t>state dental directors</w:t>
        </w:r>
      </w:hyperlink>
      <w:r w:rsidR="007616A4" w:rsidRPr="00B264C9">
        <w:rPr>
          <w:rFonts w:ascii="Bookman Old Style" w:eastAsia="Times New Roman" w:hAnsi="Bookman Old Style" w:cs="Times New Roman"/>
          <w:szCs w:val="24"/>
        </w:rPr>
        <w:t>.</w:t>
      </w:r>
      <w:r w:rsidR="004E7F81" w:rsidRPr="00B264C9">
        <w:rPr>
          <w:rFonts w:ascii="Bookman Old Style" w:eastAsia="Times New Roman" w:hAnsi="Bookman Old Style" w:cs="Times New Roman"/>
          <w:szCs w:val="24"/>
        </w:rPr>
        <w:t xml:space="preserve"> </w:t>
      </w:r>
      <w:r w:rsidR="00600D83" w:rsidRPr="00B264C9">
        <w:rPr>
          <w:rFonts w:ascii="Bookman Old Style" w:eastAsia="Times New Roman" w:hAnsi="Bookman Old Style" w:cs="Times New Roman"/>
          <w:szCs w:val="24"/>
        </w:rPr>
        <w:t xml:space="preserve">Major </w:t>
      </w:r>
      <w:r w:rsidR="004E7F81" w:rsidRPr="00B264C9">
        <w:rPr>
          <w:rFonts w:ascii="Bookman Old Style" w:eastAsia="Times New Roman" w:hAnsi="Bookman Old Style" w:cs="Times New Roman"/>
          <w:szCs w:val="24"/>
        </w:rPr>
        <w:t xml:space="preserve">ALCOA </w:t>
      </w:r>
      <w:r w:rsidR="00600D83" w:rsidRPr="00B264C9">
        <w:rPr>
          <w:rFonts w:ascii="Bookman Old Style" w:eastAsia="Times New Roman" w:hAnsi="Bookman Old Style" w:cs="Times New Roman"/>
          <w:szCs w:val="24"/>
        </w:rPr>
        <w:t xml:space="preserve">shareholder </w:t>
      </w:r>
      <w:r w:rsidR="004E7F81" w:rsidRPr="00B264C9">
        <w:rPr>
          <w:rFonts w:ascii="Bookman Old Style" w:eastAsia="Times New Roman" w:hAnsi="Bookman Old Style" w:cs="Times New Roman"/>
          <w:szCs w:val="24"/>
        </w:rPr>
        <w:t>Andrew Mellon was head of the Public Health Service at that time.</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Atomic Energy Commission and the </w:t>
      </w:r>
      <w:hyperlink r:id="rId111" w:history="1">
        <w:r w:rsidRPr="00B264C9">
          <w:rPr>
            <w:rFonts w:ascii="Bookman Old Style" w:eastAsia="Times New Roman" w:hAnsi="Bookman Old Style" w:cs="Times New Roman"/>
            <w:szCs w:val="24"/>
            <w:u w:val="single"/>
          </w:rPr>
          <w:t>Manhattan Project</w:t>
        </w:r>
      </w:hyperlink>
      <w:r w:rsidRPr="00B264C9">
        <w:rPr>
          <w:rFonts w:ascii="Bookman Old Style" w:eastAsia="Times New Roman" w:hAnsi="Bookman Old Style" w:cs="Times New Roman"/>
          <w:szCs w:val="24"/>
        </w:rPr>
        <w:t xml:space="preserve"> were also strong promoters. They wanted to know more about fluoride and – perversely – favored testing it on people. Their cynical interest was twofold: First, they wanted to know how ingestion of fluoride would affect workers. Would it make them less efficient or impair their ability to concentrate? Second, they wanted data so they could defend against the rising flood of suits for fluoride poisoning. The contribution of the Manhattan Project was to recruit dentists to spread the fluoride gospel very early on. (</w:t>
      </w:r>
      <w:hyperlink r:id="rId112" w:history="1">
        <w:r w:rsidRPr="00B264C9">
          <w:rPr>
            <w:rStyle w:val="Hyperlink"/>
            <w:rFonts w:ascii="Bookman Old Style" w:eastAsia="Times New Roman" w:hAnsi="Bookman Old Style" w:cs="Times New Roman"/>
            <w:color w:val="auto"/>
            <w:szCs w:val="24"/>
          </w:rPr>
          <w:t>Christopher Bryson, The Fluoride Deception</w:t>
        </w:r>
      </w:hyperlink>
      <w:r w:rsidRPr="00B264C9">
        <w:rPr>
          <w:rFonts w:ascii="Bookman Old Style" w:eastAsia="Times New Roman" w:hAnsi="Bookman Old Style" w:cs="Times New Roman"/>
          <w:szCs w:val="24"/>
        </w:rPr>
        <w:t>, p. 78 ff.)</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Uranium and aluminum companies were being sued. They </w:t>
      </w:r>
      <w:r w:rsidR="00EA0C8B" w:rsidRPr="00B264C9">
        <w:rPr>
          <w:rFonts w:ascii="Bookman Old Style" w:eastAsia="Times New Roman" w:hAnsi="Bookman Old Style" w:cs="Times New Roman"/>
          <w:szCs w:val="24"/>
        </w:rPr>
        <w:t xml:space="preserve">were using </w:t>
      </w:r>
      <w:r w:rsidRPr="00B264C9">
        <w:rPr>
          <w:rFonts w:ascii="Bookman Old Style" w:eastAsia="Times New Roman" w:hAnsi="Bookman Old Style" w:cs="Times New Roman"/>
          <w:szCs w:val="24"/>
        </w:rPr>
        <w:t xml:space="preserve">fluoride to </w:t>
      </w:r>
      <w:r w:rsidR="00EA0C8B" w:rsidRPr="00B264C9">
        <w:rPr>
          <w:rFonts w:ascii="Bookman Old Style" w:eastAsia="Times New Roman" w:hAnsi="Bookman Old Style" w:cs="Times New Roman"/>
          <w:szCs w:val="24"/>
        </w:rPr>
        <w:t xml:space="preserve">dissolve metals. Their factories </w:t>
      </w:r>
      <w:r w:rsidRPr="00B264C9">
        <w:rPr>
          <w:rFonts w:ascii="Bookman Old Style" w:eastAsia="Times New Roman" w:hAnsi="Bookman Old Style" w:cs="Times New Roman"/>
          <w:szCs w:val="24"/>
        </w:rPr>
        <w:t xml:space="preserve">belched out fluoride fumes that formed a downwind toxic cloud, and </w:t>
      </w:r>
      <w:r w:rsidR="0036080E" w:rsidRPr="00B264C9">
        <w:rPr>
          <w:rFonts w:ascii="Bookman Old Style" w:eastAsia="Times New Roman" w:hAnsi="Bookman Old Style" w:cs="Times New Roman"/>
          <w:szCs w:val="24"/>
        </w:rPr>
        <w:t xml:space="preserve">they </w:t>
      </w:r>
      <w:r w:rsidRPr="00B264C9">
        <w:rPr>
          <w:rFonts w:ascii="Bookman Old Style" w:eastAsia="Times New Roman" w:hAnsi="Bookman Old Style" w:cs="Times New Roman"/>
          <w:szCs w:val="24"/>
        </w:rPr>
        <w:t xml:space="preserve">had waste fluoride left over. Farmers sued for damage to everything from peaches to cattle. A 1948 report on the Newburg study showed fluoride was harmful, but those sections which indicated that fluoride was harmful were </w:t>
      </w:r>
      <w:hyperlink r:id="rId113" w:history="1">
        <w:r w:rsidRPr="00B264C9">
          <w:rPr>
            <w:rFonts w:ascii="Bookman Old Style" w:eastAsia="Times New Roman" w:hAnsi="Bookman Old Style" w:cs="Times New Roman"/>
            <w:szCs w:val="24"/>
            <w:u w:val="single"/>
          </w:rPr>
          <w:t>deleted from the published version by the Atomic Energy Commission allegedly for national security reasons</w:t>
        </w:r>
      </w:hyperlink>
      <w:r w:rsidRPr="00B264C9">
        <w:rPr>
          <w:rFonts w:ascii="Bookman Old Style" w:eastAsia="Times New Roman" w:hAnsi="Bookman Old Style" w:cs="Times New Roman"/>
          <w:szCs w:val="24"/>
        </w:rPr>
        <w:t>.</w:t>
      </w:r>
      <w:r w:rsidR="0036080E"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Fluoride dissolves uranium and forms uranium hexafluoride, so it was and remains crucial in separating the different uranium isotopes. Fluoride is also important in production of steel, aluminum, computer chips, and concrete. Fluoride causes metal to “flow”, hence the origin of its name. Mixed with metals it lowers </w:t>
      </w:r>
      <w:r w:rsidR="0036080E" w:rsidRPr="00B264C9">
        <w:rPr>
          <w:rFonts w:ascii="Bookman Old Style" w:eastAsia="Times New Roman" w:hAnsi="Bookman Old Style" w:cs="Times New Roman"/>
          <w:szCs w:val="24"/>
        </w:rPr>
        <w:t xml:space="preserve">their </w:t>
      </w:r>
      <w:r w:rsidRPr="00B264C9">
        <w:rPr>
          <w:rFonts w:ascii="Bookman Old Style" w:eastAsia="Times New Roman" w:hAnsi="Bookman Old Style" w:cs="Times New Roman"/>
          <w:szCs w:val="24"/>
        </w:rPr>
        <w:t>melting point. Without fluoride it would be impossible to “crack” petroleum and produce gasoline.</w:t>
      </w:r>
    </w:p>
    <w:p w:rsidR="00EF0BE0" w:rsidRPr="00B264C9" w:rsidRDefault="00EA0C8B"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C</w:t>
      </w:r>
      <w:r w:rsidR="00EF0BE0" w:rsidRPr="00B264C9">
        <w:rPr>
          <w:rFonts w:ascii="Bookman Old Style" w:eastAsia="Times New Roman" w:hAnsi="Bookman Old Style" w:cs="Times New Roman"/>
          <w:szCs w:val="24"/>
        </w:rPr>
        <w:t xml:space="preserve">hemical companies organized the “Fluorine Lawyers”, a platoon of defense attorneys who were ready at a moment’s notice to </w:t>
      </w:r>
      <w:r w:rsidR="00600D83" w:rsidRPr="00B264C9">
        <w:rPr>
          <w:rFonts w:ascii="Bookman Old Style" w:eastAsia="Times New Roman" w:hAnsi="Bookman Old Style" w:cs="Times New Roman"/>
          <w:szCs w:val="24"/>
        </w:rPr>
        <w:t xml:space="preserve">defend </w:t>
      </w:r>
      <w:r w:rsidR="004D7BD7" w:rsidRPr="00B264C9">
        <w:rPr>
          <w:rFonts w:ascii="Bookman Old Style" w:eastAsia="Times New Roman" w:hAnsi="Bookman Old Style" w:cs="Times New Roman"/>
          <w:szCs w:val="24"/>
        </w:rPr>
        <w:t xml:space="preserve">when anyone </w:t>
      </w:r>
      <w:r w:rsidR="00EF0BE0" w:rsidRPr="00B264C9">
        <w:rPr>
          <w:rFonts w:ascii="Bookman Old Style" w:eastAsia="Times New Roman" w:hAnsi="Bookman Old Style" w:cs="Times New Roman"/>
          <w:szCs w:val="24"/>
        </w:rPr>
        <w:t xml:space="preserve">dared file a claim against </w:t>
      </w:r>
      <w:r w:rsidR="00EF0BE0" w:rsidRPr="00B264C9">
        <w:rPr>
          <w:rFonts w:ascii="Bookman Old Style" w:eastAsia="Times New Roman" w:hAnsi="Bookman Old Style" w:cs="Times New Roman"/>
          <w:szCs w:val="24"/>
        </w:rPr>
        <w:lastRenderedPageBreak/>
        <w:t xml:space="preserve">the government or private industry for harm caused by “fluorine”. The Fluorine Lawyers had their expert witnesses lined up. They had pocket briefs at the ready </w:t>
      </w:r>
      <w:r w:rsidRPr="00B264C9">
        <w:rPr>
          <w:rFonts w:ascii="Bookman Old Style" w:eastAsia="Times New Roman" w:hAnsi="Bookman Old Style" w:cs="Times New Roman"/>
          <w:szCs w:val="24"/>
        </w:rPr>
        <w:t xml:space="preserve">covering </w:t>
      </w:r>
      <w:r w:rsidR="00EF0BE0" w:rsidRPr="00B264C9">
        <w:rPr>
          <w:rFonts w:ascii="Bookman Old Style" w:eastAsia="Times New Roman" w:hAnsi="Bookman Old Style" w:cs="Times New Roman"/>
          <w:szCs w:val="24"/>
        </w:rPr>
        <w:t>every possible issue which might arise. They pounded inexperienced</w:t>
      </w:r>
      <w:r w:rsidR="00600D83" w:rsidRPr="00B264C9">
        <w:rPr>
          <w:rFonts w:ascii="Bookman Old Style" w:eastAsia="Times New Roman" w:hAnsi="Bookman Old Style" w:cs="Times New Roman"/>
          <w:szCs w:val="24"/>
        </w:rPr>
        <w:t>, local</w:t>
      </w:r>
      <w:r w:rsidR="00EF0BE0" w:rsidRPr="00B264C9">
        <w:rPr>
          <w:rFonts w:ascii="Bookman Old Style" w:eastAsia="Times New Roman" w:hAnsi="Bookman Old Style" w:cs="Times New Roman"/>
          <w:szCs w:val="24"/>
        </w:rPr>
        <w:t xml:space="preserve"> attorneys with motions and depositions. They ran up the costs and fees and overwhelmed plaintiffs and their attorneys, who were forced to settle for nominal amounts.</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One would expect that before implementing fluoride testing on humans the Public Health Service would have gone to the FDA for approval, but no approval was obtained from the FDA or any other agency. </w:t>
      </w:r>
      <w:r w:rsidR="004D7BD7" w:rsidRPr="00B264C9">
        <w:rPr>
          <w:rFonts w:ascii="Bookman Old Style" w:eastAsia="Times New Roman" w:hAnsi="Bookman Old Style" w:cs="Times New Roman"/>
          <w:szCs w:val="24"/>
        </w:rPr>
        <w:t xml:space="preserve">Whether approval was sought is not known. </w:t>
      </w:r>
      <w:r w:rsidRPr="00B264C9">
        <w:rPr>
          <w:rFonts w:ascii="Bookman Old Style" w:eastAsia="Times New Roman" w:hAnsi="Bookman Old Style" w:cs="Times New Roman"/>
          <w:szCs w:val="24"/>
        </w:rPr>
        <w:t>The military backed fluoridation along with the Public Health Service, then a part of the military, and so fluoridation was pushed through without approval as to its safety or effectiveness.</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Bear in mind that this was going on during and immediately after World War II, at a time when the military could do pretty much anything</w:t>
      </w:r>
      <w:r w:rsidR="0036080E" w:rsidRPr="00B264C9">
        <w:rPr>
          <w:rFonts w:ascii="Bookman Old Style" w:eastAsia="Times New Roman" w:hAnsi="Bookman Old Style" w:cs="Times New Roman"/>
          <w:szCs w:val="24"/>
        </w:rPr>
        <w:t xml:space="preserve"> that would help defeat </w:t>
      </w:r>
      <w:r w:rsidRPr="00B264C9">
        <w:rPr>
          <w:rFonts w:ascii="Bookman Old Style" w:eastAsia="Times New Roman" w:hAnsi="Bookman Old Style" w:cs="Times New Roman"/>
          <w:szCs w:val="24"/>
        </w:rPr>
        <w:t>the Germans</w:t>
      </w:r>
      <w:r w:rsidR="0036080E" w:rsidRPr="00B264C9">
        <w:rPr>
          <w:rFonts w:ascii="Bookman Old Style" w:eastAsia="Times New Roman" w:hAnsi="Bookman Old Style" w:cs="Times New Roman"/>
          <w:szCs w:val="24"/>
        </w:rPr>
        <w:t xml:space="preserve"> and</w:t>
      </w:r>
      <w:r w:rsidRPr="00B264C9">
        <w:rPr>
          <w:rFonts w:ascii="Bookman Old Style" w:eastAsia="Times New Roman" w:hAnsi="Bookman Old Style" w:cs="Times New Roman"/>
          <w:szCs w:val="24"/>
        </w:rPr>
        <w:t xml:space="preserve"> Japanese</w:t>
      </w:r>
      <w:r w:rsidR="0036080E" w:rsidRPr="00B264C9">
        <w:rPr>
          <w:rFonts w:ascii="Bookman Old Style" w:eastAsia="Times New Roman" w:hAnsi="Bookman Old Style" w:cs="Times New Roman"/>
          <w:szCs w:val="24"/>
        </w:rPr>
        <w:t xml:space="preserve"> and later </w:t>
      </w:r>
      <w:r w:rsidR="004D7BD7" w:rsidRPr="00B264C9">
        <w:rPr>
          <w:rFonts w:ascii="Bookman Old Style" w:eastAsia="Times New Roman" w:hAnsi="Bookman Old Style" w:cs="Times New Roman"/>
          <w:szCs w:val="24"/>
        </w:rPr>
        <w:t xml:space="preserve">to </w:t>
      </w:r>
      <w:r w:rsidR="0036080E" w:rsidRPr="00B264C9">
        <w:rPr>
          <w:rFonts w:ascii="Bookman Old Style" w:eastAsia="Times New Roman" w:hAnsi="Bookman Old Style" w:cs="Times New Roman"/>
          <w:szCs w:val="24"/>
        </w:rPr>
        <w:t xml:space="preserve">intimidate </w:t>
      </w:r>
      <w:r w:rsidRPr="00B264C9">
        <w:rPr>
          <w:rFonts w:ascii="Bookman Old Style" w:eastAsia="Times New Roman" w:hAnsi="Bookman Old Style" w:cs="Times New Roman"/>
          <w:szCs w:val="24"/>
        </w:rPr>
        <w:t xml:space="preserve">the USSR. The Manhattan Project also </w:t>
      </w:r>
      <w:hyperlink r:id="rId114" w:history="1">
        <w:r w:rsidRPr="00B264C9">
          <w:rPr>
            <w:rFonts w:ascii="Bookman Old Style" w:eastAsia="Times New Roman" w:hAnsi="Bookman Old Style" w:cs="Times New Roman"/>
            <w:szCs w:val="24"/>
            <w:u w:val="single"/>
          </w:rPr>
          <w:t>administered plutonium</w:t>
        </w:r>
      </w:hyperlink>
      <w:r w:rsidRPr="00B264C9">
        <w:rPr>
          <w:rFonts w:ascii="Bookman Old Style" w:eastAsia="Times New Roman" w:hAnsi="Bookman Old Style" w:cs="Times New Roman"/>
          <w:szCs w:val="24"/>
        </w:rPr>
        <w:t xml:space="preserve"> to unknowing human subjects to see just how deadly it was.</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FDA, in existence under that name since 1938, would have been the logical agency for the Public Health Service to go to for approval of fluoride in public water for human consumption, given that fluoride met the </w:t>
      </w:r>
      <w:hyperlink r:id="rId115" w:tgtFrame="_blank" w:tooltip="definition of drug" w:history="1">
        <w:r w:rsidRPr="00B264C9">
          <w:rPr>
            <w:rFonts w:ascii="Bookman Old Style" w:eastAsia="Times New Roman" w:hAnsi="Bookman Old Style" w:cs="Times New Roman"/>
            <w:szCs w:val="24"/>
            <w:u w:val="single"/>
          </w:rPr>
          <w:t>definition of a drug</w:t>
        </w:r>
      </w:hyperlink>
      <w:r w:rsidRPr="00B264C9">
        <w:rPr>
          <w:rFonts w:ascii="Bookman Old Style" w:eastAsia="Times New Roman" w:hAnsi="Bookman Old Style" w:cs="Times New Roman"/>
          <w:szCs w:val="24"/>
        </w:rPr>
        <w:t>, that is:</w:t>
      </w:r>
    </w:p>
    <w:p w:rsidR="00EF0BE0" w:rsidRPr="00B264C9" w:rsidRDefault="00EA0C8B" w:rsidP="00EA0C8B">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articles intended for use in the diagnosis, cure, mitigation, treatment, or prevention of disease in man or other animals; and … articles (other than food) intended to affect the structure or any function of the body of man or other animals.</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Roots of the FDA go back to the late 19</w:t>
      </w:r>
      <w:r w:rsidRPr="00B264C9">
        <w:rPr>
          <w:rFonts w:ascii="Bookman Old Style" w:eastAsia="Times New Roman" w:hAnsi="Bookman Old Style" w:cs="Times New Roman"/>
          <w:szCs w:val="24"/>
          <w:vertAlign w:val="superscript"/>
        </w:rPr>
        <w:t>th</w:t>
      </w:r>
      <w:r w:rsidRPr="00B264C9">
        <w:rPr>
          <w:rFonts w:ascii="Bookman Old Style" w:eastAsia="Times New Roman" w:hAnsi="Bookman Old Style" w:cs="Times New Roman"/>
          <w:szCs w:val="24"/>
        </w:rPr>
        <w:t xml:space="preserve"> Century, but it was the </w:t>
      </w:r>
      <w:hyperlink r:id="rId116" w:history="1">
        <w:r w:rsidRPr="00B264C9">
          <w:rPr>
            <w:rStyle w:val="Hyperlink"/>
            <w:rFonts w:ascii="Bookman Old Style" w:eastAsia="Times New Roman" w:hAnsi="Bookman Old Style" w:cs="Times New Roman"/>
            <w:color w:val="auto"/>
            <w:szCs w:val="24"/>
          </w:rPr>
          <w:t>Pure Food and Drug Act</w:t>
        </w:r>
      </w:hyperlink>
      <w:r w:rsidRPr="00B264C9">
        <w:rPr>
          <w:rFonts w:ascii="Bookman Old Style" w:eastAsia="Times New Roman" w:hAnsi="Bookman Old Style" w:cs="Times New Roman"/>
          <w:szCs w:val="24"/>
        </w:rPr>
        <w:t xml:space="preserve"> passed in 1906 that is regarded as the true beginning of the FDA. Passage of the </w:t>
      </w:r>
      <w:hyperlink r:id="rId117" w:history="1">
        <w:r w:rsidRPr="00B264C9">
          <w:rPr>
            <w:rStyle w:val="Hyperlink"/>
            <w:rFonts w:ascii="Bookman Old Style" w:eastAsia="Times New Roman" w:hAnsi="Bookman Old Style" w:cs="Times New Roman"/>
            <w:color w:val="auto"/>
            <w:szCs w:val="24"/>
          </w:rPr>
          <w:t>Food, Drug, and Cosmetic Act in 1938</w:t>
        </w:r>
      </w:hyperlink>
      <w:r w:rsidRPr="00B264C9">
        <w:rPr>
          <w:rFonts w:ascii="Bookman Old Style" w:eastAsia="Times New Roman" w:hAnsi="Bookman Old Style" w:cs="Times New Roman"/>
          <w:szCs w:val="24"/>
        </w:rPr>
        <w:t xml:space="preserve"> broadened FDA powers.</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By the early 1950s, fluoridation was declared a success, before comparative studies </w:t>
      </w:r>
      <w:r w:rsidR="004D7BD7" w:rsidRPr="00B264C9">
        <w:rPr>
          <w:rFonts w:ascii="Bookman Old Style" w:eastAsia="Times New Roman" w:hAnsi="Bookman Old Style" w:cs="Times New Roman"/>
          <w:szCs w:val="24"/>
        </w:rPr>
        <w:t xml:space="preserve">at Grand Rapids, Newburg, and Brantford </w:t>
      </w:r>
      <w:r w:rsidRPr="00B264C9">
        <w:rPr>
          <w:rFonts w:ascii="Bookman Old Style" w:eastAsia="Times New Roman" w:hAnsi="Bookman Old Style" w:cs="Times New Roman"/>
          <w:szCs w:val="24"/>
        </w:rPr>
        <w:t xml:space="preserve">had been completed. Results which called fluoride safety into question were ignored or </w:t>
      </w:r>
      <w:hyperlink r:id="rId118" w:history="1">
        <w:r w:rsidRPr="00B264C9">
          <w:rPr>
            <w:rFonts w:ascii="Bookman Old Style" w:eastAsia="Times New Roman" w:hAnsi="Bookman Old Style" w:cs="Times New Roman"/>
            <w:szCs w:val="24"/>
            <w:u w:val="single"/>
          </w:rPr>
          <w:t>suppressed</w:t>
        </w:r>
      </w:hyperlink>
      <w:r w:rsidRPr="00B264C9">
        <w:rPr>
          <w:rFonts w:ascii="Bookman Old Style" w:eastAsia="Times New Roman" w:hAnsi="Bookman Old Style" w:cs="Times New Roman"/>
          <w:szCs w:val="24"/>
        </w:rPr>
        <w:t>. Fluoridation expanded quickly, without any approval of the fluoridation materials by the FDA or any other agency. The best explanation for the reckless implementation of fluoridation is that the military was doing it, and so it was in a sense “bullied in” and over time “grandfathered in”.</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FDA was a relatively new agency </w:t>
      </w:r>
      <w:r w:rsidR="0036080E" w:rsidRPr="00B264C9">
        <w:rPr>
          <w:rFonts w:ascii="Bookman Old Style" w:eastAsia="Times New Roman" w:hAnsi="Bookman Old Style" w:cs="Times New Roman"/>
          <w:szCs w:val="24"/>
        </w:rPr>
        <w:t xml:space="preserve">in 1945. </w:t>
      </w:r>
      <w:r w:rsidRPr="00B264C9">
        <w:rPr>
          <w:rFonts w:ascii="Bookman Old Style" w:eastAsia="Times New Roman" w:hAnsi="Bookman Old Style" w:cs="Times New Roman"/>
          <w:szCs w:val="24"/>
        </w:rPr>
        <w:t>Perhaps it was intimidated by the military and the Public Health Service and for such reasons failed to ban fluoridation.</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w:t>
      </w:r>
      <w:hyperlink r:id="rId119" w:history="1">
        <w:r w:rsidRPr="00B264C9">
          <w:rPr>
            <w:rFonts w:ascii="Bookman Old Style" w:eastAsia="Times New Roman" w:hAnsi="Bookman Old Style" w:cs="Times New Roman"/>
            <w:szCs w:val="24"/>
            <w:u w:val="single"/>
          </w:rPr>
          <w:t>Durham-Humphrey Amendment of 1951</w:t>
        </w:r>
      </w:hyperlink>
      <w:r w:rsidR="00A94521" w:rsidRPr="00B264C9">
        <w:rPr>
          <w:rFonts w:ascii="Bookman Old Style" w:eastAsia="Times New Roman" w:hAnsi="Bookman Old Style" w:cs="Times New Roman"/>
          <w:szCs w:val="24"/>
        </w:rPr>
        <w:t xml:space="preserve"> ( </w:t>
      </w:r>
      <w:r w:rsidRPr="00B264C9">
        <w:rPr>
          <w:rFonts w:ascii="Bookman Old Style" w:eastAsia="Times New Roman" w:hAnsi="Bookman Old Style" w:cs="Times New Roman"/>
          <w:szCs w:val="24"/>
        </w:rPr>
        <w:t xml:space="preserve">65 Stat. 648) for the first time explicitly defined two classes of medications (prescription and over-the-counter, OTC. </w:t>
      </w:r>
      <w:r w:rsidR="0036080E" w:rsidRPr="00B264C9">
        <w:rPr>
          <w:rFonts w:ascii="Bookman Old Style" w:eastAsia="Times New Roman" w:hAnsi="Bookman Old Style" w:cs="Times New Roman"/>
          <w:szCs w:val="24"/>
        </w:rPr>
        <w:t xml:space="preserve">(See </w:t>
      </w:r>
      <w:hyperlink r:id="rId120" w:history="1">
        <w:r w:rsidR="0036080E" w:rsidRPr="00B264C9">
          <w:rPr>
            <w:rStyle w:val="Hyperlink"/>
            <w:rFonts w:ascii="Bookman Old Style" w:eastAsia="Times New Roman" w:hAnsi="Bookman Old Style" w:cs="Times New Roman"/>
            <w:color w:val="auto"/>
            <w:szCs w:val="24"/>
          </w:rPr>
          <w:t>Christopher v. SmithKline Beecham Corp</w:t>
        </w:r>
      </w:hyperlink>
      <w:r w:rsidR="0036080E" w:rsidRPr="00B264C9">
        <w:rPr>
          <w:rFonts w:ascii="Bookman Old Style" w:eastAsia="Times New Roman" w:hAnsi="Bookman Old Style" w:cs="Times New Roman"/>
          <w:szCs w:val="24"/>
        </w:rPr>
        <w:t>., 635 F.3d 383, 385 (9</w:t>
      </w:r>
      <w:r w:rsidR="0036080E" w:rsidRPr="00B264C9">
        <w:rPr>
          <w:rFonts w:ascii="Bookman Old Style" w:eastAsia="Times New Roman" w:hAnsi="Bookman Old Style" w:cs="Times New Roman"/>
          <w:szCs w:val="24"/>
          <w:vertAlign w:val="superscript"/>
        </w:rPr>
        <w:t>th</w:t>
      </w:r>
      <w:r w:rsidR="0036080E" w:rsidRPr="00B264C9">
        <w:rPr>
          <w:rFonts w:ascii="Bookman Old Style" w:eastAsia="Times New Roman" w:hAnsi="Bookman Old Style" w:cs="Times New Roman"/>
          <w:szCs w:val="24"/>
        </w:rPr>
        <w:t xml:space="preserve"> Cir. 2011). </w:t>
      </w:r>
      <w:r w:rsidRPr="00B264C9">
        <w:rPr>
          <w:rFonts w:ascii="Bookman Old Style" w:eastAsia="Times New Roman" w:hAnsi="Bookman Old Style" w:cs="Times New Roman"/>
          <w:szCs w:val="24"/>
        </w:rPr>
        <w:t xml:space="preserve">I speculate that this new law gave the FDA a backdoor way to approve fluoridation or at </w:t>
      </w:r>
      <w:r w:rsidRPr="00B264C9">
        <w:rPr>
          <w:rFonts w:ascii="Bookman Old Style" w:eastAsia="Times New Roman" w:hAnsi="Bookman Old Style" w:cs="Times New Roman"/>
          <w:szCs w:val="24"/>
        </w:rPr>
        <w:lastRenderedPageBreak/>
        <w:t xml:space="preserve">least avoid condemning it, that is by approving it not as a prescription drug </w:t>
      </w:r>
      <w:r w:rsidR="00600D83" w:rsidRPr="00B264C9">
        <w:rPr>
          <w:rFonts w:ascii="Bookman Old Style" w:eastAsia="Times New Roman" w:hAnsi="Bookman Old Style" w:cs="Times New Roman"/>
          <w:szCs w:val="24"/>
        </w:rPr>
        <w:t xml:space="preserve">but </w:t>
      </w:r>
      <w:r w:rsidRPr="00B264C9">
        <w:rPr>
          <w:rFonts w:ascii="Bookman Old Style" w:eastAsia="Times New Roman" w:hAnsi="Bookman Old Style" w:cs="Times New Roman"/>
          <w:szCs w:val="24"/>
        </w:rPr>
        <w:t xml:space="preserve">as </w:t>
      </w:r>
      <w:r w:rsidR="0094713C" w:rsidRPr="00B264C9">
        <w:rPr>
          <w:rFonts w:ascii="Bookman Old Style" w:eastAsia="Times New Roman" w:hAnsi="Bookman Old Style" w:cs="Times New Roman"/>
          <w:szCs w:val="24"/>
        </w:rPr>
        <w:t xml:space="preserve">an </w:t>
      </w:r>
      <w:r w:rsidRPr="00B264C9">
        <w:rPr>
          <w:rFonts w:ascii="Bookman Old Style" w:eastAsia="Times New Roman" w:hAnsi="Bookman Old Style" w:cs="Times New Roman"/>
          <w:szCs w:val="24"/>
        </w:rPr>
        <w:t>OTC drug</w:t>
      </w:r>
      <w:r w:rsidR="0094713C" w:rsidRPr="00B264C9">
        <w:rPr>
          <w:rFonts w:ascii="Bookman Old Style" w:eastAsia="Times New Roman" w:hAnsi="Bookman Old Style" w:cs="Times New Roman"/>
          <w:szCs w:val="24"/>
        </w:rPr>
        <w:t>, although the OTC language was not used. The FDC ruled “fluorine” added to water or food as “not actionable”</w:t>
      </w:r>
      <w:r w:rsidRPr="00B264C9">
        <w:rPr>
          <w:rFonts w:ascii="Bookman Old Style" w:eastAsia="Times New Roman" w:hAnsi="Bookman Old Style" w:cs="Times New Roman"/>
          <w:szCs w:val="24"/>
        </w:rPr>
        <w:t xml:space="preserve">. The FDA </w:t>
      </w:r>
      <w:hyperlink r:id="rId121" w:history="1">
        <w:r w:rsidRPr="00B264C9">
          <w:rPr>
            <w:rFonts w:ascii="Bookman Old Style" w:eastAsia="Times New Roman" w:hAnsi="Bookman Old Style" w:cs="Times New Roman"/>
            <w:szCs w:val="24"/>
            <w:u w:val="single"/>
          </w:rPr>
          <w:t>adopted the following regulation in 1952</w:t>
        </w:r>
      </w:hyperlink>
      <w:r w:rsidRPr="00B264C9">
        <w:rPr>
          <w:rFonts w:ascii="Bookman Old Style" w:eastAsia="Times New Roman" w:hAnsi="Bookman Old Style" w:cs="Times New Roman"/>
          <w:szCs w:val="24"/>
        </w:rPr>
        <w:t>:</w:t>
      </w:r>
      <w:r w:rsidR="0036080E" w:rsidRPr="00B264C9">
        <w:rPr>
          <w:rFonts w:ascii="Bookman Old Style" w:eastAsia="Times New Roman" w:hAnsi="Bookman Old Style" w:cs="Times New Roman"/>
          <w:szCs w:val="24"/>
        </w:rPr>
        <w:t xml:space="preserve"> </w:t>
      </w:r>
    </w:p>
    <w:p w:rsidR="007F150E" w:rsidRPr="00B264C9" w:rsidRDefault="00345F44" w:rsidP="00345F44">
      <w:pPr>
        <w:autoSpaceDE w:val="0"/>
        <w:autoSpaceDN w:val="0"/>
        <w:adjustRightInd w:val="0"/>
        <w:spacing w:after="0" w:line="240" w:lineRule="auto"/>
        <w:ind w:left="720"/>
        <w:rPr>
          <w:rFonts w:ascii="Bookman Old Style" w:hAnsi="Bookman Old Style" w:cs="Arial"/>
          <w:szCs w:val="15"/>
        </w:rPr>
      </w:pPr>
      <w:r w:rsidRPr="00B264C9">
        <w:rPr>
          <w:rFonts w:ascii="Bookman Old Style" w:hAnsi="Bookman Old Style" w:cs="Arial"/>
          <w:szCs w:val="15"/>
        </w:rPr>
        <w:t xml:space="preserve">[Title:] </w:t>
      </w:r>
      <w:r w:rsidR="007F150E" w:rsidRPr="00B264C9">
        <w:rPr>
          <w:rFonts w:ascii="Bookman Old Style" w:hAnsi="Bookman Old Style" w:cs="Arial"/>
          <w:szCs w:val="15"/>
        </w:rPr>
        <w:t>Status of fluoridated water and foods prepared with fluoridated water under the Federal Food, Drug, and Cosmetic Act:</w:t>
      </w:r>
    </w:p>
    <w:p w:rsidR="007F150E" w:rsidRPr="00B264C9" w:rsidRDefault="007F150E" w:rsidP="007F150E">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 </w:t>
      </w:r>
      <w:r w:rsidR="00EA0C8B"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(a)      The program for fluoridation of public water supplies recommended by the Federal Security Agency, through the Public Health Service, contemplates the controlled addition of fluorine at a level optimum for the prevention of dental caries.</w:t>
      </w:r>
    </w:p>
    <w:p w:rsidR="00EF0BE0" w:rsidRPr="00B264C9" w:rsidRDefault="00EA0C8B" w:rsidP="007F150E">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xml:space="preserve">(b)      Public water supplies do not ordinarily come under the provisions of the Federal Food, Drug, and Cosmetic Act. </w:t>
      </w:r>
      <w:r w:rsidR="007F150E" w:rsidRPr="00B264C9">
        <w:rPr>
          <w:rFonts w:ascii="Bookman Old Style" w:eastAsia="Times New Roman" w:hAnsi="Bookman Old Style" w:cs="Times New Roman"/>
          <w:szCs w:val="24"/>
        </w:rPr>
        <w:t xml:space="preserve">Nevertheless, a substantial number of inquiries have been received concerning the status of such water under the provision of the act and the status in interstate commerce of commercially prepared foods in which fluoridated water has been used. </w:t>
      </w:r>
    </w:p>
    <w:p w:rsidR="00EF0BE0" w:rsidRPr="00B264C9" w:rsidRDefault="00EA0C8B" w:rsidP="007F150E">
      <w:pPr>
        <w:autoSpaceDE w:val="0"/>
        <w:autoSpaceDN w:val="0"/>
        <w:adjustRightInd w:val="0"/>
        <w:spacing w:after="0"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(c)      The Federal Security Agency will regard water supplies containing fluorine, within the limitations recommended by the Public Health Service, as not actionable under the Federal Food, Drug, and Cosmetic Act</w:t>
      </w:r>
      <w:r w:rsidR="007F150E" w:rsidRPr="00B264C9">
        <w:rPr>
          <w:rFonts w:ascii="Bookman Old Style" w:eastAsia="Times New Roman" w:hAnsi="Bookman Old Style" w:cs="Times New Roman"/>
          <w:szCs w:val="24"/>
        </w:rPr>
        <w:t>. Similarly, commercially prepared foods within the jurisdiction of the act, in which a fluoridated water supply has been used in the processing operation, will not be regarded as actionable under Federal law because of the fluorine content of the water so used unless the process involves a significant concentration of fluorine from the water. …</w:t>
      </w:r>
      <w:r w:rsidR="007F150E" w:rsidRPr="00B264C9">
        <w:rPr>
          <w:rFonts w:ascii="Bookman Old Style" w:hAnsi="Bookman Old Style" w:cs="Times New Roman"/>
          <w:szCs w:val="18"/>
        </w:rPr>
        <w:t xml:space="preserve"> </w:t>
      </w:r>
      <w:r w:rsidR="00EF0BE0" w:rsidRPr="00B264C9">
        <w:rPr>
          <w:rFonts w:ascii="Bookman Old Style" w:eastAsia="Times New Roman" w:hAnsi="Bookman Old Style" w:cs="Times New Roman"/>
          <w:szCs w:val="24"/>
        </w:rPr>
        <w:t xml:space="preserve">Former 21 CFR 3.27 (1952); </w:t>
      </w:r>
      <w:hyperlink r:id="rId122" w:history="1">
        <w:r w:rsidR="00EF0BE0" w:rsidRPr="00B264C9">
          <w:rPr>
            <w:rFonts w:ascii="Bookman Old Style" w:eastAsia="Times New Roman" w:hAnsi="Bookman Old Style" w:cs="Times New Roman"/>
            <w:szCs w:val="24"/>
            <w:u w:val="single"/>
          </w:rPr>
          <w:t>17 FR 6732</w:t>
        </w:r>
      </w:hyperlink>
      <w:r w:rsidR="00EF0BE0"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Note that </w:t>
      </w:r>
      <w:r w:rsidR="00345F44" w:rsidRPr="00B264C9">
        <w:rPr>
          <w:rFonts w:ascii="Bookman Old Style" w:eastAsia="Times New Roman" w:hAnsi="Bookman Old Style" w:cs="Times New Roman"/>
          <w:szCs w:val="24"/>
        </w:rPr>
        <w:t>although the regulation is entitled “</w:t>
      </w:r>
      <w:r w:rsidR="00345F44" w:rsidRPr="00B264C9">
        <w:rPr>
          <w:rFonts w:ascii="Bookman Old Style" w:hAnsi="Bookman Old Style" w:cs="Arial"/>
          <w:szCs w:val="15"/>
        </w:rPr>
        <w:t xml:space="preserve">Status of fluoridated water and foods prepared with fluoridated water under the Federal Food, Drug, and Cosmetic Act”, </w:t>
      </w:r>
      <w:r w:rsidRPr="00B264C9">
        <w:rPr>
          <w:rFonts w:ascii="Bookman Old Style" w:eastAsia="Times New Roman" w:hAnsi="Bookman Old Style" w:cs="Times New Roman"/>
          <w:szCs w:val="24"/>
        </w:rPr>
        <w:t xml:space="preserve">this regulation </w:t>
      </w:r>
      <w:r w:rsidR="00034FF4" w:rsidRPr="00B264C9">
        <w:rPr>
          <w:rFonts w:ascii="Bookman Old Style" w:eastAsia="Times New Roman" w:hAnsi="Bookman Old Style" w:cs="Times New Roman"/>
          <w:szCs w:val="24"/>
        </w:rPr>
        <w:t xml:space="preserve">reads as if </w:t>
      </w:r>
      <w:r w:rsidR="007F150E" w:rsidRPr="00B264C9">
        <w:rPr>
          <w:rFonts w:ascii="Bookman Old Style" w:eastAsia="Times New Roman" w:hAnsi="Bookman Old Style" w:cs="Times New Roman"/>
          <w:szCs w:val="24"/>
        </w:rPr>
        <w:t xml:space="preserve">it </w:t>
      </w:r>
      <w:r w:rsidR="00034FF4" w:rsidRPr="00B264C9">
        <w:rPr>
          <w:rFonts w:ascii="Bookman Old Style" w:eastAsia="Times New Roman" w:hAnsi="Bookman Old Style" w:cs="Times New Roman"/>
          <w:szCs w:val="24"/>
        </w:rPr>
        <w:t xml:space="preserve">were proposed and </w:t>
      </w:r>
      <w:r w:rsidR="007F150E" w:rsidRPr="00B264C9">
        <w:rPr>
          <w:rFonts w:ascii="Bookman Old Style" w:eastAsia="Times New Roman" w:hAnsi="Bookman Old Style" w:cs="Times New Roman"/>
          <w:szCs w:val="24"/>
        </w:rPr>
        <w:t xml:space="preserve">enacted by the </w:t>
      </w:r>
      <w:r w:rsidRPr="00B264C9">
        <w:rPr>
          <w:rFonts w:ascii="Bookman Old Style" w:eastAsia="Times New Roman" w:hAnsi="Bookman Old Style" w:cs="Times New Roman"/>
          <w:szCs w:val="24"/>
        </w:rPr>
        <w:t>Federal Security Agency</w:t>
      </w:r>
      <w:r w:rsidR="007F150E" w:rsidRPr="00B264C9">
        <w:rPr>
          <w:rFonts w:ascii="Bookman Old Style" w:eastAsia="Times New Roman" w:hAnsi="Bookman Old Style" w:cs="Times New Roman"/>
          <w:szCs w:val="24"/>
        </w:rPr>
        <w:t xml:space="preserve"> and the Public Health Service</w:t>
      </w:r>
      <w:r w:rsidR="00345F44" w:rsidRPr="00B264C9">
        <w:rPr>
          <w:rFonts w:ascii="Bookman Old Style" w:eastAsia="Times New Roman" w:hAnsi="Bookman Old Style" w:cs="Times New Roman"/>
          <w:szCs w:val="24"/>
        </w:rPr>
        <w:t xml:space="preserve"> and not by the FDA</w:t>
      </w:r>
      <w:r w:rsidRPr="00B264C9">
        <w:rPr>
          <w:rFonts w:ascii="Bookman Old Style" w:eastAsia="Times New Roman" w:hAnsi="Bookman Old Style" w:cs="Times New Roman"/>
          <w:szCs w:val="24"/>
        </w:rPr>
        <w:t>.</w:t>
      </w:r>
      <w:r w:rsidR="0094713C"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345F44"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Note again that t</w:t>
      </w:r>
      <w:r w:rsidR="00EF0BE0" w:rsidRPr="00B264C9">
        <w:rPr>
          <w:rFonts w:ascii="Bookman Old Style" w:eastAsia="Times New Roman" w:hAnsi="Bookman Old Style" w:cs="Times New Roman"/>
          <w:szCs w:val="24"/>
        </w:rPr>
        <w:t>he Food, Drug, and Cosmetics Act (FDCA) defines a drug as</w:t>
      </w:r>
    </w:p>
    <w:p w:rsidR="00EF0BE0" w:rsidRPr="00B264C9" w:rsidRDefault="00345F44" w:rsidP="00345F44">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xml:space="preserve">articles intended for use in the diagnosis, cure, mitigation, treatment, or prevention of disease in man or other animals; and … articles (other than food) intended to affect the structure or any function of the body of man or other animals. </w:t>
      </w:r>
      <w:hyperlink r:id="rId123" w:tgtFrame="_blank" w:tooltip="21 USC 321 (g)(1)(B)" w:history="1">
        <w:r w:rsidR="00EF0BE0" w:rsidRPr="00B264C9">
          <w:rPr>
            <w:rFonts w:ascii="Bookman Old Style" w:eastAsia="Times New Roman" w:hAnsi="Bookman Old Style" w:cs="Times New Roman"/>
            <w:szCs w:val="24"/>
            <w:u w:val="single"/>
          </w:rPr>
          <w:t>21 USC 321 (g)(1)(B).</w:t>
        </w:r>
      </w:hyperlink>
      <w:r w:rsidR="00823DB3"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Note the emphasis on intended use. The issue is not whether the drug actually cures or prevents harm. The issue is w</w:t>
      </w:r>
      <w:r w:rsidR="00C77EE8" w:rsidRPr="00B264C9">
        <w:rPr>
          <w:rFonts w:ascii="Bookman Old Style" w:eastAsia="Times New Roman" w:hAnsi="Bookman Old Style" w:cs="Times New Roman"/>
          <w:szCs w:val="24"/>
        </w:rPr>
        <w:t>h</w:t>
      </w:r>
      <w:r w:rsidRPr="00B264C9">
        <w:rPr>
          <w:rFonts w:ascii="Bookman Old Style" w:eastAsia="Times New Roman" w:hAnsi="Bookman Old Style" w:cs="Times New Roman"/>
          <w:szCs w:val="24"/>
        </w:rPr>
        <w:t xml:space="preserve">ether </w:t>
      </w:r>
      <w:r w:rsidR="00345F44" w:rsidRPr="00B264C9">
        <w:rPr>
          <w:rFonts w:ascii="Bookman Old Style" w:eastAsia="Times New Roman" w:hAnsi="Bookman Old Style" w:cs="Times New Roman"/>
          <w:szCs w:val="24"/>
        </w:rPr>
        <w:t xml:space="preserve">vendors of </w:t>
      </w:r>
      <w:r w:rsidRPr="00B264C9">
        <w:rPr>
          <w:rFonts w:ascii="Bookman Old Style" w:eastAsia="Times New Roman" w:hAnsi="Bookman Old Style" w:cs="Times New Roman"/>
          <w:szCs w:val="24"/>
        </w:rPr>
        <w:t xml:space="preserve">the drug claim </w:t>
      </w:r>
      <w:r w:rsidR="00345F44" w:rsidRPr="00B264C9">
        <w:rPr>
          <w:rFonts w:ascii="Bookman Old Style" w:eastAsia="Times New Roman" w:hAnsi="Bookman Old Style" w:cs="Times New Roman"/>
          <w:szCs w:val="24"/>
        </w:rPr>
        <w:t xml:space="preserve">it will </w:t>
      </w:r>
      <w:r w:rsidRPr="00B264C9">
        <w:rPr>
          <w:rFonts w:ascii="Bookman Old Style" w:eastAsia="Times New Roman" w:hAnsi="Bookman Old Style" w:cs="Times New Roman"/>
          <w:szCs w:val="24"/>
        </w:rPr>
        <w:t>do these things.</w:t>
      </w:r>
      <w:r w:rsidR="0094713C" w:rsidRPr="00B264C9">
        <w:rPr>
          <w:rFonts w:ascii="Bookman Old Style" w:eastAsia="Times New Roman" w:hAnsi="Bookman Old Style" w:cs="Times New Roman"/>
          <w:szCs w:val="24"/>
        </w:rPr>
        <w:t xml:space="preserve"> </w:t>
      </w:r>
      <w:r w:rsidR="00A94521" w:rsidRPr="00B264C9">
        <w:rPr>
          <w:rFonts w:ascii="Bookman Old Style" w:eastAsia="Times New Roman" w:hAnsi="Bookman Old Style" w:cs="Times New Roman"/>
          <w:szCs w:val="24"/>
        </w:rPr>
        <w:t xml:space="preserve">Dental caries is a disease, and fluoride is added to water to prevent caries. </w:t>
      </w:r>
      <w:r w:rsidR="0094713C" w:rsidRPr="00B264C9">
        <w:rPr>
          <w:rFonts w:ascii="Bookman Old Style" w:eastAsia="Times New Roman" w:hAnsi="Bookman Old Style" w:cs="Times New Roman"/>
          <w:szCs w:val="24"/>
        </w:rPr>
        <w:t xml:space="preserve">The vendors claim </w:t>
      </w:r>
      <w:r w:rsidR="00A94521" w:rsidRPr="00B264C9">
        <w:rPr>
          <w:rFonts w:ascii="Bookman Old Style" w:eastAsia="Times New Roman" w:hAnsi="Bookman Old Style" w:cs="Times New Roman"/>
          <w:szCs w:val="24"/>
        </w:rPr>
        <w:t xml:space="preserve">fluoride </w:t>
      </w:r>
      <w:r w:rsidR="0094713C" w:rsidRPr="00B264C9">
        <w:rPr>
          <w:rFonts w:ascii="Bookman Old Style" w:eastAsia="Times New Roman" w:hAnsi="Bookman Old Style" w:cs="Times New Roman"/>
          <w:szCs w:val="24"/>
        </w:rPr>
        <w:t>prevent</w:t>
      </w:r>
      <w:r w:rsidR="00034FF4" w:rsidRPr="00B264C9">
        <w:rPr>
          <w:rFonts w:ascii="Bookman Old Style" w:eastAsia="Times New Roman" w:hAnsi="Bookman Old Style" w:cs="Times New Roman"/>
          <w:szCs w:val="24"/>
        </w:rPr>
        <w:t>s</w:t>
      </w:r>
      <w:r w:rsidR="0094713C" w:rsidRPr="00B264C9">
        <w:rPr>
          <w:rFonts w:ascii="Bookman Old Style" w:eastAsia="Times New Roman" w:hAnsi="Bookman Old Style" w:cs="Times New Roman"/>
          <w:szCs w:val="24"/>
        </w:rPr>
        <w:t xml:space="preserve"> tooth decay</w:t>
      </w:r>
      <w:r w:rsidR="00A94521" w:rsidRPr="00B264C9">
        <w:rPr>
          <w:rFonts w:ascii="Bookman Old Style" w:eastAsia="Times New Roman" w:hAnsi="Bookman Old Style" w:cs="Times New Roman"/>
          <w:szCs w:val="24"/>
        </w:rPr>
        <w:t xml:space="preserve"> and strengthen</w:t>
      </w:r>
      <w:r w:rsidR="00034FF4" w:rsidRPr="00B264C9">
        <w:rPr>
          <w:rFonts w:ascii="Bookman Old Style" w:eastAsia="Times New Roman" w:hAnsi="Bookman Old Style" w:cs="Times New Roman"/>
          <w:szCs w:val="24"/>
        </w:rPr>
        <w:t>s</w:t>
      </w:r>
      <w:r w:rsidR="00A94521" w:rsidRPr="00B264C9">
        <w:rPr>
          <w:rFonts w:ascii="Bookman Old Style" w:eastAsia="Times New Roman" w:hAnsi="Bookman Old Style" w:cs="Times New Roman"/>
          <w:szCs w:val="24"/>
        </w:rPr>
        <w:t xml:space="preserve"> teeth</w:t>
      </w:r>
      <w:r w:rsidR="0094713C" w:rsidRPr="00B264C9">
        <w:rPr>
          <w:rFonts w:ascii="Bookman Old Style" w:eastAsia="Times New Roman" w:hAnsi="Bookman Old Style" w:cs="Times New Roman"/>
          <w:szCs w:val="24"/>
        </w:rPr>
        <w:t>, and thus it is a drug.</w:t>
      </w:r>
      <w:r w:rsidR="00564827" w:rsidRPr="00B264C9">
        <w:rPr>
          <w:rFonts w:ascii="Bookman Old Style" w:eastAsia="Times New Roman" w:hAnsi="Bookman Old Style" w:cs="Times New Roman"/>
          <w:szCs w:val="24"/>
        </w:rPr>
        <w:t xml:space="preserve"> For example, the 2008 </w:t>
      </w:r>
      <w:hyperlink r:id="rId124" w:history="1">
        <w:r w:rsidR="00564827" w:rsidRPr="00B264C9">
          <w:rPr>
            <w:rStyle w:val="Hyperlink"/>
            <w:rFonts w:ascii="Bookman Old Style" w:eastAsia="Times New Roman" w:hAnsi="Bookman Old Style" w:cs="Times New Roman"/>
            <w:color w:val="auto"/>
            <w:szCs w:val="24"/>
          </w:rPr>
          <w:t>Fact Sheet on Fluoridation Chemicals</w:t>
        </w:r>
      </w:hyperlink>
      <w:r w:rsidR="00564827" w:rsidRPr="00B264C9">
        <w:rPr>
          <w:rFonts w:ascii="Bookman Old Style" w:eastAsia="Times New Roman" w:hAnsi="Bookman Old Style" w:cs="Times New Roman"/>
          <w:szCs w:val="24"/>
        </w:rPr>
        <w:t xml:space="preserve"> says:</w:t>
      </w:r>
    </w:p>
    <w:p w:rsidR="00564827" w:rsidRPr="00B264C9" w:rsidRDefault="00564827" w:rsidP="00564827">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hAnsi="Bookman Old Style"/>
        </w:rPr>
        <w:lastRenderedPageBreak/>
        <w:t>“Water fluoridation is the practice of adjusting the fluoride content of drinking water. Fluoride is added to water for the public health benefit of preventing and reducing tooth decay and improving the health of the community.</w:t>
      </w:r>
    </w:p>
    <w:p w:rsidR="00564827" w:rsidRPr="00B264C9" w:rsidRDefault="00564827"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w:t>
      </w:r>
      <w:hyperlink r:id="rId125" w:history="1">
        <w:r w:rsidRPr="00B264C9">
          <w:rPr>
            <w:rStyle w:val="Hyperlink"/>
            <w:rFonts w:ascii="Bookman Old Style" w:eastAsia="Times New Roman" w:hAnsi="Bookman Old Style" w:cs="Times New Roman"/>
            <w:color w:val="auto"/>
            <w:szCs w:val="24"/>
          </w:rPr>
          <w:t>American Dental Association</w:t>
        </w:r>
      </w:hyperlink>
      <w:r w:rsidRPr="00B264C9">
        <w:rPr>
          <w:rFonts w:ascii="Bookman Old Style" w:eastAsia="Times New Roman" w:hAnsi="Bookman Old Style" w:cs="Times New Roman"/>
          <w:szCs w:val="24"/>
        </w:rPr>
        <w:t xml:space="preserve"> says:</w:t>
      </w:r>
    </w:p>
    <w:p w:rsidR="00564827" w:rsidRPr="00B264C9" w:rsidRDefault="00564827" w:rsidP="00564827">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hAnsi="Bookman Old Style"/>
        </w:rPr>
        <w:t xml:space="preserve">More than 70 years of </w:t>
      </w:r>
      <w:hyperlink r:id="rId126" w:history="1">
        <w:r w:rsidRPr="00B264C9">
          <w:rPr>
            <w:rStyle w:val="Hyperlink"/>
            <w:rFonts w:ascii="Bookman Old Style" w:hAnsi="Bookman Old Style"/>
            <w:color w:val="auto"/>
          </w:rPr>
          <w:t>scientific research</w:t>
        </w:r>
      </w:hyperlink>
      <w:r w:rsidRPr="00B264C9">
        <w:rPr>
          <w:rFonts w:ascii="Bookman Old Style" w:hAnsi="Bookman Old Style"/>
        </w:rPr>
        <w:t xml:space="preserve"> has consistently shown that an </w:t>
      </w:r>
      <w:hyperlink r:id="rId127" w:history="1">
        <w:r w:rsidRPr="00B264C9">
          <w:rPr>
            <w:rStyle w:val="Hyperlink"/>
            <w:rFonts w:ascii="Bookman Old Style" w:hAnsi="Bookman Old Style"/>
            <w:color w:val="auto"/>
          </w:rPr>
          <w:t>optimal level of fluoride</w:t>
        </w:r>
      </w:hyperlink>
      <w:r w:rsidRPr="00B264C9">
        <w:rPr>
          <w:rFonts w:ascii="Bookman Old Style" w:hAnsi="Bookman Old Style"/>
        </w:rPr>
        <w:t xml:space="preserve"> in community water is safe and effective in preventing tooth decay by at least 25% in both children and adults.</w:t>
      </w:r>
    </w:p>
    <w:p w:rsidR="00993BAD" w:rsidRPr="00B264C9" w:rsidRDefault="00993BAD"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w:t>
      </w:r>
      <w:hyperlink r:id="rId128" w:history="1">
        <w:r w:rsidRPr="00B264C9">
          <w:rPr>
            <w:rStyle w:val="Hyperlink"/>
            <w:rFonts w:ascii="Bookman Old Style" w:eastAsia="Times New Roman" w:hAnsi="Bookman Old Style" w:cs="Times New Roman"/>
            <w:color w:val="auto"/>
            <w:szCs w:val="24"/>
          </w:rPr>
          <w:t>Centers for Disease Control</w:t>
        </w:r>
      </w:hyperlink>
      <w:r w:rsidRPr="00B264C9">
        <w:rPr>
          <w:rFonts w:ascii="Bookman Old Style" w:eastAsia="Times New Roman" w:hAnsi="Bookman Old Style" w:cs="Times New Roman"/>
          <w:szCs w:val="24"/>
        </w:rPr>
        <w:t xml:space="preserve"> says:</w:t>
      </w:r>
    </w:p>
    <w:p w:rsidR="00993BAD" w:rsidRPr="00B264C9" w:rsidRDefault="00993BAD" w:rsidP="00993BAD">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hAnsi="Bookman Old Style"/>
        </w:rPr>
        <w:t>Fluoride benefits children and adults throughout their lives. For children younger than age 8, fluoride helps strengthen the adult (permanent) teeth that are developing under the gums. For adults, drinking water with fluoride supports tooth enamel, keeping teeth strong and healthy.</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Because </w:t>
      </w:r>
      <w:r w:rsidR="00A94521" w:rsidRPr="00B264C9">
        <w:rPr>
          <w:rFonts w:ascii="Bookman Old Style" w:eastAsia="Times New Roman" w:hAnsi="Bookman Old Style" w:cs="Times New Roman"/>
          <w:szCs w:val="24"/>
        </w:rPr>
        <w:t xml:space="preserve">fluoride and </w:t>
      </w:r>
      <w:r w:rsidRPr="00B264C9">
        <w:rPr>
          <w:rFonts w:ascii="Bookman Old Style" w:eastAsia="Times New Roman" w:hAnsi="Bookman Old Style" w:cs="Times New Roman"/>
          <w:szCs w:val="24"/>
        </w:rPr>
        <w:t>fluoridated water meet the definition of a drug</w:t>
      </w:r>
      <w:r w:rsidR="00993BAD" w:rsidRPr="00B264C9">
        <w:rPr>
          <w:rFonts w:ascii="Bookman Old Style" w:eastAsia="Times New Roman" w:hAnsi="Bookman Old Style" w:cs="Times New Roman"/>
          <w:szCs w:val="24"/>
        </w:rPr>
        <w:t xml:space="preserve"> and </w:t>
      </w:r>
      <w:r w:rsidR="00A94521" w:rsidRPr="00B264C9">
        <w:rPr>
          <w:rFonts w:ascii="Bookman Old Style" w:eastAsia="Times New Roman" w:hAnsi="Bookman Old Style" w:cs="Times New Roman"/>
          <w:szCs w:val="24"/>
        </w:rPr>
        <w:t xml:space="preserve">are </w:t>
      </w:r>
      <w:r w:rsidR="00993BAD" w:rsidRPr="00B264C9">
        <w:rPr>
          <w:rFonts w:ascii="Bookman Old Style" w:eastAsia="Times New Roman" w:hAnsi="Bookman Old Style" w:cs="Times New Roman"/>
          <w:szCs w:val="24"/>
        </w:rPr>
        <w:t>sold as having the characteristics of a drug</w:t>
      </w:r>
      <w:r w:rsidRPr="00B264C9">
        <w:rPr>
          <w:rFonts w:ascii="Bookman Old Style" w:eastAsia="Times New Roman" w:hAnsi="Bookman Old Style" w:cs="Times New Roman"/>
          <w:szCs w:val="24"/>
        </w:rPr>
        <w:t xml:space="preserve">, the US Food and Drug Administration (FDA) should have </w:t>
      </w:r>
      <w:r w:rsidR="00993BAD" w:rsidRPr="00B264C9">
        <w:rPr>
          <w:rFonts w:ascii="Bookman Old Style" w:eastAsia="Times New Roman" w:hAnsi="Bookman Old Style" w:cs="Times New Roman"/>
          <w:szCs w:val="24"/>
        </w:rPr>
        <w:t xml:space="preserve">retained and </w:t>
      </w:r>
      <w:r w:rsidRPr="00B264C9">
        <w:rPr>
          <w:rFonts w:ascii="Bookman Old Style" w:eastAsia="Times New Roman" w:hAnsi="Bookman Old Style" w:cs="Times New Roman"/>
          <w:szCs w:val="24"/>
        </w:rPr>
        <w:t>asserted its jurisdiction over fluoride added to drinking water</w:t>
      </w:r>
      <w:r w:rsidR="00122553" w:rsidRPr="00B264C9">
        <w:rPr>
          <w:rFonts w:ascii="Bookman Old Style" w:eastAsia="Times New Roman" w:hAnsi="Bookman Old Style" w:cs="Times New Roman"/>
          <w:szCs w:val="24"/>
        </w:rPr>
        <w:t xml:space="preserve"> and should </w:t>
      </w:r>
      <w:r w:rsidR="00034FF4" w:rsidRPr="00B264C9">
        <w:rPr>
          <w:rFonts w:ascii="Bookman Old Style" w:eastAsia="Times New Roman" w:hAnsi="Bookman Old Style" w:cs="Times New Roman"/>
          <w:szCs w:val="24"/>
        </w:rPr>
        <w:t xml:space="preserve">assert its jurisdiction </w:t>
      </w:r>
      <w:r w:rsidR="00122553" w:rsidRPr="00B264C9">
        <w:rPr>
          <w:rFonts w:ascii="Bookman Old Style" w:eastAsia="Times New Roman" w:hAnsi="Bookman Old Style" w:cs="Times New Roman"/>
          <w:szCs w:val="24"/>
        </w:rPr>
        <w:t>now</w:t>
      </w:r>
      <w:r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However, the FDA chose to back down to the Public Health Service, to classify fluoridation </w:t>
      </w:r>
      <w:r w:rsidR="00A94521" w:rsidRPr="00B264C9">
        <w:rPr>
          <w:rFonts w:ascii="Bookman Old Style" w:eastAsia="Times New Roman" w:hAnsi="Bookman Old Style" w:cs="Times New Roman"/>
          <w:szCs w:val="24"/>
        </w:rPr>
        <w:t xml:space="preserve">in 1952 </w:t>
      </w:r>
      <w:r w:rsidRPr="00B264C9">
        <w:rPr>
          <w:rFonts w:ascii="Bookman Old Style" w:eastAsia="Times New Roman" w:hAnsi="Bookman Old Style" w:cs="Times New Roman"/>
          <w:szCs w:val="24"/>
        </w:rPr>
        <w:t>as “</w:t>
      </w:r>
      <w:hyperlink r:id="rId129" w:history="1">
        <w:r w:rsidRPr="00B264C9">
          <w:rPr>
            <w:rFonts w:ascii="Bookman Old Style" w:eastAsia="Times New Roman" w:hAnsi="Bookman Old Style" w:cs="Times New Roman"/>
            <w:szCs w:val="24"/>
            <w:u w:val="single"/>
          </w:rPr>
          <w:t>not actionable</w:t>
        </w:r>
      </w:hyperlink>
      <w:r w:rsidRPr="00B264C9">
        <w:rPr>
          <w:rFonts w:ascii="Bookman Old Style" w:eastAsia="Times New Roman" w:hAnsi="Bookman Old Style" w:cs="Times New Roman"/>
          <w:szCs w:val="24"/>
        </w:rPr>
        <w:t xml:space="preserve">”, and not to assert jurisdiction over </w:t>
      </w:r>
      <w:r w:rsidR="00345F44" w:rsidRPr="00B264C9">
        <w:rPr>
          <w:rFonts w:ascii="Bookman Old Style" w:eastAsia="Times New Roman" w:hAnsi="Bookman Old Style" w:cs="Times New Roman"/>
          <w:szCs w:val="24"/>
        </w:rPr>
        <w:t>fluoridation</w:t>
      </w:r>
      <w:r w:rsidR="00C77EE8"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 xml:space="preserve">nor over </w:t>
      </w:r>
      <w:r w:rsidR="00034FF4" w:rsidRPr="00B264C9">
        <w:rPr>
          <w:rFonts w:ascii="Bookman Old Style" w:eastAsia="Times New Roman" w:hAnsi="Bookman Old Style" w:cs="Times New Roman"/>
          <w:szCs w:val="24"/>
        </w:rPr>
        <w:t xml:space="preserve">fluoridation materials and </w:t>
      </w:r>
      <w:r w:rsidRPr="00B264C9">
        <w:rPr>
          <w:rFonts w:ascii="Bookman Old Style" w:eastAsia="Times New Roman" w:hAnsi="Bookman Old Style" w:cs="Times New Roman"/>
          <w:szCs w:val="24"/>
        </w:rPr>
        <w:t>fluoridated water.</w:t>
      </w:r>
    </w:p>
    <w:p w:rsidR="00EF0BE0" w:rsidRPr="00B264C9" w:rsidRDefault="00EF0BE0" w:rsidP="00C77EE8">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FDA has asserted jurisdiction over toothpaste and mouthwash, which are not to be swallowed, and has asserted limited jurisdiction over </w:t>
      </w:r>
      <w:hyperlink r:id="rId130" w:history="1">
        <w:r w:rsidRPr="00B264C9">
          <w:rPr>
            <w:rStyle w:val="Hyperlink"/>
            <w:rFonts w:ascii="Bookman Old Style" w:eastAsia="Times New Roman" w:hAnsi="Bookman Old Style" w:cs="Times New Roman"/>
            <w:color w:val="auto"/>
            <w:szCs w:val="24"/>
          </w:rPr>
          <w:t>fluoridated</w:t>
        </w:r>
      </w:hyperlink>
      <w:r w:rsidRPr="00B264C9">
        <w:rPr>
          <w:rFonts w:ascii="Bookman Old Style" w:eastAsia="Times New Roman" w:hAnsi="Bookman Old Style" w:cs="Times New Roman"/>
          <w:szCs w:val="24"/>
          <w:u w:val="single"/>
        </w:rPr>
        <w:t xml:space="preserve"> </w:t>
      </w:r>
      <w:hyperlink r:id="rId131" w:history="1">
        <w:r w:rsidRPr="00B264C9">
          <w:rPr>
            <w:rStyle w:val="Hyperlink"/>
            <w:rFonts w:ascii="Bookman Old Style" w:eastAsia="Times New Roman" w:hAnsi="Bookman Old Style" w:cs="Times New Roman"/>
            <w:color w:val="auto"/>
            <w:szCs w:val="24"/>
          </w:rPr>
          <w:t>bottled water</w:t>
        </w:r>
      </w:hyperlink>
      <w:r w:rsidRPr="00B264C9">
        <w:rPr>
          <w:rFonts w:ascii="Bookman Old Style" w:eastAsia="Times New Roman" w:hAnsi="Bookman Old Style" w:cs="Times New Roman"/>
          <w:szCs w:val="24"/>
        </w:rPr>
        <w:t xml:space="preserve">. Fluoridated bottled water is a bad thing, but not nearly as bad as fluoridated tap water. One can avoid fluoridated bottled water </w:t>
      </w:r>
      <w:r w:rsidR="00A94521" w:rsidRPr="00B264C9">
        <w:rPr>
          <w:rFonts w:ascii="Bookman Old Style" w:eastAsia="Times New Roman" w:hAnsi="Bookman Old Style" w:cs="Times New Roman"/>
          <w:szCs w:val="24"/>
        </w:rPr>
        <w:t xml:space="preserve">to a limited extent </w:t>
      </w:r>
      <w:r w:rsidRPr="00B264C9">
        <w:rPr>
          <w:rFonts w:ascii="Bookman Old Style" w:eastAsia="Times New Roman" w:hAnsi="Bookman Old Style" w:cs="Times New Roman"/>
          <w:szCs w:val="24"/>
        </w:rPr>
        <w:t>by not buying it</w:t>
      </w:r>
      <w:r w:rsidR="00A94521" w:rsidRPr="00B264C9">
        <w:rPr>
          <w:rFonts w:ascii="Bookman Old Style" w:eastAsia="Times New Roman" w:hAnsi="Bookman Old Style" w:cs="Times New Roman"/>
          <w:szCs w:val="24"/>
        </w:rPr>
        <w:t>,  although fluoride content is only noted on the bottle if fluoride is added, so if bottled water is made from fluoridated tap water, its fluoride content will not appear on the label.</w:t>
      </w:r>
      <w:r w:rsidRPr="00B264C9">
        <w:rPr>
          <w:rFonts w:ascii="Bookman Old Style" w:eastAsia="Times New Roman" w:hAnsi="Bookman Old Style" w:cs="Times New Roman"/>
          <w:szCs w:val="24"/>
        </w:rPr>
        <w:t xml:space="preserve"> One can avoid exposure to fluoride in tap water only by </w:t>
      </w:r>
      <w:r w:rsidR="00034FF4" w:rsidRPr="00B264C9">
        <w:rPr>
          <w:rFonts w:ascii="Bookman Old Style" w:eastAsia="Times New Roman" w:hAnsi="Bookman Old Style" w:cs="Times New Roman"/>
          <w:szCs w:val="24"/>
        </w:rPr>
        <w:t xml:space="preserve">removing it at </w:t>
      </w:r>
      <w:r w:rsidRPr="00B264C9">
        <w:rPr>
          <w:rFonts w:ascii="Bookman Old Style" w:eastAsia="Times New Roman" w:hAnsi="Bookman Old Style" w:cs="Times New Roman"/>
          <w:szCs w:val="24"/>
        </w:rPr>
        <w:t xml:space="preserve">great </w:t>
      </w:r>
      <w:r w:rsidR="00C77EE8" w:rsidRPr="00B264C9">
        <w:rPr>
          <w:rFonts w:ascii="Bookman Old Style" w:eastAsia="Times New Roman" w:hAnsi="Bookman Old Style" w:cs="Times New Roman"/>
          <w:szCs w:val="24"/>
        </w:rPr>
        <w:t>effort and expense</w:t>
      </w:r>
      <w:r w:rsidRPr="00B264C9">
        <w:rPr>
          <w:rFonts w:ascii="Bookman Old Style" w:eastAsia="Times New Roman" w:hAnsi="Bookman Old Style" w:cs="Times New Roman"/>
          <w:szCs w:val="24"/>
        </w:rPr>
        <w:t>.</w:t>
      </w:r>
    </w:p>
    <w:p w:rsidR="00EF0BE0" w:rsidRPr="00B264C9" w:rsidRDefault="00993BAD"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A</w:t>
      </w:r>
      <w:r w:rsidR="00EF0BE0" w:rsidRPr="00B264C9">
        <w:rPr>
          <w:rFonts w:ascii="Bookman Old Style" w:eastAsia="Times New Roman" w:hAnsi="Bookman Old Style" w:cs="Times New Roman"/>
          <w:szCs w:val="24"/>
        </w:rPr>
        <w:t>lthough the FDA has jurisdiction over the fluoride tap water drug, it has not exercised that jurisdiction</w:t>
      </w:r>
      <w:r w:rsidRPr="00B264C9">
        <w:rPr>
          <w:rFonts w:ascii="Bookman Old Style" w:eastAsia="Times New Roman" w:hAnsi="Bookman Old Style" w:cs="Times New Roman"/>
          <w:szCs w:val="24"/>
        </w:rPr>
        <w:t xml:space="preserve">. </w:t>
      </w:r>
      <w:r w:rsidR="00E010D0" w:rsidRPr="00B264C9">
        <w:rPr>
          <w:rFonts w:ascii="Bookman Old Style" w:eastAsia="Times New Roman" w:hAnsi="Bookman Old Style" w:cs="Times New Roman"/>
          <w:szCs w:val="24"/>
        </w:rPr>
        <w:t>FDA has jurisdiction to disapprove fluoridation</w:t>
      </w:r>
      <w:r w:rsidR="00A94521" w:rsidRPr="00B264C9">
        <w:rPr>
          <w:rFonts w:ascii="Bookman Old Style" w:eastAsia="Times New Roman" w:hAnsi="Bookman Old Style" w:cs="Times New Roman"/>
          <w:szCs w:val="24"/>
        </w:rPr>
        <w:t xml:space="preserve"> or to approve it – if it found fluoridation to be both safe and effective</w:t>
      </w:r>
      <w:r w:rsidR="00E010D0" w:rsidRPr="00B264C9">
        <w:rPr>
          <w:rFonts w:ascii="Bookman Old Style" w:eastAsia="Times New Roman" w:hAnsi="Bookman Old Style" w:cs="Times New Roman"/>
          <w:szCs w:val="24"/>
        </w:rPr>
        <w:t xml:space="preserve">. </w:t>
      </w:r>
      <w:r w:rsidR="00A94521" w:rsidRPr="00B264C9">
        <w:rPr>
          <w:rFonts w:ascii="Bookman Old Style" w:eastAsia="Times New Roman" w:hAnsi="Bookman Old Style" w:cs="Times New Roman"/>
          <w:szCs w:val="24"/>
        </w:rPr>
        <w:t xml:space="preserve">The </w:t>
      </w:r>
      <w:r w:rsidR="00E010D0" w:rsidRPr="00B264C9">
        <w:rPr>
          <w:rFonts w:ascii="Bookman Old Style" w:eastAsia="Times New Roman" w:hAnsi="Bookman Old Style" w:cs="Times New Roman"/>
          <w:szCs w:val="24"/>
        </w:rPr>
        <w:t xml:space="preserve">EPA has jurisdiction </w:t>
      </w:r>
      <w:r w:rsidR="00A94521" w:rsidRPr="00B264C9">
        <w:rPr>
          <w:rFonts w:ascii="Bookman Old Style" w:eastAsia="Times New Roman" w:hAnsi="Bookman Old Style" w:cs="Times New Roman"/>
          <w:szCs w:val="24"/>
        </w:rPr>
        <w:t xml:space="preserve">over fluoride </w:t>
      </w:r>
      <w:r w:rsidR="00E010D0" w:rsidRPr="00B264C9">
        <w:rPr>
          <w:rFonts w:ascii="Bookman Old Style" w:eastAsia="Times New Roman" w:hAnsi="Bookman Old Style" w:cs="Times New Roman"/>
          <w:szCs w:val="24"/>
        </w:rPr>
        <w:t>to disapprove fluoridation</w:t>
      </w:r>
      <w:r w:rsidR="00A94521" w:rsidRPr="00B264C9">
        <w:rPr>
          <w:rFonts w:ascii="Bookman Old Style" w:eastAsia="Times New Roman" w:hAnsi="Bookman Old Style" w:cs="Times New Roman"/>
          <w:szCs w:val="24"/>
        </w:rPr>
        <w:t xml:space="preserve"> but not to approve it</w:t>
      </w:r>
      <w:r w:rsidR="00E010D0" w:rsidRPr="00B264C9">
        <w:rPr>
          <w:rFonts w:ascii="Bookman Old Style" w:eastAsia="Times New Roman" w:hAnsi="Bookman Old Style" w:cs="Times New Roman"/>
          <w:szCs w:val="24"/>
        </w:rPr>
        <w:t xml:space="preserve">. EPA did not </w:t>
      </w:r>
      <w:r w:rsidR="00A94521" w:rsidRPr="00B264C9">
        <w:rPr>
          <w:rFonts w:ascii="Bookman Old Style" w:eastAsia="Times New Roman" w:hAnsi="Bookman Old Style" w:cs="Times New Roman"/>
          <w:szCs w:val="24"/>
        </w:rPr>
        <w:t xml:space="preserve">approve or </w:t>
      </w:r>
      <w:r w:rsidR="00E010D0" w:rsidRPr="00B264C9">
        <w:rPr>
          <w:rFonts w:ascii="Bookman Old Style" w:eastAsia="Times New Roman" w:hAnsi="Bookman Old Style" w:cs="Times New Roman"/>
          <w:szCs w:val="24"/>
        </w:rPr>
        <w:t xml:space="preserve">disapprove </w:t>
      </w:r>
      <w:r w:rsidR="00A94521" w:rsidRPr="00B264C9">
        <w:rPr>
          <w:rFonts w:ascii="Bookman Old Style" w:eastAsia="Times New Roman" w:hAnsi="Bookman Old Style" w:cs="Times New Roman"/>
          <w:szCs w:val="24"/>
        </w:rPr>
        <w:t xml:space="preserve">fluoridation </w:t>
      </w:r>
      <w:r w:rsidR="00E010D0" w:rsidRPr="00B264C9">
        <w:rPr>
          <w:rFonts w:ascii="Bookman Old Style" w:eastAsia="Times New Roman" w:hAnsi="Bookman Old Style" w:cs="Times New Roman"/>
          <w:szCs w:val="24"/>
        </w:rPr>
        <w:t>but shuffled the issue off to NSF, which approved it as “safe”</w:t>
      </w:r>
      <w:r w:rsidR="00A94521" w:rsidRPr="00B264C9">
        <w:rPr>
          <w:rFonts w:ascii="Bookman Old Style" w:eastAsia="Times New Roman" w:hAnsi="Bookman Old Style" w:cs="Times New Roman"/>
          <w:szCs w:val="24"/>
        </w:rPr>
        <w:t xml:space="preserve">, although NSF says nothing about whether fluoridation is </w:t>
      </w:r>
      <w:r w:rsidR="00E010D0" w:rsidRPr="00B264C9">
        <w:rPr>
          <w:rFonts w:ascii="Bookman Old Style" w:eastAsia="Times New Roman" w:hAnsi="Bookman Old Style" w:cs="Times New Roman"/>
          <w:szCs w:val="24"/>
        </w:rPr>
        <w:t xml:space="preserve">effective. </w:t>
      </w:r>
      <w:r w:rsidR="00A94521" w:rsidRPr="00B264C9">
        <w:rPr>
          <w:rFonts w:ascii="Bookman Old Style" w:eastAsia="Times New Roman" w:hAnsi="Bookman Old Style" w:cs="Times New Roman"/>
          <w:szCs w:val="24"/>
        </w:rPr>
        <w:t>The FDA would never approve a drug which is safe but not effective, because drugs always pose some risk of side effects for certain populations.</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Congress amended the 1938 FFDCA in 1962 to change the standards for applying for and obtaining a NDA (New Drug Approval) or ANDA (Abbreviated New Drug Approval). The standard had been “safe” but was changed to “safe and effective” for intended use.</w:t>
      </w:r>
      <w:r w:rsidR="0008406A"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 xml:space="preserve">For drugs with approved NDAs under the 1938 Act to retain their NDAs, producers </w:t>
      </w:r>
      <w:r w:rsidRPr="00B264C9">
        <w:rPr>
          <w:rFonts w:ascii="Bookman Old Style" w:eastAsia="Times New Roman" w:hAnsi="Bookman Old Style" w:cs="Times New Roman"/>
          <w:szCs w:val="24"/>
        </w:rPr>
        <w:lastRenderedPageBreak/>
        <w:t>were required to demonstrate they were effective.</w:t>
      </w:r>
      <w:r w:rsidR="00A86478" w:rsidRPr="00B264C9">
        <w:rPr>
          <w:rFonts w:ascii="Bookman Old Style" w:eastAsia="Times New Roman" w:hAnsi="Bookman Old Style" w:cs="Times New Roman"/>
          <w:szCs w:val="24"/>
        </w:rPr>
        <w:t xml:space="preserve"> </w:t>
      </w:r>
      <w:r w:rsidR="0008406A" w:rsidRPr="00B264C9">
        <w:rPr>
          <w:rFonts w:ascii="Bookman Old Style" w:eastAsia="Times New Roman" w:hAnsi="Bookman Old Style" w:cs="Times New Roman"/>
          <w:szCs w:val="24"/>
        </w:rPr>
        <w:t>(</w:t>
      </w:r>
      <w:hyperlink r:id="rId132" w:history="1">
        <w:r w:rsidR="0008406A" w:rsidRPr="00B264C9">
          <w:rPr>
            <w:rStyle w:val="Hyperlink"/>
            <w:rFonts w:ascii="Bookman Old Style" w:eastAsia="Times New Roman" w:hAnsi="Bookman Old Style" w:cs="Times New Roman"/>
            <w:color w:val="auto"/>
            <w:szCs w:val="24"/>
          </w:rPr>
          <w:t xml:space="preserve">Weinberger v. Hynson, Wescott &amp; Dunning, </w:t>
        </w:r>
        <w:r w:rsidR="0043232C" w:rsidRPr="00B264C9">
          <w:rPr>
            <w:rStyle w:val="Hyperlink"/>
            <w:rFonts w:ascii="Bookman Old Style" w:eastAsia="Times New Roman" w:hAnsi="Bookman Old Style" w:cs="Times New Roman"/>
            <w:color w:val="auto"/>
            <w:szCs w:val="24"/>
          </w:rPr>
          <w:t>Inc</w:t>
        </w:r>
      </w:hyperlink>
      <w:r w:rsidR="0043232C" w:rsidRPr="00B264C9">
        <w:rPr>
          <w:rFonts w:ascii="Bookman Old Style" w:eastAsia="Times New Roman" w:hAnsi="Bookman Old Style" w:cs="Times New Roman"/>
          <w:szCs w:val="24"/>
        </w:rPr>
        <w:t>.</w:t>
      </w:r>
      <w:r w:rsidR="0008406A" w:rsidRPr="00B264C9">
        <w:rPr>
          <w:rFonts w:ascii="Bookman Old Style" w:eastAsia="Times New Roman" w:hAnsi="Bookman Old Style" w:cs="Times New Roman"/>
          <w:szCs w:val="24"/>
        </w:rPr>
        <w:t>, 412 U.S. 609, 612-615, (1973).</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In 1972 the FDA established a new approval process for nonprescription drugs. </w:t>
      </w:r>
      <w:hyperlink r:id="rId133" w:history="1">
        <w:r w:rsidRPr="00B264C9">
          <w:rPr>
            <w:rFonts w:ascii="Bookman Old Style" w:eastAsia="Times New Roman" w:hAnsi="Bookman Old Style" w:cs="Times New Roman"/>
            <w:szCs w:val="24"/>
            <w:u w:val="single"/>
          </w:rPr>
          <w:t>21 CFR Part 330</w:t>
        </w:r>
      </w:hyperlink>
      <w:r w:rsidRPr="00B264C9">
        <w:rPr>
          <w:rFonts w:ascii="Bookman Old Style" w:eastAsia="Times New Roman" w:hAnsi="Bookman Old Style" w:cs="Times New Roman"/>
          <w:szCs w:val="24"/>
        </w:rPr>
        <w:t xml:space="preserve">. This process resulted in the establishment of over-the-counter (“OTC”) monographs for various drug classifications of drugs including a monograph for anticaries drug products that do not require a prescription. </w:t>
      </w:r>
      <w:hyperlink r:id="rId134" w:history="1">
        <w:r w:rsidRPr="00B264C9">
          <w:rPr>
            <w:rFonts w:ascii="Bookman Old Style" w:eastAsia="Times New Roman" w:hAnsi="Bookman Old Style" w:cs="Times New Roman"/>
            <w:szCs w:val="24"/>
            <w:u w:val="single"/>
          </w:rPr>
          <w:t>21 CFR Part 355</w:t>
        </w:r>
      </w:hyperlink>
      <w:r w:rsidRPr="00B264C9">
        <w:rPr>
          <w:rFonts w:ascii="Bookman Old Style" w:eastAsia="Times New Roman" w:hAnsi="Bookman Old Style" w:cs="Times New Roman"/>
          <w:szCs w:val="24"/>
        </w:rPr>
        <w:t>. In 1995 the OTC rule was finalized and applied strictly to anticaries drugs, as discussed below.</w:t>
      </w:r>
      <w:r w:rsidR="00034FF4"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w:t>
      </w:r>
      <w:r w:rsidR="00C77EE8" w:rsidRPr="00B264C9">
        <w:rPr>
          <w:rFonts w:ascii="Bookman Old Style" w:eastAsia="Times New Roman" w:hAnsi="Bookman Old Style" w:cs="Times New Roman"/>
          <w:szCs w:val="24"/>
        </w:rPr>
        <w:t>Safe Drinking Water Act (</w:t>
      </w:r>
      <w:r w:rsidRPr="00B264C9">
        <w:rPr>
          <w:rFonts w:ascii="Bookman Old Style" w:eastAsia="Times New Roman" w:hAnsi="Bookman Old Style" w:cs="Times New Roman"/>
          <w:szCs w:val="24"/>
        </w:rPr>
        <w:t>SDWA</w:t>
      </w:r>
      <w:r w:rsidR="00C77EE8" w:rsidRPr="00B264C9">
        <w:rPr>
          <w:rFonts w:ascii="Bookman Old Style" w:eastAsia="Times New Roman" w:hAnsi="Bookman Old Style" w:cs="Times New Roman"/>
          <w:szCs w:val="24"/>
        </w:rPr>
        <w:t>)</w:t>
      </w:r>
      <w:r w:rsidRPr="00B264C9">
        <w:rPr>
          <w:rFonts w:ascii="Bookman Old Style" w:eastAsia="Times New Roman" w:hAnsi="Bookman Old Style" w:cs="Times New Roman"/>
          <w:szCs w:val="24"/>
        </w:rPr>
        <w:t xml:space="preserve"> was passed in 1974 and amended in 1986. One of its provisions, </w:t>
      </w:r>
      <w:hyperlink r:id="rId135" w:tgtFrame="_blank" w:tooltip="42 USC 300g-1(b)(11)" w:history="1">
        <w:r w:rsidRPr="00B264C9">
          <w:rPr>
            <w:rFonts w:ascii="Bookman Old Style" w:eastAsia="Times New Roman" w:hAnsi="Bookman Old Style" w:cs="Times New Roman"/>
            <w:szCs w:val="24"/>
            <w:u w:val="single"/>
          </w:rPr>
          <w:t>42 USC 300g-1(b)(11)</w:t>
        </w:r>
      </w:hyperlink>
      <w:r w:rsidRPr="00B264C9">
        <w:rPr>
          <w:rFonts w:ascii="Bookman Old Style" w:eastAsia="Times New Roman" w:hAnsi="Bookman Old Style" w:cs="Times New Roman"/>
          <w:szCs w:val="24"/>
        </w:rPr>
        <w:t>, apparently part of the original 1974 version of the law, specifically forbids the EPA from enacting any national primary drinking water regulation which would require</w:t>
      </w:r>
      <w:r w:rsidR="00C77EE8" w:rsidRPr="00B264C9">
        <w:rPr>
          <w:rFonts w:ascii="Bookman Old Style" w:eastAsia="Times New Roman" w:hAnsi="Bookman Old Style" w:cs="Times New Roman"/>
          <w:szCs w:val="24"/>
        </w:rPr>
        <w:t xml:space="preserve"> fluoridation: </w:t>
      </w:r>
    </w:p>
    <w:p w:rsidR="00EF0BE0" w:rsidRPr="00B264C9" w:rsidRDefault="00C77EE8" w:rsidP="00C77EE8">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hAnsi="Bookman Old Style" w:cs="Lucida Sans Unicode"/>
          <w:szCs w:val="15"/>
        </w:rPr>
        <w:t>“No national primary drinking water regulation may require the addition of any substance for preventive health care purposes unrelated to contamination of drinking water.</w:t>
      </w:r>
      <w:r w:rsidR="00EF0BE0" w:rsidRPr="00B264C9">
        <w:rPr>
          <w:rFonts w:ascii="Bookman Old Style" w:eastAsia="Times New Roman" w:hAnsi="Bookman Old Style" w:cs="Times New Roman"/>
          <w:szCs w:val="24"/>
        </w:rPr>
        <w:t> </w:t>
      </w:r>
    </w:p>
    <w:p w:rsidR="009610E5"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On its face it appears that the purpose of this section of the SDWA </w:t>
      </w:r>
      <w:r w:rsidR="009610E5" w:rsidRPr="00B264C9">
        <w:rPr>
          <w:rFonts w:ascii="Bookman Old Style" w:eastAsia="Times New Roman" w:hAnsi="Bookman Old Style" w:cs="Times New Roman"/>
          <w:szCs w:val="24"/>
        </w:rPr>
        <w:t>wa</w:t>
      </w:r>
      <w:r w:rsidRPr="00B264C9">
        <w:rPr>
          <w:rFonts w:ascii="Bookman Old Style" w:eastAsia="Times New Roman" w:hAnsi="Bookman Old Style" w:cs="Times New Roman"/>
          <w:szCs w:val="24"/>
        </w:rPr>
        <w:t xml:space="preserve">s to forbid adding medicines to drinking water. Unfortunately, this law </w:t>
      </w:r>
      <w:r w:rsidR="009610E5" w:rsidRPr="00B264C9">
        <w:rPr>
          <w:rFonts w:ascii="Bookman Old Style" w:eastAsia="Times New Roman" w:hAnsi="Bookman Old Style" w:cs="Times New Roman"/>
          <w:szCs w:val="24"/>
        </w:rPr>
        <w:t>wa</w:t>
      </w:r>
      <w:r w:rsidRPr="00B264C9">
        <w:rPr>
          <w:rFonts w:ascii="Bookman Old Style" w:eastAsia="Times New Roman" w:hAnsi="Bookman Old Style" w:cs="Times New Roman"/>
          <w:szCs w:val="24"/>
        </w:rPr>
        <w:t xml:space="preserve">s badly worded. It only forbids enacting a national regulation which would require adding </w:t>
      </w:r>
      <w:r w:rsidR="009B4581" w:rsidRPr="00B264C9">
        <w:rPr>
          <w:rFonts w:ascii="Bookman Old Style" w:eastAsia="Times New Roman" w:hAnsi="Bookman Old Style" w:cs="Times New Roman"/>
          <w:szCs w:val="24"/>
        </w:rPr>
        <w:t>medicines</w:t>
      </w:r>
      <w:r w:rsidRPr="00B264C9">
        <w:rPr>
          <w:rFonts w:ascii="Bookman Old Style" w:eastAsia="Times New Roman" w:hAnsi="Bookman Old Style" w:cs="Times New Roman"/>
          <w:szCs w:val="24"/>
        </w:rPr>
        <w:t>.</w:t>
      </w:r>
      <w:r w:rsidR="009B4581" w:rsidRPr="00B264C9">
        <w:rPr>
          <w:rFonts w:ascii="Bookman Old Style" w:eastAsia="Times New Roman" w:hAnsi="Bookman Old Style" w:cs="Times New Roman"/>
          <w:szCs w:val="24"/>
        </w:rPr>
        <w:t xml:space="preserve"> It does not forbid actually adding them. </w:t>
      </w:r>
      <w:r w:rsidRPr="00B264C9">
        <w:rPr>
          <w:rFonts w:ascii="Bookman Old Style" w:eastAsia="Times New Roman" w:hAnsi="Bookman Old Style" w:cs="Times New Roman"/>
          <w:szCs w:val="24"/>
        </w:rPr>
        <w:t xml:space="preserve"> As long as </w:t>
      </w:r>
      <w:r w:rsidR="009610E5" w:rsidRPr="00B264C9">
        <w:rPr>
          <w:rFonts w:ascii="Bookman Old Style" w:eastAsia="Times New Roman" w:hAnsi="Bookman Old Style" w:cs="Times New Roman"/>
          <w:szCs w:val="24"/>
        </w:rPr>
        <w:t xml:space="preserve">CDC, </w:t>
      </w:r>
      <w:r w:rsidRPr="00B264C9">
        <w:rPr>
          <w:rFonts w:ascii="Bookman Old Style" w:eastAsia="Times New Roman" w:hAnsi="Bookman Old Style" w:cs="Times New Roman"/>
          <w:szCs w:val="24"/>
        </w:rPr>
        <w:t>EPA</w:t>
      </w:r>
      <w:r w:rsidR="009610E5" w:rsidRPr="00B264C9">
        <w:rPr>
          <w:rFonts w:ascii="Bookman Old Style" w:eastAsia="Times New Roman" w:hAnsi="Bookman Old Style" w:cs="Times New Roman"/>
          <w:szCs w:val="24"/>
        </w:rPr>
        <w:t>,</w:t>
      </w:r>
      <w:r w:rsidRPr="00B264C9">
        <w:rPr>
          <w:rFonts w:ascii="Bookman Old Style" w:eastAsia="Times New Roman" w:hAnsi="Bookman Old Style" w:cs="Times New Roman"/>
          <w:szCs w:val="24"/>
        </w:rPr>
        <w:t xml:space="preserve"> </w:t>
      </w:r>
      <w:r w:rsidR="0008406A" w:rsidRPr="00B264C9">
        <w:rPr>
          <w:rFonts w:ascii="Bookman Old Style" w:eastAsia="Times New Roman" w:hAnsi="Bookman Old Style" w:cs="Times New Roman"/>
          <w:szCs w:val="24"/>
        </w:rPr>
        <w:t xml:space="preserve">or other agency merely </w:t>
      </w:r>
      <w:r w:rsidRPr="00B264C9">
        <w:rPr>
          <w:rFonts w:ascii="Bookman Old Style" w:eastAsia="Times New Roman" w:hAnsi="Bookman Old Style" w:cs="Times New Roman"/>
          <w:szCs w:val="24"/>
        </w:rPr>
        <w:t xml:space="preserve">recommends </w:t>
      </w:r>
      <w:r w:rsidR="009B4581" w:rsidRPr="00B264C9">
        <w:rPr>
          <w:rFonts w:ascii="Bookman Old Style" w:eastAsia="Times New Roman" w:hAnsi="Bookman Old Style" w:cs="Times New Roman"/>
          <w:szCs w:val="24"/>
        </w:rPr>
        <w:t xml:space="preserve">fluoridation </w:t>
      </w:r>
      <w:r w:rsidRPr="00B264C9">
        <w:rPr>
          <w:rFonts w:ascii="Bookman Old Style" w:eastAsia="Times New Roman" w:hAnsi="Bookman Old Style" w:cs="Times New Roman"/>
          <w:szCs w:val="24"/>
        </w:rPr>
        <w:t xml:space="preserve">and leaves it up to the water districts to require it, the EPA </w:t>
      </w:r>
      <w:r w:rsidR="00034FF4" w:rsidRPr="00B264C9">
        <w:rPr>
          <w:rFonts w:ascii="Bookman Old Style" w:eastAsia="Times New Roman" w:hAnsi="Bookman Old Style" w:cs="Times New Roman"/>
          <w:szCs w:val="24"/>
        </w:rPr>
        <w:t xml:space="preserve">would appear to have </w:t>
      </w:r>
      <w:r w:rsidRPr="00B264C9">
        <w:rPr>
          <w:rFonts w:ascii="Bookman Old Style" w:eastAsia="Times New Roman" w:hAnsi="Bookman Old Style" w:cs="Times New Roman"/>
          <w:szCs w:val="24"/>
        </w:rPr>
        <w:t xml:space="preserve">wide latitude to </w:t>
      </w:r>
      <w:r w:rsidR="009B4581" w:rsidRPr="00B264C9">
        <w:rPr>
          <w:rFonts w:ascii="Bookman Old Style" w:eastAsia="Times New Roman" w:hAnsi="Bookman Old Style" w:cs="Times New Roman"/>
          <w:szCs w:val="24"/>
        </w:rPr>
        <w:t xml:space="preserve">promote </w:t>
      </w:r>
      <w:r w:rsidRPr="00B264C9">
        <w:rPr>
          <w:rFonts w:ascii="Bookman Old Style" w:eastAsia="Times New Roman" w:hAnsi="Bookman Old Style" w:cs="Times New Roman"/>
          <w:szCs w:val="24"/>
        </w:rPr>
        <w:t xml:space="preserve">fluoridation. </w:t>
      </w:r>
    </w:p>
    <w:p w:rsidR="00EF0BE0" w:rsidRPr="00B264C9" w:rsidRDefault="009610E5"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However, </w:t>
      </w:r>
      <w:r w:rsidR="004B7937" w:rsidRPr="00B264C9">
        <w:rPr>
          <w:rFonts w:ascii="Bookman Old Style" w:eastAsia="Times New Roman" w:hAnsi="Bookman Old Style" w:cs="Times New Roman"/>
          <w:szCs w:val="24"/>
        </w:rPr>
        <w:t xml:space="preserve">my opinion as a lawyer is </w:t>
      </w:r>
      <w:r w:rsidR="00EF0BE0" w:rsidRPr="00B264C9">
        <w:rPr>
          <w:rFonts w:ascii="Bookman Old Style" w:eastAsia="Times New Roman" w:hAnsi="Bookman Old Style" w:cs="Times New Roman"/>
          <w:szCs w:val="24"/>
        </w:rPr>
        <w:t xml:space="preserve">that EPA, CDC, NSF, </w:t>
      </w:r>
      <w:r w:rsidR="0008406A" w:rsidRPr="00B264C9">
        <w:rPr>
          <w:rFonts w:ascii="Bookman Old Style" w:eastAsia="Times New Roman" w:hAnsi="Bookman Old Style" w:cs="Times New Roman"/>
          <w:szCs w:val="24"/>
        </w:rPr>
        <w:t xml:space="preserve">local water districts, </w:t>
      </w:r>
      <w:r w:rsidR="00EF0BE0" w:rsidRPr="00B264C9">
        <w:rPr>
          <w:rFonts w:ascii="Bookman Old Style" w:eastAsia="Times New Roman" w:hAnsi="Bookman Old Style" w:cs="Times New Roman"/>
          <w:szCs w:val="24"/>
        </w:rPr>
        <w:t xml:space="preserve">and the fluoride producers and resellers, all acting together, have implemented a de facto national drinking water regulation which requires fluoridation </w:t>
      </w:r>
      <w:r w:rsidR="001B5791" w:rsidRPr="00B264C9">
        <w:rPr>
          <w:rFonts w:ascii="Bookman Old Style" w:eastAsia="Times New Roman" w:hAnsi="Bookman Old Style" w:cs="Times New Roman"/>
          <w:szCs w:val="24"/>
        </w:rPr>
        <w:t xml:space="preserve">for </w:t>
      </w:r>
      <w:r w:rsidR="00EF0BE0" w:rsidRPr="00B264C9">
        <w:rPr>
          <w:rFonts w:ascii="Bookman Old Style" w:eastAsia="Times New Roman" w:hAnsi="Bookman Old Style" w:cs="Times New Roman"/>
          <w:szCs w:val="24"/>
        </w:rPr>
        <w:t xml:space="preserve">70% of </w:t>
      </w:r>
      <w:r w:rsidR="001B5791" w:rsidRPr="00B264C9">
        <w:rPr>
          <w:rFonts w:ascii="Bookman Old Style" w:eastAsia="Times New Roman" w:hAnsi="Bookman Old Style" w:cs="Times New Roman"/>
          <w:szCs w:val="24"/>
        </w:rPr>
        <w:t xml:space="preserve">the residents of our </w:t>
      </w:r>
      <w:r w:rsidR="00EF0BE0" w:rsidRPr="00B264C9">
        <w:rPr>
          <w:rFonts w:ascii="Bookman Old Style" w:eastAsia="Times New Roman" w:hAnsi="Bookman Old Style" w:cs="Times New Roman"/>
          <w:szCs w:val="24"/>
        </w:rPr>
        <w:t>country and that they are jointly violating the Safe Drinking Water Act.</w:t>
      </w:r>
      <w:r w:rsidR="00A2760A"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Safe Drinking Water Act set up a federal system, where EPA delegated to the states the authority to enforce the Act. The state standards could be more but not less strict than EPA’s standards. The EPA set maximum contaminant levels (MCLs) for elements and compounds. The MCL for fluoride is 4 ppm. The MCL is the action level. When the level of a chemical </w:t>
      </w:r>
      <w:r w:rsidR="00034FF4" w:rsidRPr="00B264C9">
        <w:rPr>
          <w:rFonts w:ascii="Bookman Old Style" w:eastAsia="Times New Roman" w:hAnsi="Bookman Old Style" w:cs="Times New Roman"/>
          <w:szCs w:val="24"/>
        </w:rPr>
        <w:t xml:space="preserve">in drinking water, whether naturally occurring or from pollution, </w:t>
      </w:r>
      <w:r w:rsidRPr="00B264C9">
        <w:rPr>
          <w:rFonts w:ascii="Bookman Old Style" w:eastAsia="Times New Roman" w:hAnsi="Bookman Old Style" w:cs="Times New Roman"/>
          <w:szCs w:val="24"/>
        </w:rPr>
        <w:t xml:space="preserve">is above the MCL, action must be taken to remove it. </w:t>
      </w:r>
      <w:r w:rsidR="009610E5" w:rsidRPr="00B264C9">
        <w:rPr>
          <w:rFonts w:ascii="Bookman Old Style" w:eastAsia="Times New Roman" w:hAnsi="Bookman Old Style" w:cs="Times New Roman"/>
          <w:szCs w:val="24"/>
        </w:rPr>
        <w:t>As I will document below, t</w:t>
      </w:r>
      <w:r w:rsidRPr="00B264C9">
        <w:rPr>
          <w:rFonts w:ascii="Bookman Old Style" w:eastAsia="Times New Roman" w:hAnsi="Bookman Old Style" w:cs="Times New Roman"/>
          <w:szCs w:val="24"/>
        </w:rPr>
        <w:t xml:space="preserve">he MCLs were not authorizations to add elements or compounds up to the MCL limit but to </w:t>
      </w:r>
      <w:r w:rsidR="009610E5" w:rsidRPr="00B264C9">
        <w:rPr>
          <w:rFonts w:ascii="Bookman Old Style" w:eastAsia="Times New Roman" w:hAnsi="Bookman Old Style" w:cs="Times New Roman"/>
          <w:szCs w:val="24"/>
        </w:rPr>
        <w:t xml:space="preserve">require </w:t>
      </w:r>
      <w:r w:rsidRPr="00B264C9">
        <w:rPr>
          <w:rFonts w:ascii="Bookman Old Style" w:eastAsia="Times New Roman" w:hAnsi="Bookman Old Style" w:cs="Times New Roman"/>
          <w:szCs w:val="24"/>
        </w:rPr>
        <w:t>remov</w:t>
      </w:r>
      <w:r w:rsidR="009610E5" w:rsidRPr="00B264C9">
        <w:rPr>
          <w:rFonts w:ascii="Bookman Old Style" w:eastAsia="Times New Roman" w:hAnsi="Bookman Old Style" w:cs="Times New Roman"/>
          <w:szCs w:val="24"/>
        </w:rPr>
        <w:t>al</w:t>
      </w:r>
      <w:r w:rsidRPr="00B264C9">
        <w:rPr>
          <w:rFonts w:ascii="Bookman Old Style" w:eastAsia="Times New Roman" w:hAnsi="Bookman Old Style" w:cs="Times New Roman"/>
          <w:szCs w:val="24"/>
        </w:rPr>
        <w:t xml:space="preserve"> </w:t>
      </w:r>
      <w:r w:rsidR="009610E5" w:rsidRPr="00B264C9">
        <w:rPr>
          <w:rFonts w:ascii="Bookman Old Style" w:eastAsia="Times New Roman" w:hAnsi="Bookman Old Style" w:cs="Times New Roman"/>
          <w:szCs w:val="24"/>
        </w:rPr>
        <w:t xml:space="preserve">of </w:t>
      </w:r>
      <w:r w:rsidRPr="00B264C9">
        <w:rPr>
          <w:rFonts w:ascii="Bookman Old Style" w:eastAsia="Times New Roman" w:hAnsi="Bookman Old Style" w:cs="Times New Roman"/>
          <w:szCs w:val="24"/>
        </w:rPr>
        <w:t xml:space="preserve">contaminants if they were higher than the MCL level.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An MCL should be set as closely as possible to the MCLG, taking technology and costs into account. </w:t>
      </w:r>
      <w:hyperlink r:id="rId136" w:history="1">
        <w:r w:rsidRPr="00B264C9">
          <w:rPr>
            <w:rFonts w:ascii="Bookman Old Style" w:eastAsia="Times New Roman" w:hAnsi="Bookman Old Style" w:cs="Times New Roman"/>
            <w:szCs w:val="24"/>
            <w:u w:val="single"/>
          </w:rPr>
          <w:t>42 USC 300(g)</w:t>
        </w:r>
      </w:hyperlink>
      <w:r w:rsidRPr="00B264C9">
        <w:rPr>
          <w:rFonts w:ascii="Bookman Old Style" w:eastAsia="Times New Roman" w:hAnsi="Bookman Old Style" w:cs="Times New Roman"/>
          <w:szCs w:val="24"/>
        </w:rPr>
        <w:t xml:space="preserve"> says:</w:t>
      </w:r>
    </w:p>
    <w:p w:rsidR="00EF0BE0" w:rsidRPr="00B264C9" w:rsidRDefault="009B4581" w:rsidP="009B4581">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xml:space="preserve">[E]ach national primary drinking water regulation for a contaminant for which a maximum contaminant level goal is established under this subsection shall specify a maximum contaminant level for such contaminant which is as close to the maximum contaminant level goal as is feasible. … [T]he term “feasible” means feasible with the use of the best technology, treatment techniques and </w:t>
      </w:r>
      <w:r w:rsidR="00EF0BE0" w:rsidRPr="00B264C9">
        <w:rPr>
          <w:rFonts w:ascii="Bookman Old Style" w:eastAsia="Times New Roman" w:hAnsi="Bookman Old Style" w:cs="Times New Roman"/>
          <w:szCs w:val="24"/>
        </w:rPr>
        <w:lastRenderedPageBreak/>
        <w:t>other means which the Administrator finds, after examination for efficacy under field conditions and not solely under laboratory conditions, are available (taking cost into consideration).</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There is also a maximum contaminant level goal (MCLG)</w:t>
      </w:r>
      <w:r w:rsidR="004B7937" w:rsidRPr="00B264C9">
        <w:rPr>
          <w:rFonts w:ascii="Bookman Old Style" w:eastAsia="Times New Roman" w:hAnsi="Bookman Old Style" w:cs="Times New Roman"/>
          <w:szCs w:val="24"/>
        </w:rPr>
        <w:t xml:space="preserve"> for fluoride.</w:t>
      </w:r>
      <w:r w:rsidRPr="00B264C9">
        <w:rPr>
          <w:rFonts w:ascii="Bookman Old Style" w:eastAsia="Times New Roman" w:hAnsi="Bookman Old Style" w:cs="Times New Roman"/>
          <w:szCs w:val="24"/>
        </w:rPr>
        <w:t xml:space="preserve"> An MCLG is a non-enforceable goal derived solely from health effects data. The EPA says that the MCLG is “the level of a contaminant in drinking water below which there is no known or expected risk to health. MCLGs allow for a margin of safety and are </w:t>
      </w:r>
      <w:hyperlink r:id="rId137" w:history="1">
        <w:r w:rsidRPr="00B264C9">
          <w:rPr>
            <w:rFonts w:ascii="Bookman Old Style" w:eastAsia="Times New Roman" w:hAnsi="Bookman Old Style" w:cs="Times New Roman"/>
            <w:szCs w:val="24"/>
            <w:u w:val="single"/>
          </w:rPr>
          <w:t>non-enforceable public health goals</w:t>
        </w:r>
      </w:hyperlink>
      <w:r w:rsidRPr="00B264C9">
        <w:rPr>
          <w:rFonts w:ascii="Bookman Old Style" w:eastAsia="Times New Roman" w:hAnsi="Bookman Old Style" w:cs="Times New Roman"/>
          <w:szCs w:val="24"/>
        </w:rPr>
        <w:t xml:space="preserve">”. </w:t>
      </w:r>
      <w:hyperlink r:id="rId138" w:history="1">
        <w:r w:rsidRPr="00B264C9">
          <w:rPr>
            <w:rFonts w:ascii="Bookman Old Style" w:eastAsia="Times New Roman" w:hAnsi="Bookman Old Style" w:cs="Times New Roman"/>
            <w:szCs w:val="24"/>
            <w:u w:val="single"/>
          </w:rPr>
          <w:t>42 USC 300(g)</w:t>
        </w:r>
      </w:hyperlink>
      <w:r w:rsidRPr="00B264C9">
        <w:rPr>
          <w:rFonts w:ascii="Bookman Old Style" w:eastAsia="Times New Roman" w:hAnsi="Bookman Old Style" w:cs="Times New Roman"/>
          <w:szCs w:val="24"/>
        </w:rPr>
        <w:t xml:space="preserve"> says:</w:t>
      </w:r>
    </w:p>
    <w:p w:rsidR="00EF0BE0" w:rsidRPr="00B264C9" w:rsidRDefault="00B43117" w:rsidP="00B43117">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xml:space="preserve">Each maximum contaminant level goal established under this subsection shall be set at the level at which no known or anticipated adverse effects on the health of persons occur </w:t>
      </w:r>
      <w:r w:rsidR="00EF0BE0" w:rsidRPr="00B264C9">
        <w:rPr>
          <w:rFonts w:ascii="Bookman Old Style" w:eastAsia="Times New Roman" w:hAnsi="Bookman Old Style" w:cs="Times New Roman"/>
          <w:szCs w:val="24"/>
          <w:u w:val="single"/>
        </w:rPr>
        <w:t>and which allows an adequate margin of safety</w:t>
      </w:r>
      <w:r w:rsidR="00EF0BE0" w:rsidRPr="00B264C9">
        <w:rPr>
          <w:rFonts w:ascii="Bookman Old Style" w:eastAsia="Times New Roman" w:hAnsi="Bookman Old Style" w:cs="Times New Roman"/>
          <w:szCs w:val="24"/>
        </w:rPr>
        <w:t>.</w:t>
      </w:r>
      <w:r w:rsidR="004B7937" w:rsidRPr="00B264C9">
        <w:rPr>
          <w:rFonts w:ascii="Bookman Old Style" w:eastAsia="Times New Roman" w:hAnsi="Bookman Old Style" w:cs="Times New Roman"/>
          <w:szCs w:val="24"/>
        </w:rPr>
        <w:t xml:space="preserve"> [emphasis added]</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An MCL should be set as closely as possible to the MCLG, taking technology and costs into account. However, in the case of fluoride the MCLG is the same 4 ppm as the MCL, which is absurd because the </w:t>
      </w:r>
      <w:hyperlink r:id="rId139" w:history="1">
        <w:r w:rsidR="004B7937" w:rsidRPr="00B264C9">
          <w:rPr>
            <w:rStyle w:val="Hyperlink"/>
            <w:rFonts w:ascii="Bookman Old Style" w:eastAsia="Times New Roman" w:hAnsi="Bookman Old Style" w:cs="Times New Roman"/>
            <w:color w:val="auto"/>
            <w:szCs w:val="24"/>
          </w:rPr>
          <w:t>CDC</w:t>
        </w:r>
        <w:r w:rsidRPr="00B264C9">
          <w:rPr>
            <w:rStyle w:val="Hyperlink"/>
            <w:rFonts w:ascii="Bookman Old Style" w:eastAsia="Times New Roman" w:hAnsi="Bookman Old Style" w:cs="Times New Roman"/>
            <w:color w:val="auto"/>
            <w:szCs w:val="24"/>
          </w:rPr>
          <w:t xml:space="preserve"> admits</w:t>
        </w:r>
      </w:hyperlink>
      <w:r w:rsidRPr="00B264C9">
        <w:rPr>
          <w:rFonts w:ascii="Bookman Old Style" w:eastAsia="Times New Roman" w:hAnsi="Bookman Old Style" w:cs="Times New Roman"/>
          <w:szCs w:val="24"/>
        </w:rPr>
        <w:t xml:space="preserve"> that </w:t>
      </w:r>
      <w:hyperlink r:id="rId140" w:history="1">
        <w:r w:rsidRPr="00B264C9">
          <w:rPr>
            <w:rFonts w:ascii="Bookman Old Style" w:eastAsia="Times New Roman" w:hAnsi="Bookman Old Style" w:cs="Times New Roman"/>
            <w:szCs w:val="24"/>
            <w:u w:val="single"/>
          </w:rPr>
          <w:t>41% of children 12-15 are developing dental fluorosis</w:t>
        </w:r>
      </w:hyperlink>
      <w:r w:rsidRPr="00B264C9">
        <w:rPr>
          <w:rFonts w:ascii="Bookman Old Style" w:eastAsia="Times New Roman" w:hAnsi="Bookman Old Style" w:cs="Times New Roman"/>
          <w:szCs w:val="24"/>
        </w:rPr>
        <w:t xml:space="preserve"> at the 1.0 ppm level. The </w:t>
      </w:r>
      <w:r w:rsidR="004B7937" w:rsidRPr="00B264C9">
        <w:rPr>
          <w:rFonts w:ascii="Bookman Old Style" w:eastAsia="Times New Roman" w:hAnsi="Bookman Old Style" w:cs="Times New Roman"/>
          <w:szCs w:val="24"/>
        </w:rPr>
        <w:t xml:space="preserve">MCLG </w:t>
      </w:r>
      <w:r w:rsidRPr="00B264C9">
        <w:rPr>
          <w:rFonts w:ascii="Bookman Old Style" w:eastAsia="Times New Roman" w:hAnsi="Bookman Old Style" w:cs="Times New Roman"/>
          <w:szCs w:val="24"/>
        </w:rPr>
        <w:t xml:space="preserve">goal should be zero, </w:t>
      </w:r>
      <w:r w:rsidR="00B43117" w:rsidRPr="00B264C9">
        <w:rPr>
          <w:rFonts w:ascii="Bookman Old Style" w:eastAsia="Times New Roman" w:hAnsi="Bookman Old Style" w:cs="Times New Roman"/>
          <w:szCs w:val="24"/>
        </w:rPr>
        <w:t xml:space="preserve">as it is </w:t>
      </w:r>
      <w:r w:rsidRPr="00B264C9">
        <w:rPr>
          <w:rFonts w:ascii="Bookman Old Style" w:eastAsia="Times New Roman" w:hAnsi="Bookman Old Style" w:cs="Times New Roman"/>
          <w:szCs w:val="24"/>
        </w:rPr>
        <w:t>for arsenic and lead.</w:t>
      </w:r>
      <w:r w:rsidR="00122553" w:rsidRPr="00B264C9">
        <w:rPr>
          <w:rFonts w:ascii="Bookman Old Style" w:eastAsia="Times New Roman" w:hAnsi="Bookman Old Style" w:cs="Times New Roman"/>
          <w:szCs w:val="24"/>
        </w:rPr>
        <w:t xml:space="preserve"> </w:t>
      </w:r>
    </w:p>
    <w:p w:rsidR="00EF0BE0" w:rsidRPr="00B264C9" w:rsidRDefault="004B7937" w:rsidP="00335BB4">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T</w:t>
      </w:r>
      <w:r w:rsidR="00EF0BE0" w:rsidRPr="00B264C9">
        <w:rPr>
          <w:rFonts w:ascii="Bookman Old Style" w:eastAsia="Times New Roman" w:hAnsi="Bookman Old Style" w:cs="Times New Roman"/>
          <w:szCs w:val="24"/>
        </w:rPr>
        <w:t xml:space="preserve">he </w:t>
      </w:r>
      <w:r w:rsidRPr="00B264C9">
        <w:rPr>
          <w:rFonts w:ascii="Bookman Old Style" w:eastAsia="Times New Roman" w:hAnsi="Bookman Old Style" w:cs="Times New Roman"/>
          <w:szCs w:val="24"/>
        </w:rPr>
        <w:t xml:space="preserve">EPA also </w:t>
      </w:r>
      <w:r w:rsidR="00EF0BE0" w:rsidRPr="00B264C9">
        <w:rPr>
          <w:rFonts w:ascii="Bookman Old Style" w:eastAsia="Times New Roman" w:hAnsi="Bookman Old Style" w:cs="Times New Roman"/>
          <w:szCs w:val="24"/>
        </w:rPr>
        <w:t>established</w:t>
      </w:r>
      <w:r w:rsidR="00034FF4" w:rsidRPr="00B264C9">
        <w:rPr>
          <w:rFonts w:ascii="Bookman Old Style" w:eastAsia="Times New Roman" w:hAnsi="Bookman Old Style" w:cs="Times New Roman"/>
          <w:szCs w:val="24"/>
        </w:rPr>
        <w:t xml:space="preserve"> a</w:t>
      </w:r>
      <w:r w:rsidR="00EF0BE0" w:rsidRPr="00B264C9">
        <w:rPr>
          <w:rFonts w:ascii="Bookman Old Style" w:eastAsia="Times New Roman" w:hAnsi="Bookman Old Style" w:cs="Times New Roman"/>
          <w:szCs w:val="24"/>
        </w:rPr>
        <w:t xml:space="preserve"> </w:t>
      </w:r>
      <w:hyperlink r:id="rId141" w:history="1">
        <w:r w:rsidR="00EF0BE0" w:rsidRPr="00B264C9">
          <w:rPr>
            <w:rFonts w:ascii="Bookman Old Style" w:eastAsia="Times New Roman" w:hAnsi="Bookman Old Style" w:cs="Times New Roman"/>
            <w:szCs w:val="24"/>
            <w:u w:val="single"/>
          </w:rPr>
          <w:t>secondary MCL</w:t>
        </w:r>
      </w:hyperlink>
      <w:r w:rsidR="00EF0BE0" w:rsidRPr="00B264C9">
        <w:rPr>
          <w:rFonts w:ascii="Bookman Old Style" w:eastAsia="Times New Roman" w:hAnsi="Bookman Old Style" w:cs="Times New Roman"/>
          <w:szCs w:val="24"/>
        </w:rPr>
        <w:t xml:space="preserve"> for fluoride to protect against fluorosis:</w:t>
      </w:r>
    </w:p>
    <w:p w:rsidR="00EF0BE0" w:rsidRPr="00B264C9" w:rsidRDefault="00B43117" w:rsidP="00B43117">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EPA has also set a secondary standard (SMCL) for fluoride at 2.0 mg/L or 2.0 ppm. Secondary standards are non-enforceable guidelines regulating contaminants that may cause cosmetic effects (such as skin or tooth discoloration) or aesthetic effects (such as taste, odor, or color) in drinking water. EPA recommends secondary standards to water systems but does not require systems to comply.</w:t>
      </w:r>
    </w:p>
    <w:p w:rsidR="00EF0BE0" w:rsidRPr="00B264C9" w:rsidRDefault="00B43117"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However, </w:t>
      </w:r>
      <w:r w:rsidR="00034FF4" w:rsidRPr="00B264C9">
        <w:rPr>
          <w:rFonts w:ascii="Bookman Old Style" w:eastAsia="Times New Roman" w:hAnsi="Bookman Old Style" w:cs="Times New Roman"/>
          <w:szCs w:val="24"/>
        </w:rPr>
        <w:t xml:space="preserve">like the primary MCL, </w:t>
      </w:r>
      <w:r w:rsidRPr="00B264C9">
        <w:rPr>
          <w:rFonts w:ascii="Bookman Old Style" w:eastAsia="Times New Roman" w:hAnsi="Bookman Old Style" w:cs="Times New Roman"/>
          <w:szCs w:val="24"/>
        </w:rPr>
        <w:t>t</w:t>
      </w:r>
      <w:r w:rsidR="00EF0BE0" w:rsidRPr="00B264C9">
        <w:rPr>
          <w:rFonts w:ascii="Bookman Old Style" w:eastAsia="Times New Roman" w:hAnsi="Bookman Old Style" w:cs="Times New Roman"/>
          <w:szCs w:val="24"/>
        </w:rPr>
        <w:t xml:space="preserve">he secondary MCL of 2 ppm </w:t>
      </w:r>
      <w:r w:rsidRPr="00B264C9">
        <w:rPr>
          <w:rFonts w:ascii="Bookman Old Style" w:eastAsia="Times New Roman" w:hAnsi="Bookman Old Style" w:cs="Times New Roman"/>
          <w:szCs w:val="24"/>
        </w:rPr>
        <w:t xml:space="preserve">does not authorize adding </w:t>
      </w:r>
      <w:r w:rsidR="004B7937" w:rsidRPr="00B264C9">
        <w:rPr>
          <w:rFonts w:ascii="Bookman Old Style" w:eastAsia="Times New Roman" w:hAnsi="Bookman Old Style" w:cs="Times New Roman"/>
          <w:szCs w:val="24"/>
        </w:rPr>
        <w:t xml:space="preserve">fluoride up to 2 ppm or the addition of </w:t>
      </w:r>
      <w:r w:rsidRPr="00B264C9">
        <w:rPr>
          <w:rFonts w:ascii="Bookman Old Style" w:eastAsia="Times New Roman" w:hAnsi="Bookman Old Style" w:cs="Times New Roman"/>
          <w:szCs w:val="24"/>
        </w:rPr>
        <w:t xml:space="preserve">any amount of fluoride to drinking water. It </w:t>
      </w:r>
      <w:r w:rsidR="00EF0BE0" w:rsidRPr="00B264C9">
        <w:rPr>
          <w:rFonts w:ascii="Bookman Old Style" w:eastAsia="Times New Roman" w:hAnsi="Bookman Old Style" w:cs="Times New Roman"/>
          <w:szCs w:val="24"/>
        </w:rPr>
        <w:t xml:space="preserve">only requires that when natural fluoride levels are </w:t>
      </w:r>
      <w:r w:rsidR="004B7937" w:rsidRPr="00B264C9">
        <w:rPr>
          <w:rFonts w:ascii="Bookman Old Style" w:eastAsia="Times New Roman" w:hAnsi="Bookman Old Style" w:cs="Times New Roman"/>
          <w:szCs w:val="24"/>
        </w:rPr>
        <w:t xml:space="preserve">at 2 ppm or higher </w:t>
      </w:r>
      <w:r w:rsidRPr="00B264C9">
        <w:rPr>
          <w:rFonts w:ascii="Bookman Old Style" w:eastAsia="Times New Roman" w:hAnsi="Bookman Old Style" w:cs="Times New Roman"/>
          <w:szCs w:val="24"/>
        </w:rPr>
        <w:t xml:space="preserve">or when pollution raises fluoride levels that high </w:t>
      </w:r>
      <w:r w:rsidR="00EF0BE0" w:rsidRPr="00B264C9">
        <w:rPr>
          <w:rFonts w:ascii="Bookman Old Style" w:eastAsia="Times New Roman" w:hAnsi="Bookman Old Style" w:cs="Times New Roman"/>
          <w:szCs w:val="24"/>
        </w:rPr>
        <w:t>that notice be published warning users that fluorosis may result.</w:t>
      </w:r>
      <w:r w:rsidR="00034FF4" w:rsidRPr="00B264C9">
        <w:rPr>
          <w:rFonts w:ascii="Bookman Old Style" w:eastAsia="Times New Roman" w:hAnsi="Bookman Old Style" w:cs="Times New Roman"/>
          <w:szCs w:val="24"/>
        </w:rPr>
        <w:t xml:space="preserve"> The very existence of a secondary MCL to prevent fluorosis is an admission that fluoride causes harm. </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4B7937"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T</w:t>
      </w:r>
      <w:r w:rsidR="00B43117" w:rsidRPr="00B264C9">
        <w:rPr>
          <w:rFonts w:ascii="Bookman Old Style" w:eastAsia="Times New Roman" w:hAnsi="Bookman Old Style" w:cs="Times New Roman"/>
          <w:szCs w:val="24"/>
        </w:rPr>
        <w:t xml:space="preserve">he SDWA was enacted in 1974. </w:t>
      </w:r>
      <w:r w:rsidR="00EF0BE0" w:rsidRPr="00B264C9">
        <w:rPr>
          <w:rFonts w:ascii="Bookman Old Style" w:eastAsia="Times New Roman" w:hAnsi="Bookman Old Style" w:cs="Times New Roman"/>
          <w:szCs w:val="24"/>
        </w:rPr>
        <w:t xml:space="preserve">In 1979 the FDA and the EPA entered into an inter-agency treaty, a </w:t>
      </w:r>
      <w:hyperlink r:id="rId142" w:tgtFrame="_blank" w:tooltip="Memorandum of Understanding FDA and EPA MOU 225-79-2001" w:history="1">
        <w:r w:rsidR="00EF0BE0" w:rsidRPr="00B264C9">
          <w:rPr>
            <w:rFonts w:ascii="Bookman Old Style" w:eastAsia="Times New Roman" w:hAnsi="Bookman Old Style" w:cs="Times New Roman"/>
            <w:szCs w:val="24"/>
            <w:u w:val="single"/>
          </w:rPr>
          <w:t>Memorandum of Understanding, numbered MOU 225-79-2001</w:t>
        </w:r>
      </w:hyperlink>
      <w:r w:rsidR="00EF0BE0" w:rsidRPr="00B264C9">
        <w:rPr>
          <w:rFonts w:ascii="Bookman Old Style" w:eastAsia="Times New Roman" w:hAnsi="Bookman Old Style" w:cs="Times New Roman"/>
          <w:szCs w:val="24"/>
        </w:rPr>
        <w:t>, This Memorandum included these provisions:</w:t>
      </w:r>
    </w:p>
    <w:p w:rsidR="00EF0BE0" w:rsidRPr="00B264C9" w:rsidRDefault="00B43117" w:rsidP="00B43117">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615042" w:rsidRPr="00B264C9">
        <w:rPr>
          <w:rFonts w:ascii="Bookman Old Style" w:eastAsia="Times New Roman" w:hAnsi="Bookman Old Style" w:cs="Times New Roman"/>
          <w:szCs w:val="24"/>
        </w:rPr>
        <w:t>[T]</w:t>
      </w:r>
      <w:r w:rsidR="00EF0BE0" w:rsidRPr="00B264C9">
        <w:rPr>
          <w:rFonts w:ascii="Bookman Old Style" w:eastAsia="Times New Roman" w:hAnsi="Bookman Old Style" w:cs="Times New Roman"/>
          <w:szCs w:val="24"/>
        </w:rPr>
        <w:t xml:space="preserve">he possibility of overlapping jurisdiction between EPA and FDA with respect to control of drinking water additives has been the subject of Congressional as well as public concern. … [T]he authority to control the use and application of direct and indirect additives to and substances in drinking water should be vested in a single regulatory agency to avoid duplicative and inconsistent regulation. … [The] EPA has been mandated by Congress under the Safe </w:t>
      </w:r>
      <w:r w:rsidR="00EF0BE0" w:rsidRPr="00B264C9">
        <w:rPr>
          <w:rFonts w:ascii="Bookman Old Style" w:eastAsia="Times New Roman" w:hAnsi="Bookman Old Style" w:cs="Times New Roman"/>
          <w:szCs w:val="24"/>
        </w:rPr>
        <w:lastRenderedPageBreak/>
        <w:t>Drinking Water Act (SDWA), as amended, to assure that the public is provided with safe drinking water. … [The] FDA has been mandated by Congress under the Federal Food, Drug, and Cosmetic Act (FFDCA), as amended, to protect the public from, inter alia, the adulteration of food by food additives and poisonous and deleterious substances. … </w:t>
      </w:r>
      <w:r w:rsidR="00EF0BE0" w:rsidRPr="00B264C9">
        <w:rPr>
          <w:rFonts w:ascii="Bookman Old Style" w:eastAsia="Times New Roman" w:hAnsi="Bookman Old Style" w:cs="Times New Roman"/>
          <w:szCs w:val="24"/>
          <w:u w:val="single"/>
        </w:rPr>
        <w:t>[The] EPA will have responsibility for direct and indirect additives to and other substances in drinking water under the SDWA</w:t>
      </w:r>
      <w:r w:rsidR="00EF0BE0" w:rsidRPr="00B264C9">
        <w:rPr>
          <w:rFonts w:ascii="Bookman Old Style" w:eastAsia="Times New Roman" w:hAnsi="Bookman Old Style" w:cs="Times New Roman"/>
          <w:szCs w:val="24"/>
        </w:rPr>
        <w:t xml:space="preserve"> … and [the] FDA will have responsibility for water, and substances in water, used in food and for food processing and responsibility for bottled drinking water under the FFDCA. … In the past, FDA has considered drinking water to be a food under Section 201(f). However, both parties have determined that </w:t>
      </w:r>
      <w:r w:rsidR="00EF0BE0" w:rsidRPr="00B264C9">
        <w:rPr>
          <w:rFonts w:ascii="Bookman Old Style" w:eastAsia="Times New Roman" w:hAnsi="Bookman Old Style" w:cs="Times New Roman"/>
          <w:szCs w:val="24"/>
          <w:u w:val="single"/>
        </w:rPr>
        <w:t>the passage of the SDWA in 1974 implicitly repealed FDA’s authority under the FFDCA over water used for drinking water purposes</w:t>
      </w:r>
      <w:r w:rsidR="00EF0BE0" w:rsidRPr="00B264C9">
        <w:rPr>
          <w:rFonts w:ascii="Bookman Old Style" w:eastAsia="Times New Roman" w:hAnsi="Bookman Old Style" w:cs="Times New Roman"/>
          <w:szCs w:val="24"/>
        </w:rPr>
        <w:t>. Under the express provisions of Section 410 of the FFDCA, FDA retains authority over bottled drinking water. Furthermore, all water used in food remains a food and subject to the provisions of the FFDCA. Water used for food processing is subject to applicable provisions of FFDCA. Moreover, all substances in water used in food are added substances subject to the provisions of the FFDCA, but no substances added to a public drinking water system before the water enters a food processing establishment will be considered a food additive. … The expressed intent of the [SWDA] was to give EPA exclusive control over the safety of public water supplies. … EPA’s responsibilities are … [t]o establish appropriate regulations, and to take appropriate measures, under the SDWA …, to control direct additives to drinking water (which encompass any substances purposely added to the water), and indirect additives (which encompass any substance which might leach …). FDA’s responsibilities are [t]o take appropriate regulatory action under the authority of the FFDCA to control bottled drinking water and water, and substances in water, used in food and for food processing; </w:t>
      </w:r>
      <w:r w:rsidR="00EF0BE0" w:rsidRPr="00B264C9">
        <w:rPr>
          <w:rFonts w:ascii="Bookman Old Style" w:eastAsia="Times New Roman" w:hAnsi="Bookman Old Style" w:cs="Times New Roman"/>
          <w:szCs w:val="24"/>
          <w:u w:val="single"/>
        </w:rPr>
        <w:t>[t]o provide assistance to EPA to facilitate the transition of responsibilities</w:t>
      </w:r>
      <w:r w:rsidR="00EF0BE0" w:rsidRPr="00B264C9">
        <w:rPr>
          <w:rFonts w:ascii="Bookman Old Style" w:eastAsia="Times New Roman" w:hAnsi="Bookman Old Style" w:cs="Times New Roman"/>
          <w:szCs w:val="24"/>
        </w:rPr>
        <w:t xml:space="preserve">, including: … [t]o review existing FDA approvals in order to identify their applicability to additives in drinking water…; [t]o provide a senior toxicologist to help EPA devise new procedures and protocols to be used in formulating advice on direct and indirect additives to drinking water. … </w:t>
      </w:r>
      <w:r w:rsidR="00EF0BE0" w:rsidRPr="00B264C9">
        <w:rPr>
          <w:rFonts w:ascii="Bookman Old Style" w:eastAsia="Times New Roman" w:hAnsi="Bookman Old Style" w:cs="Times New Roman"/>
          <w:szCs w:val="24"/>
          <w:u w:val="single"/>
        </w:rPr>
        <w:t>EPA’s responsibilities are as follows: … [t]o establish appropriate regulations, and to take appropriate measures, under the SDWA … to control direct additives to drinking water (which encompass any substances purposely added to the water), and indirect additives (which encompass any substance which might leach</w:t>
      </w:r>
      <w:r w:rsidR="00EF0BE0" w:rsidRPr="00B264C9">
        <w:rPr>
          <w:rFonts w:ascii="Bookman Old Style" w:eastAsia="Times New Roman" w:hAnsi="Bookman Old Style" w:cs="Times New Roman"/>
          <w:szCs w:val="24"/>
        </w:rPr>
        <w:t xml:space="preserve"> …). [emphasis added]</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Note that the agencies agreed that the FDA would</w:t>
      </w:r>
    </w:p>
    <w:p w:rsidR="00EF0BE0" w:rsidRPr="00B264C9" w:rsidRDefault="00B43117" w:rsidP="00B43117">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control bottled drinking water</w:t>
      </w:r>
      <w:r w:rsidR="00754442" w:rsidRPr="00B264C9">
        <w:rPr>
          <w:rFonts w:ascii="Bookman Old Style" w:eastAsia="Times New Roman" w:hAnsi="Bookman Old Style" w:cs="Times New Roman"/>
          <w:szCs w:val="24"/>
          <w:u w:val="single"/>
        </w:rPr>
        <w:t xml:space="preserve"> </w:t>
      </w:r>
      <w:r w:rsidR="00EF0BE0" w:rsidRPr="00B264C9">
        <w:rPr>
          <w:rFonts w:ascii="Bookman Old Style" w:eastAsia="Times New Roman" w:hAnsi="Bookman Old Style" w:cs="Times New Roman"/>
          <w:szCs w:val="24"/>
        </w:rPr>
        <w:t>and water, and substances in water, used in food and for food processing….</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Note that the EPA would</w:t>
      </w:r>
    </w:p>
    <w:p w:rsidR="00EF0BE0" w:rsidRPr="00B264C9" w:rsidRDefault="00EF0BE0" w:rsidP="00B43117">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 take appropriate measures, under the SDWA … to control direct additives to drinking water (which encompass </w:t>
      </w:r>
      <w:r w:rsidRPr="00B264C9">
        <w:rPr>
          <w:rFonts w:ascii="Bookman Old Style" w:eastAsia="Times New Roman" w:hAnsi="Bookman Old Style" w:cs="Times New Roman"/>
          <w:iCs/>
          <w:szCs w:val="24"/>
        </w:rPr>
        <w:t>any substances purposely added to the water</w:t>
      </w:r>
      <w:r w:rsidRPr="00B264C9">
        <w:rPr>
          <w:rFonts w:ascii="Bookman Old Style" w:eastAsia="Times New Roman" w:hAnsi="Bookman Old Style" w:cs="Times New Roman"/>
          <w:szCs w:val="24"/>
        </w:rPr>
        <w:t>).</w:t>
      </w:r>
    </w:p>
    <w:p w:rsidR="00615042" w:rsidRPr="00B264C9" w:rsidRDefault="00034FF4"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lastRenderedPageBreak/>
        <w:t xml:space="preserve">Although the Memorandum did not specifically mention fluoride, it did not mention other items added and would have covered fluoride. Attorney Gerald Steel argues </w:t>
      </w:r>
      <w:r w:rsidR="00EF0BE0" w:rsidRPr="00B264C9">
        <w:rPr>
          <w:rFonts w:ascii="Bookman Old Style" w:eastAsia="Times New Roman" w:hAnsi="Bookman Old Style" w:cs="Times New Roman"/>
          <w:szCs w:val="24"/>
        </w:rPr>
        <w:t xml:space="preserve">that the FDA never </w:t>
      </w:r>
      <w:r w:rsidR="00615042" w:rsidRPr="00B264C9">
        <w:rPr>
          <w:rFonts w:ascii="Bookman Old Style" w:eastAsia="Times New Roman" w:hAnsi="Bookman Old Style" w:cs="Times New Roman"/>
          <w:szCs w:val="24"/>
        </w:rPr>
        <w:t xml:space="preserve">intended to </w:t>
      </w:r>
      <w:r w:rsidR="00EF0BE0" w:rsidRPr="00B264C9">
        <w:rPr>
          <w:rFonts w:ascii="Bookman Old Style" w:eastAsia="Times New Roman" w:hAnsi="Bookman Old Style" w:cs="Times New Roman"/>
          <w:szCs w:val="24"/>
        </w:rPr>
        <w:t xml:space="preserve">relinquish authority over adding fluoride used for drug or medical purposes, however, the plain wording of the </w:t>
      </w:r>
      <w:hyperlink r:id="rId143" w:history="1">
        <w:r w:rsidR="00EF0BE0" w:rsidRPr="00B264C9">
          <w:rPr>
            <w:rStyle w:val="Hyperlink"/>
            <w:rFonts w:ascii="Bookman Old Style" w:eastAsia="Times New Roman" w:hAnsi="Bookman Old Style" w:cs="Times New Roman"/>
            <w:color w:val="auto"/>
            <w:szCs w:val="24"/>
          </w:rPr>
          <w:t>Memorandum</w:t>
        </w:r>
      </w:hyperlink>
      <w:r w:rsidR="00EF0BE0"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 xml:space="preserve">can be read to say and was probably interpreted by most to say </w:t>
      </w:r>
      <w:r w:rsidR="00EF0BE0" w:rsidRPr="00B264C9">
        <w:rPr>
          <w:rFonts w:ascii="Bookman Old Style" w:eastAsia="Times New Roman" w:hAnsi="Bookman Old Style" w:cs="Times New Roman"/>
          <w:szCs w:val="24"/>
        </w:rPr>
        <w:t>otherwise.</w:t>
      </w:r>
      <w:r w:rsidRPr="00B264C9">
        <w:rPr>
          <w:rFonts w:ascii="Bookman Old Style" w:eastAsia="Times New Roman" w:hAnsi="Bookman Old Style" w:cs="Times New Roman"/>
          <w:szCs w:val="24"/>
        </w:rPr>
        <w:t xml:space="preserve"> </w:t>
      </w:r>
      <w:r w:rsidR="00615042" w:rsidRPr="00B264C9">
        <w:rPr>
          <w:rFonts w:ascii="Bookman Old Style" w:eastAsia="Times New Roman" w:hAnsi="Bookman Old Style" w:cs="Times New Roman"/>
          <w:szCs w:val="24"/>
        </w:rPr>
        <w:t xml:space="preserve">The deeper question is whether the FDA had the authority to relinquish authority over </w:t>
      </w:r>
      <w:r w:rsidRPr="00B264C9">
        <w:rPr>
          <w:rFonts w:ascii="Bookman Old Style" w:eastAsia="Times New Roman" w:hAnsi="Bookman Old Style" w:cs="Times New Roman"/>
          <w:szCs w:val="24"/>
        </w:rPr>
        <w:t xml:space="preserve">a drug regarding which the FDA Act </w:t>
      </w:r>
      <w:r w:rsidR="00615042" w:rsidRPr="00B264C9">
        <w:rPr>
          <w:rFonts w:ascii="Bookman Old Style" w:eastAsia="Times New Roman" w:hAnsi="Bookman Old Style" w:cs="Times New Roman"/>
          <w:szCs w:val="24"/>
        </w:rPr>
        <w:t>makes the FDA responsible. In this case it is fluoride, which is a drug, and which therefore must remain under FDA jurisdiction</w:t>
      </w:r>
      <w:r w:rsidRPr="00B264C9">
        <w:rPr>
          <w:rFonts w:ascii="Bookman Old Style" w:eastAsia="Times New Roman" w:hAnsi="Bookman Old Style" w:cs="Times New Roman"/>
          <w:szCs w:val="24"/>
        </w:rPr>
        <w:t>, and for this reason Attorney Steel is probably correct</w:t>
      </w:r>
      <w:r w:rsidR="00615042" w:rsidRPr="00B264C9">
        <w:rPr>
          <w:rFonts w:ascii="Bookman Old Style" w:eastAsia="Times New Roman" w:hAnsi="Bookman Old Style" w:cs="Times New Roman"/>
          <w:szCs w:val="24"/>
        </w:rPr>
        <w:t>.</w:t>
      </w:r>
      <w:r w:rsidR="004B7937" w:rsidRPr="00B264C9">
        <w:rPr>
          <w:rFonts w:ascii="Bookman Old Style" w:eastAsia="Times New Roman" w:hAnsi="Bookman Old Style" w:cs="Times New Roman"/>
          <w:szCs w:val="24"/>
        </w:rPr>
        <w:t xml:space="preserve"> The FDA assignment under the MOU was therefore ineffective.</w:t>
      </w:r>
      <w:r w:rsidR="00615042" w:rsidRPr="00B264C9">
        <w:rPr>
          <w:rFonts w:ascii="Bookman Old Style" w:eastAsia="Times New Roman" w:hAnsi="Bookman Old Style" w:cs="Times New Roman"/>
          <w:szCs w:val="24"/>
        </w:rPr>
        <w:t xml:space="preserve"> </w:t>
      </w:r>
    </w:p>
    <w:p w:rsidR="00EF0BE0" w:rsidRPr="00B264C9" w:rsidRDefault="004B7937"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O</w:t>
      </w:r>
      <w:r w:rsidR="00EF0BE0" w:rsidRPr="00B264C9">
        <w:rPr>
          <w:rFonts w:ascii="Bookman Old Style" w:eastAsia="Times New Roman" w:hAnsi="Bookman Old Style" w:cs="Times New Roman"/>
          <w:szCs w:val="24"/>
        </w:rPr>
        <w:t xml:space="preserve">nly Congress can change a federal statute. Agencies cannot cede their authority to each other, which is clearly what the FDA and EPA were </w:t>
      </w:r>
      <w:r w:rsidR="00B43117" w:rsidRPr="00B264C9">
        <w:rPr>
          <w:rFonts w:ascii="Bookman Old Style" w:eastAsia="Times New Roman" w:hAnsi="Bookman Old Style" w:cs="Times New Roman"/>
          <w:szCs w:val="24"/>
        </w:rPr>
        <w:t>trying to do</w:t>
      </w:r>
      <w:r w:rsidR="00DF5485" w:rsidRPr="00B264C9">
        <w:rPr>
          <w:rFonts w:ascii="Bookman Old Style" w:eastAsia="Times New Roman" w:hAnsi="Bookman Old Style" w:cs="Times New Roman"/>
          <w:szCs w:val="24"/>
        </w:rPr>
        <w:t xml:space="preserve"> regarding fluoride</w:t>
      </w:r>
      <w:r w:rsidR="00B43117" w:rsidRPr="00B264C9">
        <w:rPr>
          <w:rFonts w:ascii="Bookman Old Style" w:eastAsia="Times New Roman" w:hAnsi="Bookman Old Style" w:cs="Times New Roman"/>
          <w:szCs w:val="24"/>
        </w:rPr>
        <w:t xml:space="preserve">. </w:t>
      </w:r>
    </w:p>
    <w:p w:rsidR="00C77EE8" w:rsidRPr="00B264C9" w:rsidRDefault="00B43117" w:rsidP="00C77EE8">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Even i</w:t>
      </w:r>
      <w:r w:rsidR="00EF0BE0" w:rsidRPr="00B264C9">
        <w:rPr>
          <w:rFonts w:ascii="Bookman Old Style" w:eastAsia="Times New Roman" w:hAnsi="Bookman Old Style" w:cs="Times New Roman"/>
          <w:szCs w:val="24"/>
        </w:rPr>
        <w:t xml:space="preserve">f the FDA did have power to assign to the EPA </w:t>
      </w:r>
      <w:r w:rsidR="00DF5485" w:rsidRPr="00B264C9">
        <w:rPr>
          <w:rFonts w:ascii="Bookman Old Style" w:eastAsia="Times New Roman" w:hAnsi="Bookman Old Style" w:cs="Times New Roman"/>
          <w:szCs w:val="24"/>
        </w:rPr>
        <w:t xml:space="preserve">the authority to approve and regulate fluoridation, </w:t>
      </w:r>
      <w:r w:rsidR="00EF0BE0" w:rsidRPr="00B264C9">
        <w:rPr>
          <w:rFonts w:ascii="Bookman Old Style" w:eastAsia="Times New Roman" w:hAnsi="Bookman Old Style" w:cs="Times New Roman"/>
          <w:szCs w:val="24"/>
        </w:rPr>
        <w:t xml:space="preserve">a </w:t>
      </w:r>
      <w:r w:rsidRPr="00B264C9">
        <w:rPr>
          <w:rFonts w:ascii="Bookman Old Style" w:eastAsia="Times New Roman" w:hAnsi="Bookman Old Style" w:cs="Times New Roman"/>
          <w:szCs w:val="24"/>
        </w:rPr>
        <w:t xml:space="preserve">regulatory </w:t>
      </w:r>
      <w:r w:rsidR="00EF0BE0" w:rsidRPr="00B264C9">
        <w:rPr>
          <w:rFonts w:ascii="Bookman Old Style" w:eastAsia="Times New Roman" w:hAnsi="Bookman Old Style" w:cs="Times New Roman"/>
          <w:szCs w:val="24"/>
        </w:rPr>
        <w:t xml:space="preserve">task </w:t>
      </w:r>
      <w:r w:rsidRPr="00B264C9">
        <w:rPr>
          <w:rFonts w:ascii="Bookman Old Style" w:eastAsia="Times New Roman" w:hAnsi="Bookman Old Style" w:cs="Times New Roman"/>
          <w:szCs w:val="24"/>
        </w:rPr>
        <w:t xml:space="preserve">which </w:t>
      </w:r>
      <w:r w:rsidR="00EF0BE0" w:rsidRPr="00B264C9">
        <w:rPr>
          <w:rFonts w:ascii="Bookman Old Style" w:eastAsia="Times New Roman" w:hAnsi="Bookman Old Style" w:cs="Times New Roman"/>
          <w:szCs w:val="24"/>
        </w:rPr>
        <w:t xml:space="preserve">Congress gave </w:t>
      </w:r>
      <w:r w:rsidRPr="00B264C9">
        <w:rPr>
          <w:rFonts w:ascii="Bookman Old Style" w:eastAsia="Times New Roman" w:hAnsi="Bookman Old Style" w:cs="Times New Roman"/>
          <w:szCs w:val="24"/>
        </w:rPr>
        <w:t>to FDA</w:t>
      </w:r>
      <w:r w:rsidR="00EF0BE0" w:rsidRPr="00B264C9">
        <w:rPr>
          <w:rFonts w:ascii="Bookman Old Style" w:eastAsia="Times New Roman" w:hAnsi="Bookman Old Style" w:cs="Times New Roman"/>
          <w:szCs w:val="24"/>
        </w:rPr>
        <w:t>, the EPA was barred from receiving that power or filling that role, because</w:t>
      </w:r>
      <w:r w:rsidR="00C77EE8" w:rsidRPr="00B264C9">
        <w:rPr>
          <w:rFonts w:ascii="Bookman Old Style" w:eastAsia="Times New Roman" w:hAnsi="Bookman Old Style" w:cs="Times New Roman"/>
          <w:szCs w:val="24"/>
        </w:rPr>
        <w:t xml:space="preserve"> </w:t>
      </w:r>
      <w:hyperlink r:id="rId144" w:tgtFrame="_blank" w:tooltip="42 USC 300g-1(b)(11)" w:history="1">
        <w:r w:rsidR="00C77EE8" w:rsidRPr="00B264C9">
          <w:rPr>
            <w:rFonts w:ascii="Bookman Old Style" w:eastAsia="Times New Roman" w:hAnsi="Bookman Old Style" w:cs="Times New Roman"/>
            <w:szCs w:val="24"/>
            <w:u w:val="single"/>
          </w:rPr>
          <w:t>42 USC 300g-1(b)</w:t>
        </w:r>
      </w:hyperlink>
      <w:r w:rsidR="00C77EE8" w:rsidRPr="00B264C9">
        <w:rPr>
          <w:rFonts w:ascii="Bookman Old Style" w:eastAsia="Times New Roman" w:hAnsi="Bookman Old Style" w:cs="Times New Roman"/>
          <w:szCs w:val="24"/>
        </w:rPr>
        <w:t xml:space="preserve">, apparently part of the original 1974 version of the SDWA, specifically forbids the EPA from enacting any national primary drinking water regulation which would require fluoridation: </w:t>
      </w:r>
    </w:p>
    <w:p w:rsidR="00C77EE8" w:rsidRPr="00B264C9" w:rsidRDefault="00C77EE8" w:rsidP="00C77EE8">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hAnsi="Bookman Old Style" w:cs="Lucida Sans Unicode"/>
          <w:szCs w:val="15"/>
        </w:rPr>
        <w:t>“No national primary drinking water regulation may require the addition of any substance for preventive health care purposes unrelated to contamination of drinking water.</w:t>
      </w:r>
      <w:r w:rsidRPr="00B264C9">
        <w:rPr>
          <w:rFonts w:ascii="Bookman Old Style" w:eastAsia="Times New Roman" w:hAnsi="Bookman Old Style" w:cs="Times New Roman"/>
          <w:szCs w:val="24"/>
        </w:rPr>
        <w:t>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net result was that the FDA was unwilling </w:t>
      </w:r>
      <w:r w:rsidR="009A69AD" w:rsidRPr="00B264C9">
        <w:rPr>
          <w:rFonts w:ascii="Bookman Old Style" w:eastAsia="Times New Roman" w:hAnsi="Bookman Old Style" w:cs="Times New Roman"/>
          <w:szCs w:val="24"/>
        </w:rPr>
        <w:t xml:space="preserve">either </w:t>
      </w:r>
      <w:r w:rsidRPr="00B264C9">
        <w:rPr>
          <w:rFonts w:ascii="Bookman Old Style" w:eastAsia="Times New Roman" w:hAnsi="Bookman Old Style" w:cs="Times New Roman"/>
          <w:szCs w:val="24"/>
        </w:rPr>
        <w:t xml:space="preserve">to </w:t>
      </w:r>
      <w:r w:rsidR="00B43117" w:rsidRPr="00B264C9">
        <w:rPr>
          <w:rFonts w:ascii="Bookman Old Style" w:eastAsia="Times New Roman" w:hAnsi="Bookman Old Style" w:cs="Times New Roman"/>
          <w:szCs w:val="24"/>
        </w:rPr>
        <w:t xml:space="preserve">authorize </w:t>
      </w:r>
      <w:r w:rsidR="009A69AD" w:rsidRPr="00B264C9">
        <w:rPr>
          <w:rFonts w:ascii="Bookman Old Style" w:eastAsia="Times New Roman" w:hAnsi="Bookman Old Style" w:cs="Times New Roman"/>
          <w:szCs w:val="24"/>
        </w:rPr>
        <w:t xml:space="preserve">and regulate </w:t>
      </w:r>
      <w:r w:rsidR="00B43117" w:rsidRPr="00B264C9">
        <w:rPr>
          <w:rFonts w:ascii="Bookman Old Style" w:eastAsia="Times New Roman" w:hAnsi="Bookman Old Style" w:cs="Times New Roman"/>
          <w:szCs w:val="24"/>
        </w:rPr>
        <w:t xml:space="preserve">or ban </w:t>
      </w:r>
      <w:r w:rsidRPr="00B264C9">
        <w:rPr>
          <w:rFonts w:ascii="Bookman Old Style" w:eastAsia="Times New Roman" w:hAnsi="Bookman Old Style" w:cs="Times New Roman"/>
          <w:szCs w:val="24"/>
        </w:rPr>
        <w:t xml:space="preserve">water fluoridation, apparently because fluoride was a political hot potato, and the EPA was legally barred </w:t>
      </w:r>
      <w:r w:rsidR="009A69AD" w:rsidRPr="00B264C9">
        <w:rPr>
          <w:rFonts w:ascii="Bookman Old Style" w:eastAsia="Times New Roman" w:hAnsi="Bookman Old Style" w:cs="Times New Roman"/>
          <w:szCs w:val="24"/>
        </w:rPr>
        <w:t xml:space="preserve">authorizing or </w:t>
      </w:r>
      <w:r w:rsidRPr="00B264C9">
        <w:rPr>
          <w:rFonts w:ascii="Bookman Old Style" w:eastAsia="Times New Roman" w:hAnsi="Bookman Old Style" w:cs="Times New Roman"/>
          <w:szCs w:val="24"/>
        </w:rPr>
        <w:t>regulating water fluoridation,</w:t>
      </w:r>
      <w:r w:rsidR="002B4950"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 xml:space="preserve">although the 1979 </w:t>
      </w:r>
      <w:hyperlink r:id="rId145" w:tgtFrame="_blank" w:tooltip="Memorandum of Understanding FDA and EPA MOU 225-79-2001" w:history="1">
        <w:r w:rsidRPr="00B264C9">
          <w:rPr>
            <w:rFonts w:ascii="Bookman Old Style" w:eastAsia="Times New Roman" w:hAnsi="Bookman Old Style" w:cs="Times New Roman"/>
            <w:szCs w:val="24"/>
            <w:u w:val="single"/>
          </w:rPr>
          <w:t>Memorandum of Understanding</w:t>
        </w:r>
      </w:hyperlink>
      <w:r w:rsidRPr="00B264C9">
        <w:rPr>
          <w:rFonts w:ascii="Bookman Old Style" w:eastAsia="Times New Roman" w:hAnsi="Bookman Old Style" w:cs="Times New Roman"/>
          <w:szCs w:val="24"/>
        </w:rPr>
        <w:t xml:space="preserve"> between FDA and EPA made it appear that the EPA could do so.</w:t>
      </w:r>
      <w:r w:rsidR="00B43117"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On paper the FDA was transferring authority to the EPA to regulate fluoridation. Perhaps FDA believed that the EPA would use its authority to ban and not authorize fluoridation. </w:t>
      </w:r>
      <w:r w:rsidR="002B4950" w:rsidRPr="00B264C9">
        <w:rPr>
          <w:rFonts w:ascii="Bookman Old Style" w:eastAsia="Times New Roman" w:hAnsi="Bookman Old Style" w:cs="Times New Roman"/>
          <w:szCs w:val="24"/>
        </w:rPr>
        <w:t>The EPA does have authority to ban drinking water fluoridation, and it should. However, the EPA has no authority to authorize fluoridation or pass regulations on how or at what level fluoridation should be done</w:t>
      </w:r>
      <w:r w:rsidR="00DF5485" w:rsidRPr="00B264C9">
        <w:rPr>
          <w:rFonts w:ascii="Bookman Old Style" w:eastAsia="Times New Roman" w:hAnsi="Bookman Old Style" w:cs="Times New Roman"/>
          <w:szCs w:val="24"/>
        </w:rPr>
        <w:t xml:space="preserve"> because such authorization or regulation invites states and local water districts to require fluoridation and thus can be part of a “national primary drinking water regulation”</w:t>
      </w:r>
      <w:r w:rsidR="002B4950" w:rsidRPr="00B264C9">
        <w:rPr>
          <w:rFonts w:ascii="Bookman Old Style" w:eastAsia="Times New Roman" w:hAnsi="Bookman Old Style" w:cs="Times New Roman"/>
          <w:szCs w:val="24"/>
        </w:rPr>
        <w:t xml:space="preserve">. </w:t>
      </w:r>
      <w:r w:rsidR="009A69AD" w:rsidRPr="00B264C9">
        <w:rPr>
          <w:rFonts w:ascii="Bookman Old Style" w:eastAsia="Times New Roman" w:hAnsi="Bookman Old Style" w:cs="Times New Roman"/>
          <w:szCs w:val="24"/>
        </w:rPr>
        <w:t xml:space="preserve">Nor does the CDC. </w:t>
      </w:r>
      <w:r w:rsidRPr="00B264C9">
        <w:rPr>
          <w:rFonts w:ascii="Bookman Old Style" w:eastAsia="Times New Roman" w:hAnsi="Bookman Old Style" w:cs="Times New Roman"/>
          <w:szCs w:val="24"/>
        </w:rPr>
        <w:t>I will go into this issue in greater detail below.</w:t>
      </w:r>
      <w:r w:rsidR="002B4950"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There are two ways to interpret </w:t>
      </w:r>
      <w:r w:rsidR="00B71048" w:rsidRPr="00B264C9">
        <w:rPr>
          <w:rFonts w:ascii="Bookman Old Style" w:eastAsia="Times New Roman" w:hAnsi="Bookman Old Style" w:cs="Times New Roman"/>
          <w:szCs w:val="24"/>
        </w:rPr>
        <w:t xml:space="preserve">the SWDA provision at </w:t>
      </w:r>
      <w:hyperlink r:id="rId146" w:tgtFrame="_blank" w:tooltip="42 USC 300g-1(b)(11)" w:history="1">
        <w:r w:rsidR="00B71048" w:rsidRPr="00B264C9">
          <w:rPr>
            <w:rFonts w:ascii="Bookman Old Style" w:eastAsia="Times New Roman" w:hAnsi="Bookman Old Style" w:cs="Times New Roman"/>
            <w:szCs w:val="24"/>
            <w:u w:val="single"/>
          </w:rPr>
          <w:t>42 USC 300g-1(b)(11)</w:t>
        </w:r>
      </w:hyperlink>
      <w:r w:rsidR="00B71048" w:rsidRPr="00B264C9">
        <w:rPr>
          <w:rFonts w:ascii="Bookman Old Style" w:hAnsi="Bookman Old Style"/>
        </w:rPr>
        <w:t xml:space="preserve">. </w:t>
      </w:r>
      <w:r w:rsidRPr="00B264C9">
        <w:rPr>
          <w:rFonts w:ascii="Bookman Old Style" w:eastAsia="Times New Roman" w:hAnsi="Bookman Old Style" w:cs="Times New Roman"/>
          <w:szCs w:val="24"/>
        </w:rPr>
        <w:t>The probable intent of the law was that adding fluoride or any other chemical to drinking water for medicinal purposes was to be forbidden. Unfortunately, Congress drafted the law poorly</w:t>
      </w:r>
      <w:r w:rsidR="00B71048" w:rsidRPr="00B264C9">
        <w:rPr>
          <w:rFonts w:ascii="Bookman Old Style" w:eastAsia="Times New Roman" w:hAnsi="Bookman Old Style" w:cs="Times New Roman"/>
          <w:szCs w:val="24"/>
        </w:rPr>
        <w:t>, and it did not say this</w:t>
      </w: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Others interpret the SDWA narrowly to mean that as long as the EPA does not actually </w:t>
      </w:r>
      <w:r w:rsidRPr="00B264C9">
        <w:rPr>
          <w:rFonts w:ascii="Bookman Old Style" w:eastAsia="Times New Roman" w:hAnsi="Bookman Old Style" w:cs="Times New Roman"/>
          <w:szCs w:val="24"/>
          <w:u w:val="single"/>
        </w:rPr>
        <w:t>require</w:t>
      </w:r>
      <w:r w:rsidRPr="00B264C9">
        <w:rPr>
          <w:rFonts w:ascii="Bookman Old Style" w:eastAsia="Times New Roman" w:hAnsi="Bookman Old Style" w:cs="Times New Roman"/>
          <w:szCs w:val="24"/>
        </w:rPr>
        <w:t xml:space="preserve"> fluoridation, it can do anything short of requiring it, including approving, financing, and promoting </w:t>
      </w:r>
      <w:r w:rsidR="00B71048" w:rsidRPr="00B264C9">
        <w:rPr>
          <w:rFonts w:ascii="Bookman Old Style" w:eastAsia="Times New Roman" w:hAnsi="Bookman Old Style" w:cs="Times New Roman"/>
          <w:szCs w:val="24"/>
        </w:rPr>
        <w:t>it</w:t>
      </w:r>
      <w:r w:rsidRPr="00B264C9">
        <w:rPr>
          <w:rFonts w:ascii="Bookman Old Style" w:eastAsia="Times New Roman" w:hAnsi="Bookman Old Style" w:cs="Times New Roman"/>
          <w:szCs w:val="24"/>
        </w:rPr>
        <w:t>, provided that local water districts make the final cho</w:t>
      </w:r>
      <w:r w:rsidR="0085276E" w:rsidRPr="00B264C9">
        <w:rPr>
          <w:rFonts w:ascii="Bookman Old Style" w:eastAsia="Times New Roman" w:hAnsi="Bookman Old Style" w:cs="Times New Roman"/>
          <w:szCs w:val="24"/>
        </w:rPr>
        <w:t>ic</w:t>
      </w:r>
      <w:r w:rsidRPr="00B264C9">
        <w:rPr>
          <w:rFonts w:ascii="Bookman Old Style" w:eastAsia="Times New Roman" w:hAnsi="Bookman Old Style" w:cs="Times New Roman"/>
          <w:szCs w:val="24"/>
        </w:rPr>
        <w:t xml:space="preserve">e to </w:t>
      </w:r>
      <w:r w:rsidR="0085276E" w:rsidRPr="00B264C9">
        <w:rPr>
          <w:rFonts w:ascii="Bookman Old Style" w:eastAsia="Times New Roman" w:hAnsi="Bookman Old Style" w:cs="Times New Roman"/>
          <w:szCs w:val="24"/>
        </w:rPr>
        <w:lastRenderedPageBreak/>
        <w:t xml:space="preserve">require and </w:t>
      </w:r>
      <w:r w:rsidRPr="00B264C9">
        <w:rPr>
          <w:rFonts w:ascii="Bookman Old Style" w:eastAsia="Times New Roman" w:hAnsi="Bookman Old Style" w:cs="Times New Roman"/>
          <w:szCs w:val="24"/>
        </w:rPr>
        <w:t>implement fluoridation. However, this interpretation would be contrary to the “</w:t>
      </w:r>
      <w:hyperlink r:id="rId147" w:history="1">
        <w:r w:rsidRPr="00B264C9">
          <w:rPr>
            <w:rFonts w:ascii="Bookman Old Style" w:eastAsia="Times New Roman" w:hAnsi="Bookman Old Style" w:cs="Times New Roman"/>
            <w:szCs w:val="24"/>
            <w:u w:val="single"/>
          </w:rPr>
          <w:t>restore and maintain the chemical, physical, and biological integrity of the Nation’s waters</w:t>
        </w:r>
      </w:hyperlink>
      <w:r w:rsidRPr="00B264C9">
        <w:rPr>
          <w:rFonts w:ascii="Bookman Old Style" w:eastAsia="Times New Roman" w:hAnsi="Bookman Old Style" w:cs="Times New Roman"/>
          <w:szCs w:val="24"/>
        </w:rPr>
        <w:t>” language of the SDWA prologue</w:t>
      </w:r>
      <w:r w:rsidR="0085276E" w:rsidRPr="00B264C9">
        <w:rPr>
          <w:rFonts w:ascii="Bookman Old Style" w:eastAsia="Times New Roman" w:hAnsi="Bookman Old Style" w:cs="Times New Roman"/>
          <w:szCs w:val="24"/>
        </w:rPr>
        <w:t>:</w:t>
      </w:r>
    </w:p>
    <w:p w:rsidR="0085276E" w:rsidRPr="00B264C9" w:rsidRDefault="0085276E" w:rsidP="0085276E">
      <w:pPr>
        <w:spacing w:after="0" w:line="226" w:lineRule="atLeast"/>
        <w:ind w:left="720"/>
        <w:textAlignment w:val="baseline"/>
        <w:rPr>
          <w:rFonts w:ascii="Bookman Old Style" w:eastAsia="Times New Roman" w:hAnsi="Bookman Old Style" w:cs="Lucida Sans Unicode"/>
          <w:szCs w:val="15"/>
        </w:rPr>
      </w:pPr>
      <w:r w:rsidRPr="00B264C9">
        <w:rPr>
          <w:rFonts w:ascii="Bookman Old Style" w:eastAsia="Times New Roman" w:hAnsi="Bookman Old Style" w:cs="Lucida Sans Unicode"/>
          <w:bCs/>
        </w:rPr>
        <w:t>“(3)</w:t>
      </w:r>
      <w:r w:rsidRPr="00B264C9">
        <w:rPr>
          <w:rFonts w:ascii="Bookman Old Style" w:eastAsia="Times New Roman" w:hAnsi="Bookman Old Style" w:cs="Lucida Sans Unicode"/>
        </w:rPr>
        <w:t> it is the national policy that the discharge of toxic pollutants in toxic amounts be prohibited; …</w:t>
      </w:r>
    </w:p>
    <w:p w:rsidR="0085276E" w:rsidRPr="00B264C9" w:rsidRDefault="0085276E" w:rsidP="0085276E">
      <w:pPr>
        <w:spacing w:after="0" w:line="226" w:lineRule="atLeast"/>
        <w:ind w:left="720"/>
        <w:textAlignment w:val="baseline"/>
        <w:rPr>
          <w:rFonts w:ascii="Bookman Old Style" w:eastAsia="Times New Roman" w:hAnsi="Bookman Old Style" w:cs="Lucida Sans Unicode"/>
          <w:bCs/>
        </w:rPr>
      </w:pPr>
      <w:bookmarkStart w:id="1" w:name="a_4"/>
      <w:bookmarkEnd w:id="1"/>
    </w:p>
    <w:p w:rsidR="0085276E" w:rsidRPr="00B264C9" w:rsidRDefault="0085276E" w:rsidP="0085276E">
      <w:pPr>
        <w:spacing w:after="0" w:line="226" w:lineRule="atLeast"/>
        <w:ind w:left="720"/>
        <w:textAlignment w:val="baseline"/>
        <w:rPr>
          <w:rFonts w:ascii="Bookman Old Style" w:eastAsia="Times New Roman" w:hAnsi="Bookman Old Style" w:cs="Lucida Sans Unicode"/>
          <w:szCs w:val="15"/>
        </w:rPr>
      </w:pPr>
      <w:bookmarkStart w:id="2" w:name="a_5"/>
      <w:bookmarkStart w:id="3" w:name="a_6"/>
      <w:bookmarkEnd w:id="2"/>
      <w:bookmarkEnd w:id="3"/>
      <w:r w:rsidRPr="00B264C9">
        <w:rPr>
          <w:rFonts w:ascii="Bookman Old Style" w:eastAsia="Times New Roman" w:hAnsi="Bookman Old Style" w:cs="Lucida Sans Unicode"/>
          <w:bCs/>
        </w:rPr>
        <w:t>(6)</w:t>
      </w:r>
      <w:r w:rsidRPr="00B264C9">
        <w:rPr>
          <w:rFonts w:ascii="Bookman Old Style" w:eastAsia="Times New Roman" w:hAnsi="Bookman Old Style" w:cs="Lucida Sans Unicode"/>
        </w:rPr>
        <w:t> it is the national policy that a major research and demonstration effort be made to develop technology necessary to eliminate the discharge of pollutants into the navigable waters, waters of the contiguous zone, and the oceans.</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Bear in mind that the </w:t>
      </w:r>
      <w:hyperlink r:id="rId148" w:history="1">
        <w:r w:rsidRPr="00B264C9">
          <w:rPr>
            <w:rStyle w:val="Hyperlink"/>
            <w:rFonts w:ascii="Bookman Old Style" w:eastAsia="Times New Roman" w:hAnsi="Bookman Old Style" w:cs="Times New Roman"/>
            <w:color w:val="auto"/>
            <w:szCs w:val="24"/>
          </w:rPr>
          <w:t>Memorandum</w:t>
        </w:r>
      </w:hyperlink>
      <w:r w:rsidRPr="00B264C9">
        <w:rPr>
          <w:rFonts w:ascii="Bookman Old Style" w:eastAsia="Times New Roman" w:hAnsi="Bookman Old Style" w:cs="Times New Roman"/>
          <w:szCs w:val="24"/>
        </w:rPr>
        <w:t xml:space="preserve"> was entered into in 1979 during the Carter administration. Once the Reagan administration took office in 1981, EPA </w:t>
      </w:r>
      <w:hyperlink r:id="rId149" w:history="1">
        <w:r w:rsidRPr="00B264C9">
          <w:rPr>
            <w:rFonts w:ascii="Bookman Old Style" w:eastAsia="Times New Roman" w:hAnsi="Bookman Old Style" w:cs="Times New Roman"/>
            <w:szCs w:val="24"/>
            <w:u w:val="single"/>
          </w:rPr>
          <w:t>administrators were appointed who were biased</w:t>
        </w:r>
      </w:hyperlink>
      <w:r w:rsidRPr="00B264C9">
        <w:rPr>
          <w:rFonts w:ascii="Bookman Old Style" w:eastAsia="Times New Roman" w:hAnsi="Bookman Old Style" w:cs="Times New Roman"/>
          <w:szCs w:val="24"/>
        </w:rPr>
        <w:t xml:space="preserve"> in favor of the chemical industry. </w:t>
      </w:r>
      <w:r w:rsidR="00EB7E69" w:rsidRPr="00B264C9">
        <w:rPr>
          <w:rFonts w:ascii="Bookman Old Style" w:eastAsia="Times New Roman" w:hAnsi="Bookman Old Style" w:cs="Times New Roman"/>
          <w:szCs w:val="24"/>
        </w:rPr>
        <w:t xml:space="preserve">Ann Gorsuch and her </w:t>
      </w:r>
      <w:r w:rsidRPr="00B264C9">
        <w:rPr>
          <w:rFonts w:ascii="Bookman Old Style" w:eastAsia="Times New Roman" w:hAnsi="Bookman Old Style" w:cs="Times New Roman"/>
          <w:szCs w:val="24"/>
        </w:rPr>
        <w:t xml:space="preserve">new pro-business EPA administrators reversed decisions about setting a low MCL for fluoride. The goals of these new administrators were at odds with the good-science goals and attitudes of the EPA scientists. There were internecine wars between administrators and scientists. The National Resources Defense Council sued EPA over its lax fluoride standard, and the </w:t>
      </w:r>
      <w:hyperlink r:id="rId150" w:history="1">
        <w:r w:rsidRPr="00B264C9">
          <w:rPr>
            <w:rFonts w:ascii="Bookman Old Style" w:eastAsia="Times New Roman" w:hAnsi="Bookman Old Style" w:cs="Times New Roman"/>
            <w:szCs w:val="24"/>
            <w:u w:val="single"/>
          </w:rPr>
          <w:t>EPA scientists union joined the suit</w:t>
        </w:r>
      </w:hyperlink>
      <w:r w:rsidRPr="00B264C9">
        <w:rPr>
          <w:rFonts w:ascii="Bookman Old Style" w:eastAsia="Times New Roman" w:hAnsi="Bookman Old Style" w:cs="Times New Roman"/>
          <w:szCs w:val="24"/>
        </w:rPr>
        <w:t xml:space="preserve">. </w:t>
      </w:r>
      <w:hyperlink r:id="rId151" w:history="1">
        <w:r w:rsidRPr="00B264C9">
          <w:rPr>
            <w:rFonts w:ascii="Bookman Old Style" w:eastAsia="Times New Roman" w:hAnsi="Bookman Old Style" w:cs="Times New Roman"/>
            <w:szCs w:val="24"/>
            <w:u w:val="single"/>
          </w:rPr>
          <w:t>Bill Hirzy spoke for the Union</w:t>
        </w:r>
      </w:hyperlink>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Presumably, because of the 1974 restriction, EPA </w:t>
      </w:r>
      <w:r w:rsidR="0015202E" w:rsidRPr="00B264C9">
        <w:rPr>
          <w:rFonts w:ascii="Bookman Old Style" w:eastAsia="Times New Roman" w:hAnsi="Bookman Old Style" w:cs="Times New Roman"/>
          <w:szCs w:val="24"/>
        </w:rPr>
        <w:t xml:space="preserve">administrators were </w:t>
      </w:r>
      <w:r w:rsidRPr="00B264C9">
        <w:rPr>
          <w:rFonts w:ascii="Bookman Old Style" w:eastAsia="Times New Roman" w:hAnsi="Bookman Old Style" w:cs="Times New Roman"/>
          <w:szCs w:val="24"/>
        </w:rPr>
        <w:t xml:space="preserve">wary of approving and certifying fluoridation materials. </w:t>
      </w:r>
      <w:r w:rsidR="00DF5485" w:rsidRPr="00B264C9">
        <w:rPr>
          <w:rFonts w:ascii="Bookman Old Style" w:eastAsia="Times New Roman" w:hAnsi="Bookman Old Style" w:cs="Times New Roman"/>
          <w:szCs w:val="24"/>
        </w:rPr>
        <w:t xml:space="preserve">Presumably EPA scientists were unwilling to cooperate with such a scheme, and without the assistance of the scientists, EPA administrators could not proceed. </w:t>
      </w:r>
      <w:r w:rsidRPr="00B264C9">
        <w:rPr>
          <w:rFonts w:ascii="Bookman Old Style" w:eastAsia="Times New Roman" w:hAnsi="Bookman Old Style" w:cs="Times New Roman"/>
          <w:szCs w:val="24"/>
        </w:rPr>
        <w:t xml:space="preserve">Apparently, </w:t>
      </w:r>
      <w:r w:rsidR="00DF5485" w:rsidRPr="00B264C9">
        <w:rPr>
          <w:rFonts w:ascii="Bookman Old Style" w:eastAsia="Times New Roman" w:hAnsi="Bookman Old Style" w:cs="Times New Roman"/>
          <w:szCs w:val="24"/>
        </w:rPr>
        <w:t xml:space="preserve">administrators </w:t>
      </w:r>
      <w:r w:rsidRPr="00B264C9">
        <w:rPr>
          <w:rFonts w:ascii="Bookman Old Style" w:eastAsia="Times New Roman" w:hAnsi="Bookman Old Style" w:cs="Times New Roman"/>
          <w:szCs w:val="24"/>
        </w:rPr>
        <w:t>decided that the next best thing would be to appoint some other group to approve and certify</w:t>
      </w:r>
      <w:r w:rsidR="0015202E" w:rsidRPr="00B264C9">
        <w:rPr>
          <w:rFonts w:ascii="Bookman Old Style" w:eastAsia="Times New Roman" w:hAnsi="Bookman Old Style" w:cs="Times New Roman"/>
          <w:szCs w:val="24"/>
        </w:rPr>
        <w:t xml:space="preserve"> </w:t>
      </w:r>
      <w:r w:rsidR="00DF5485" w:rsidRPr="00B264C9">
        <w:rPr>
          <w:rFonts w:ascii="Bookman Old Style" w:eastAsia="Times New Roman" w:hAnsi="Bookman Old Style" w:cs="Times New Roman"/>
          <w:szCs w:val="24"/>
        </w:rPr>
        <w:t>fluoridation materials for use</w:t>
      </w:r>
      <w:r w:rsidRPr="00B264C9">
        <w:rPr>
          <w:rFonts w:ascii="Bookman Old Style" w:eastAsia="Times New Roman" w:hAnsi="Bookman Old Style" w:cs="Times New Roman"/>
          <w:szCs w:val="24"/>
        </w:rPr>
        <w:t>.</w:t>
      </w:r>
    </w:p>
    <w:p w:rsidR="00EF0BE0" w:rsidRPr="00B264C9" w:rsidRDefault="00FB3646"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Government was the problem according to Reagan, and privatization was the solution to almost everything. </w:t>
      </w:r>
      <w:r w:rsidR="00EF0BE0" w:rsidRPr="00B264C9">
        <w:rPr>
          <w:rFonts w:ascii="Bookman Old Style" w:eastAsia="Times New Roman" w:hAnsi="Bookman Old Style" w:cs="Times New Roman"/>
          <w:szCs w:val="24"/>
        </w:rPr>
        <w:t>Thus,</w:t>
      </w:r>
      <w:r w:rsidRPr="00B264C9">
        <w:rPr>
          <w:rFonts w:ascii="Bookman Old Style" w:eastAsia="Times New Roman" w:hAnsi="Bookman Old Style" w:cs="Times New Roman"/>
          <w:szCs w:val="24"/>
        </w:rPr>
        <w:t xml:space="preserve"> the EPA came up with the idea of privatization of the regulation of fluoridation. </w:t>
      </w:r>
      <w:hyperlink r:id="rId152" w:history="1">
        <w:r w:rsidRPr="00B264C9">
          <w:rPr>
            <w:rFonts w:ascii="Bookman Old Style" w:eastAsia="Times New Roman" w:hAnsi="Bookman Old Style" w:cs="Times New Roman"/>
            <w:szCs w:val="24"/>
            <w:u w:val="single"/>
          </w:rPr>
          <w:t>I</w:t>
        </w:r>
        <w:r w:rsidR="00EF0BE0" w:rsidRPr="00B264C9">
          <w:rPr>
            <w:rFonts w:ascii="Bookman Old Style" w:eastAsia="Times New Roman" w:hAnsi="Bookman Old Style" w:cs="Times New Roman"/>
            <w:szCs w:val="24"/>
            <w:u w:val="single"/>
          </w:rPr>
          <w:t>n 1985 the EPA began funding and training NSF</w:t>
        </w:r>
      </w:hyperlink>
      <w:r w:rsidR="00EF0BE0" w:rsidRPr="00B264C9">
        <w:rPr>
          <w:rFonts w:ascii="Bookman Old Style" w:eastAsia="Times New Roman" w:hAnsi="Bookman Old Style" w:cs="Times New Roman"/>
          <w:szCs w:val="24"/>
        </w:rPr>
        <w:t xml:space="preserve"> to certify fluoride as safe </w:t>
      </w:r>
      <w:r w:rsidRPr="00B264C9">
        <w:rPr>
          <w:rFonts w:ascii="Bookman Old Style" w:eastAsia="Times New Roman" w:hAnsi="Bookman Old Style" w:cs="Times New Roman"/>
          <w:szCs w:val="24"/>
        </w:rPr>
        <w:t xml:space="preserve">(although </w:t>
      </w:r>
      <w:r w:rsidR="00D05547" w:rsidRPr="00B264C9">
        <w:rPr>
          <w:rFonts w:ascii="Bookman Old Style" w:eastAsia="Times New Roman" w:hAnsi="Bookman Old Style" w:cs="Times New Roman"/>
          <w:szCs w:val="24"/>
        </w:rPr>
        <w:t xml:space="preserve">NSF did not and does not certify it to be </w:t>
      </w:r>
      <w:r w:rsidR="00EF0BE0" w:rsidRPr="00B264C9">
        <w:rPr>
          <w:rFonts w:ascii="Bookman Old Style" w:eastAsia="Times New Roman" w:hAnsi="Bookman Old Style" w:cs="Times New Roman"/>
          <w:szCs w:val="24"/>
        </w:rPr>
        <w:t>effective</w:t>
      </w: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in effect to produce a certification of fluoridation materials that only the FDA could by law issue. The EPA did not own the powers it assigned</w:t>
      </w:r>
      <w:r w:rsidRPr="00B264C9">
        <w:rPr>
          <w:rFonts w:ascii="Bookman Old Style" w:eastAsia="Times New Roman" w:hAnsi="Bookman Old Style" w:cs="Times New Roman"/>
          <w:szCs w:val="24"/>
        </w:rPr>
        <w:t xml:space="preserve"> to NSF</w:t>
      </w:r>
      <w:r w:rsidR="00EF0BE0" w:rsidRPr="00B264C9">
        <w:rPr>
          <w:rFonts w:ascii="Bookman Old Style" w:eastAsia="Times New Roman" w:hAnsi="Bookman Old Style" w:cs="Times New Roman"/>
          <w:szCs w:val="24"/>
        </w:rPr>
        <w:t>, nor did it have power to assign such powers</w:t>
      </w:r>
      <w:r w:rsidRPr="00B264C9">
        <w:rPr>
          <w:rFonts w:ascii="Bookman Old Style" w:eastAsia="Times New Roman" w:hAnsi="Bookman Old Style" w:cs="Times New Roman"/>
          <w:szCs w:val="24"/>
        </w:rPr>
        <w:t xml:space="preserve"> to NSF</w:t>
      </w:r>
      <w:r w:rsidR="00EF0BE0"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By 1988, the work was done. The EPA had turned over authority to NSF to </w:t>
      </w:r>
      <w:hyperlink r:id="rId153" w:history="1">
        <w:r w:rsidRPr="00B264C9">
          <w:rPr>
            <w:rFonts w:ascii="Bookman Old Style" w:eastAsia="Times New Roman" w:hAnsi="Bookman Old Style" w:cs="Times New Roman"/>
            <w:szCs w:val="24"/>
            <w:u w:val="single"/>
          </w:rPr>
          <w:t>approve fluoridation materials</w:t>
        </w:r>
      </w:hyperlink>
      <w:r w:rsidRPr="00B264C9">
        <w:rPr>
          <w:rFonts w:ascii="Bookman Old Style" w:eastAsia="Times New Roman" w:hAnsi="Bookman Old Style" w:cs="Times New Roman"/>
          <w:szCs w:val="24"/>
        </w:rPr>
        <w:t xml:space="preserve"> and other additives to drinking water. Quoting from an </w:t>
      </w:r>
      <w:hyperlink r:id="rId154" w:history="1">
        <w:r w:rsidRPr="00B264C9">
          <w:rPr>
            <w:rStyle w:val="Hyperlink"/>
            <w:rFonts w:ascii="Bookman Old Style" w:eastAsia="Times New Roman" w:hAnsi="Bookman Old Style" w:cs="Times New Roman"/>
            <w:color w:val="auto"/>
            <w:szCs w:val="24"/>
          </w:rPr>
          <w:t>NSF fact sheet</w:t>
        </w:r>
      </w:hyperlink>
      <w:r w:rsidRPr="00B264C9">
        <w:rPr>
          <w:rFonts w:ascii="Bookman Old Style" w:eastAsia="Times New Roman" w:hAnsi="Bookman Old Style" w:cs="Times New Roman"/>
          <w:szCs w:val="24"/>
        </w:rPr>
        <w:t>:</w:t>
      </w:r>
    </w:p>
    <w:p w:rsidR="00EF0BE0" w:rsidRPr="00B264C9" w:rsidRDefault="0015202E" w:rsidP="0015202E">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xml:space="preserve">In 1988, the U.S. Environmental Protection Agency (EPA) replaced its own drinking water additives program with NSF/ANSI Standards 60 and 61, which set public health standards for all chemicals used to treat water and products </w:t>
      </w:r>
      <w:hyperlink r:id="rId155" w:history="1">
        <w:r w:rsidR="00EF0BE0" w:rsidRPr="00B264C9">
          <w:rPr>
            <w:rStyle w:val="Hyperlink"/>
            <w:rFonts w:ascii="Bookman Old Style" w:eastAsia="Times New Roman" w:hAnsi="Bookman Old Style" w:cs="Times New Roman"/>
            <w:color w:val="auto"/>
            <w:szCs w:val="24"/>
          </w:rPr>
          <w:t>coming into contact with drinking water</w:t>
        </w:r>
      </w:hyperlink>
      <w:r w:rsidR="00EF0BE0" w:rsidRPr="00B264C9">
        <w:rPr>
          <w:rFonts w:ascii="Bookman Old Style" w:eastAsia="Times New Roman" w:hAnsi="Bookman Old Style" w:cs="Times New Roman"/>
          <w:szCs w:val="24"/>
        </w:rPr>
        <w:t xml:space="preserve"> ….</w:t>
      </w:r>
      <w:r w:rsidR="00FB3646" w:rsidRPr="00B264C9">
        <w:rPr>
          <w:rFonts w:ascii="Bookman Old Style" w:eastAsia="Times New Roman" w:hAnsi="Bookman Old Style" w:cs="Times New Roman"/>
          <w:szCs w:val="24"/>
        </w:rPr>
        <w:t xml:space="preserve"> </w:t>
      </w:r>
    </w:p>
    <w:p w:rsidR="00140AA6" w:rsidRPr="00B264C9" w:rsidRDefault="00140AA6" w:rsidP="00EF0BE0">
      <w:pPr>
        <w:spacing w:before="100" w:beforeAutospacing="1" w:after="100" w:afterAutospacing="1" w:line="240" w:lineRule="auto"/>
        <w:rPr>
          <w:rFonts w:ascii="Bookman Old Style" w:eastAsia="Times New Roman" w:hAnsi="Bookman Old Style" w:cs="Times New Roman"/>
          <w:szCs w:val="24"/>
        </w:rPr>
      </w:pPr>
    </w:p>
    <w:p w:rsidR="00140AA6" w:rsidRPr="00B264C9" w:rsidRDefault="00140AA6" w:rsidP="00EF0BE0">
      <w:pPr>
        <w:spacing w:before="100" w:beforeAutospacing="1" w:after="100" w:afterAutospacing="1" w:line="240" w:lineRule="auto"/>
        <w:rPr>
          <w:rFonts w:ascii="Bookman Old Style" w:eastAsia="Times New Roman" w:hAnsi="Bookman Old Style" w:cs="Times New Roman"/>
          <w:szCs w:val="24"/>
        </w:rPr>
      </w:pP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lastRenderedPageBreak/>
        <w:t xml:space="preserve">Tudor Davies, former director of the EPA Office of Science and Technology, in his </w:t>
      </w:r>
      <w:hyperlink r:id="rId156" w:history="1">
        <w:r w:rsidRPr="00B264C9">
          <w:rPr>
            <w:rFonts w:ascii="Bookman Old Style" w:eastAsia="Times New Roman" w:hAnsi="Bookman Old Style" w:cs="Times New Roman"/>
            <w:szCs w:val="24"/>
            <w:u w:val="single"/>
          </w:rPr>
          <w:t>April 2, 1998, letter</w:t>
        </w:r>
      </w:hyperlink>
      <w:r w:rsidRPr="00B264C9">
        <w:rPr>
          <w:rFonts w:ascii="Bookman Old Style" w:eastAsia="Times New Roman" w:hAnsi="Bookman Old Style" w:cs="Times New Roman"/>
          <w:szCs w:val="24"/>
        </w:rPr>
        <w:t xml:space="preserve"> to George Glasser, adds this:</w:t>
      </w:r>
    </w:p>
    <w:p w:rsidR="00EF0BE0" w:rsidRPr="00B264C9" w:rsidRDefault="00F44DAC" w:rsidP="00F44DAC">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xml:space="preserve">In the United States, there are no Federal safety standards which are applicable to drinking water additives, including those intended for use in fluoridating water. In the past the EPA assisted the States and public water systems through the issuance of advisory opinions on acceptability of many additive chemicals. However, the Federal advisory program was terminated on October 4, 1988, and </w:t>
      </w:r>
      <w:r w:rsidR="00EF0BE0" w:rsidRPr="00B264C9">
        <w:rPr>
          <w:rFonts w:ascii="Bookman Old Style" w:eastAsia="Times New Roman" w:hAnsi="Bookman Old Style" w:cs="Times New Roman"/>
          <w:iCs/>
          <w:szCs w:val="24"/>
        </w:rPr>
        <w:t xml:space="preserve">EPA assisted in establishment of voluntary product standards at NSF International (NSF) </w:t>
      </w:r>
      <w:r w:rsidR="00EF0BE0" w:rsidRPr="00B264C9">
        <w:rPr>
          <w:rFonts w:ascii="Bookman Old Style" w:eastAsia="Times New Roman" w:hAnsi="Bookman Old Style" w:cs="Times New Roman"/>
          <w:szCs w:val="24"/>
        </w:rPr>
        <w:t xml:space="preserve">…. NSF Standard 60 … was developed by … a consortium of representatives from </w:t>
      </w:r>
      <w:r w:rsidR="00EF0BE0" w:rsidRPr="00B264C9">
        <w:rPr>
          <w:rFonts w:ascii="Bookman Old Style" w:eastAsia="Times New Roman" w:hAnsi="Bookman Old Style" w:cs="Times New Roman"/>
          <w:szCs w:val="24"/>
          <w:u w:val="single"/>
        </w:rPr>
        <w:t>utilities</w:t>
      </w:r>
      <w:r w:rsidR="00EF0BE0" w:rsidRPr="00B264C9">
        <w:rPr>
          <w:rFonts w:ascii="Bookman Old Style" w:eastAsia="Times New Roman" w:hAnsi="Bookman Old Style" w:cs="Times New Roman"/>
          <w:szCs w:val="24"/>
        </w:rPr>
        <w:t xml:space="preserve">, government, </w:t>
      </w:r>
      <w:r w:rsidR="00EF0BE0" w:rsidRPr="00B264C9">
        <w:rPr>
          <w:rFonts w:ascii="Bookman Old Style" w:eastAsia="Times New Roman" w:hAnsi="Bookman Old Style" w:cs="Times New Roman"/>
          <w:szCs w:val="24"/>
          <w:u w:val="single"/>
        </w:rPr>
        <w:t>manufacturers</w:t>
      </w:r>
      <w:r w:rsidR="00EF0BE0" w:rsidRPr="00B264C9">
        <w:rPr>
          <w:rFonts w:ascii="Bookman Old Style" w:eastAsia="Times New Roman" w:hAnsi="Bookman Old Style" w:cs="Times New Roman"/>
          <w:szCs w:val="24"/>
        </w:rPr>
        <w:t xml:space="preserve"> and the public health community. [emphasis added]</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Tudor Davies is wrong on </w:t>
      </w:r>
      <w:r w:rsidR="0015202E" w:rsidRPr="00B264C9">
        <w:rPr>
          <w:rFonts w:ascii="Bookman Old Style" w:eastAsia="Times New Roman" w:hAnsi="Bookman Old Style" w:cs="Times New Roman"/>
          <w:szCs w:val="24"/>
        </w:rPr>
        <w:t xml:space="preserve">one </w:t>
      </w:r>
      <w:r w:rsidRPr="00B264C9">
        <w:rPr>
          <w:rFonts w:ascii="Bookman Old Style" w:eastAsia="Times New Roman" w:hAnsi="Bookman Old Style" w:cs="Times New Roman"/>
          <w:szCs w:val="24"/>
        </w:rPr>
        <w:t xml:space="preserve">point. There </w:t>
      </w:r>
      <w:r w:rsidR="0015202E" w:rsidRPr="00B264C9">
        <w:rPr>
          <w:rFonts w:ascii="Bookman Old Style" w:eastAsia="Times New Roman" w:hAnsi="Bookman Old Style" w:cs="Times New Roman"/>
          <w:szCs w:val="24"/>
        </w:rPr>
        <w:t xml:space="preserve">are </w:t>
      </w:r>
      <w:r w:rsidRPr="00B264C9">
        <w:rPr>
          <w:rFonts w:ascii="Bookman Old Style" w:eastAsia="Times New Roman" w:hAnsi="Bookman Old Style" w:cs="Times New Roman"/>
          <w:szCs w:val="24"/>
        </w:rPr>
        <w:t xml:space="preserve">no Federal safety </w:t>
      </w:r>
      <w:r w:rsidR="007B73EC" w:rsidRPr="00B264C9">
        <w:rPr>
          <w:rFonts w:ascii="Bookman Old Style" w:eastAsia="Times New Roman" w:hAnsi="Bookman Old Style" w:cs="Times New Roman"/>
          <w:szCs w:val="24"/>
        </w:rPr>
        <w:t xml:space="preserve">which would empower the EPA to authorize or require the addition of </w:t>
      </w:r>
      <w:r w:rsidRPr="00B264C9">
        <w:rPr>
          <w:rFonts w:ascii="Bookman Old Style" w:eastAsia="Times New Roman" w:hAnsi="Bookman Old Style" w:cs="Times New Roman"/>
          <w:szCs w:val="24"/>
        </w:rPr>
        <w:t>fluoride to drinking</w:t>
      </w:r>
      <w:r w:rsidR="007B73EC" w:rsidRPr="00B264C9">
        <w:rPr>
          <w:rFonts w:ascii="Bookman Old Style" w:eastAsia="Times New Roman" w:hAnsi="Bookman Old Style" w:cs="Times New Roman"/>
          <w:szCs w:val="24"/>
        </w:rPr>
        <w:t>.</w:t>
      </w:r>
      <w:r w:rsidRPr="00B264C9">
        <w:rPr>
          <w:rFonts w:ascii="Bookman Old Style" w:eastAsia="Times New Roman" w:hAnsi="Bookman Old Style" w:cs="Times New Roman"/>
          <w:szCs w:val="24"/>
        </w:rPr>
        <w:t xml:space="preserve"> There are</w:t>
      </w:r>
      <w:r w:rsidR="0015202E" w:rsidRPr="00B264C9">
        <w:rPr>
          <w:rFonts w:ascii="Bookman Old Style" w:eastAsia="Times New Roman" w:hAnsi="Bookman Old Style" w:cs="Times New Roman"/>
          <w:szCs w:val="24"/>
        </w:rPr>
        <w:t>,</w:t>
      </w:r>
      <w:r w:rsidRPr="00B264C9">
        <w:rPr>
          <w:rFonts w:ascii="Bookman Old Style" w:eastAsia="Times New Roman" w:hAnsi="Bookman Old Style" w:cs="Times New Roman"/>
          <w:szCs w:val="24"/>
        </w:rPr>
        <w:t xml:space="preserve"> </w:t>
      </w:r>
      <w:r w:rsidR="0015202E" w:rsidRPr="00B264C9">
        <w:rPr>
          <w:rFonts w:ascii="Bookman Old Style" w:eastAsia="Times New Roman" w:hAnsi="Bookman Old Style" w:cs="Times New Roman"/>
          <w:szCs w:val="24"/>
        </w:rPr>
        <w:t xml:space="preserve">however, </w:t>
      </w:r>
      <w:r w:rsidRPr="00B264C9">
        <w:rPr>
          <w:rFonts w:ascii="Bookman Old Style" w:eastAsia="Times New Roman" w:hAnsi="Bookman Old Style" w:cs="Times New Roman"/>
          <w:szCs w:val="24"/>
        </w:rPr>
        <w:t xml:space="preserve">safety standards which would allow </w:t>
      </w:r>
      <w:r w:rsidR="00C57555" w:rsidRPr="00B264C9">
        <w:rPr>
          <w:rFonts w:ascii="Bookman Old Style" w:eastAsia="Times New Roman" w:hAnsi="Bookman Old Style" w:cs="Times New Roman"/>
          <w:szCs w:val="24"/>
        </w:rPr>
        <w:t xml:space="preserve">and even require </w:t>
      </w:r>
      <w:r w:rsidRPr="00B264C9">
        <w:rPr>
          <w:rFonts w:ascii="Bookman Old Style" w:eastAsia="Times New Roman" w:hAnsi="Bookman Old Style" w:cs="Times New Roman"/>
          <w:szCs w:val="24"/>
        </w:rPr>
        <w:t>the EPA to ban fluoridation.</w:t>
      </w:r>
      <w:r w:rsidR="007B73EC" w:rsidRPr="00B264C9">
        <w:rPr>
          <w:rFonts w:ascii="Bookman Old Style" w:eastAsia="Times New Roman" w:hAnsi="Bookman Old Style" w:cs="Times New Roman"/>
          <w:szCs w:val="24"/>
        </w:rPr>
        <w:t xml:space="preserve"> So too could the FDA.</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In 1988 the EPA announced the “</w:t>
      </w:r>
      <w:hyperlink r:id="rId157" w:history="1">
        <w:r w:rsidRPr="00B264C9">
          <w:rPr>
            <w:rStyle w:val="Hyperlink"/>
            <w:rFonts w:ascii="Bookman Old Style" w:eastAsia="Times New Roman" w:hAnsi="Bookman Old Style" w:cs="Times New Roman"/>
            <w:color w:val="auto"/>
            <w:szCs w:val="24"/>
          </w:rPr>
          <w:t>Termination of the Federal Drinking Water Additive Program</w:t>
        </w:r>
      </w:hyperlink>
      <w:r w:rsidRPr="00B264C9">
        <w:rPr>
          <w:rFonts w:ascii="Bookman Old Style" w:eastAsia="Times New Roman" w:hAnsi="Bookman Old Style" w:cs="Times New Roman"/>
          <w:szCs w:val="24"/>
        </w:rPr>
        <w:t xml:space="preserve">”, the termination to go into full effect on April 7, 1990. </w:t>
      </w:r>
      <w:hyperlink r:id="rId158" w:history="1">
        <w:r w:rsidRPr="00B264C9">
          <w:rPr>
            <w:rFonts w:ascii="Bookman Old Style" w:eastAsia="Times New Roman" w:hAnsi="Bookman Old Style" w:cs="Times New Roman"/>
            <w:szCs w:val="24"/>
            <w:u w:val="single"/>
          </w:rPr>
          <w:t>53 FR 25586-89</w:t>
        </w:r>
      </w:hyperlink>
      <w:r w:rsidRPr="00B264C9">
        <w:rPr>
          <w:rFonts w:ascii="Bookman Old Style" w:eastAsia="Times New Roman" w:hAnsi="Bookman Old Style" w:cs="Times New Roman"/>
          <w:szCs w:val="24"/>
        </w:rPr>
        <w:t xml:space="preserve">. The Termination mentioned the 1979 </w:t>
      </w:r>
      <w:hyperlink r:id="rId159" w:history="1">
        <w:r w:rsidRPr="00B264C9">
          <w:rPr>
            <w:rFonts w:ascii="Bookman Old Style" w:eastAsia="Times New Roman" w:hAnsi="Bookman Old Style" w:cs="Times New Roman"/>
            <w:szCs w:val="24"/>
            <w:u w:val="single"/>
          </w:rPr>
          <w:t>Memorandum of Understanding</w:t>
        </w:r>
      </w:hyperlink>
      <w:r w:rsidRPr="00B264C9">
        <w:rPr>
          <w:rFonts w:ascii="Bookman Old Style" w:eastAsia="Times New Roman" w:hAnsi="Bookman Old Style" w:cs="Times New Roman"/>
          <w:szCs w:val="24"/>
        </w:rPr>
        <w:t xml:space="preserve"> between FDA and EPA. It quotes the line from the Memorandum that said that</w:t>
      </w:r>
    </w:p>
    <w:p w:rsidR="00EF0BE0" w:rsidRPr="00B264C9" w:rsidRDefault="0015202E" w:rsidP="0015202E">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passage of the SDWA in 1974 repealed FDA’s authority under the FFDCA over water used for drinking water purposes.</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w:t>
      </w:r>
      <w:r w:rsidR="0015202E" w:rsidRPr="00B264C9">
        <w:rPr>
          <w:rFonts w:ascii="Bookman Old Style" w:eastAsia="Times New Roman" w:hAnsi="Bookman Old Style" w:cs="Times New Roman"/>
          <w:szCs w:val="24"/>
        </w:rPr>
        <w:t xml:space="preserve">1988 </w:t>
      </w:r>
      <w:r w:rsidRPr="00B264C9">
        <w:rPr>
          <w:rFonts w:ascii="Bookman Old Style" w:eastAsia="Times New Roman" w:hAnsi="Bookman Old Style" w:cs="Times New Roman"/>
          <w:szCs w:val="24"/>
        </w:rPr>
        <w:t xml:space="preserve">Termination did not elaborate on the 1979 transfer of </w:t>
      </w:r>
      <w:r w:rsidR="0015202E" w:rsidRPr="00B264C9">
        <w:rPr>
          <w:rFonts w:ascii="Bookman Old Style" w:eastAsia="Times New Roman" w:hAnsi="Bookman Old Style" w:cs="Times New Roman"/>
          <w:szCs w:val="24"/>
        </w:rPr>
        <w:t xml:space="preserve">fluoridation </w:t>
      </w:r>
      <w:r w:rsidRPr="00B264C9">
        <w:rPr>
          <w:rFonts w:ascii="Bookman Old Style" w:eastAsia="Times New Roman" w:hAnsi="Bookman Old Style" w:cs="Times New Roman"/>
          <w:szCs w:val="24"/>
        </w:rPr>
        <w:t xml:space="preserve">authority </w:t>
      </w:r>
      <w:r w:rsidR="0015202E" w:rsidRPr="00B264C9">
        <w:rPr>
          <w:rFonts w:ascii="Bookman Old Style" w:eastAsia="Times New Roman" w:hAnsi="Bookman Old Style" w:cs="Times New Roman"/>
          <w:szCs w:val="24"/>
        </w:rPr>
        <w:t xml:space="preserve">from the FDA </w:t>
      </w:r>
      <w:r w:rsidRPr="00B264C9">
        <w:rPr>
          <w:rFonts w:ascii="Bookman Old Style" w:eastAsia="Times New Roman" w:hAnsi="Bookman Old Style" w:cs="Times New Roman"/>
          <w:szCs w:val="24"/>
        </w:rPr>
        <w:t>to the EPA. Nevertheless, the Termination did discuss in detail EPA’s transfer of authority over drinking water additives to NSF.</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1979 </w:t>
      </w:r>
      <w:hyperlink r:id="rId160" w:history="1">
        <w:r w:rsidRPr="00B264C9">
          <w:rPr>
            <w:rStyle w:val="Hyperlink"/>
            <w:rFonts w:ascii="Bookman Old Style" w:eastAsia="Times New Roman" w:hAnsi="Bookman Old Style" w:cs="Times New Roman"/>
            <w:color w:val="auto"/>
            <w:szCs w:val="24"/>
          </w:rPr>
          <w:t>Memorandum</w:t>
        </w:r>
      </w:hyperlink>
      <w:r w:rsidRPr="00B264C9">
        <w:rPr>
          <w:rFonts w:ascii="Bookman Old Style" w:eastAsia="Times New Roman" w:hAnsi="Bookman Old Style" w:cs="Times New Roman"/>
          <w:szCs w:val="24"/>
        </w:rPr>
        <w:t xml:space="preserve"> had said “This [Memorandum] shall continue in effect unless … terminated by either party upon thirty (30) days advance written notice to the other.” The 1988 Termination announcement does not explicitly say that the 1979 Memorandum was terminated, however, because EPA was renouncing any authority to regulate additives to water and because the Memorandum was mentioned, the Termination had to mean that the EPA was giving notice to the FDA that the 1979 Memorandum itself was terminated.</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Some FDA representatives do not seem to be aware that the EPA terminated the </w:t>
      </w:r>
      <w:hyperlink r:id="rId161" w:history="1">
        <w:r w:rsidRPr="00B264C9">
          <w:rPr>
            <w:rStyle w:val="Hyperlink"/>
            <w:rFonts w:ascii="Bookman Old Style" w:eastAsia="Times New Roman" w:hAnsi="Bookman Old Style" w:cs="Times New Roman"/>
            <w:color w:val="auto"/>
            <w:szCs w:val="24"/>
          </w:rPr>
          <w:t>1979 Memorandum</w:t>
        </w:r>
      </w:hyperlink>
      <w:r w:rsidRPr="00B264C9">
        <w:rPr>
          <w:rFonts w:ascii="Bookman Old Style" w:eastAsia="Times New Roman" w:hAnsi="Bookman Old Style" w:cs="Times New Roman"/>
          <w:szCs w:val="24"/>
        </w:rPr>
        <w:t xml:space="preserve"> in 1988</w:t>
      </w:r>
      <w:r w:rsidR="00A9432A" w:rsidRPr="00B264C9">
        <w:rPr>
          <w:rFonts w:ascii="Bookman Old Style" w:eastAsia="Times New Roman" w:hAnsi="Bookman Old Style" w:cs="Times New Roman"/>
          <w:szCs w:val="24"/>
        </w:rPr>
        <w:t xml:space="preserve"> (53 FR 42776)</w:t>
      </w:r>
      <w:r w:rsidRPr="00B264C9">
        <w:rPr>
          <w:rFonts w:ascii="Bookman Old Style" w:eastAsia="Times New Roman" w:hAnsi="Bookman Old Style" w:cs="Times New Roman"/>
          <w:szCs w:val="24"/>
        </w:rPr>
        <w:t>.  FDA continues to point to the 1979 Memorandum as a reason why it does not ban fluoridation or demand a New Drug Application for fluoridation materials.</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In </w:t>
      </w:r>
      <w:hyperlink r:id="rId162" w:history="1">
        <w:r w:rsidRPr="00B264C9">
          <w:rPr>
            <w:rFonts w:ascii="Bookman Old Style" w:eastAsia="Times New Roman" w:hAnsi="Bookman Old Style" w:cs="Times New Roman"/>
            <w:szCs w:val="24"/>
            <w:u w:val="single"/>
          </w:rPr>
          <w:t>1994 Congress adopted</w:t>
        </w:r>
      </w:hyperlink>
      <w:r w:rsidRPr="00B264C9">
        <w:rPr>
          <w:rFonts w:ascii="Bookman Old Style" w:eastAsia="Times New Roman" w:hAnsi="Bookman Old Style" w:cs="Times New Roman"/>
          <w:szCs w:val="24"/>
        </w:rPr>
        <w:t xml:space="preserve"> the </w:t>
      </w:r>
      <w:hyperlink r:id="rId163" w:history="1">
        <w:r w:rsidRPr="00B264C9">
          <w:rPr>
            <w:rFonts w:ascii="Bookman Old Style" w:eastAsia="Times New Roman" w:hAnsi="Bookman Old Style" w:cs="Times New Roman"/>
            <w:szCs w:val="24"/>
            <w:u w:val="single"/>
          </w:rPr>
          <w:t>Dietary Supplement Health and Education Act</w:t>
        </w:r>
      </w:hyperlink>
      <w:r w:rsidRPr="00B264C9">
        <w:rPr>
          <w:rFonts w:ascii="Bookman Old Style" w:eastAsia="Times New Roman" w:hAnsi="Bookman Old Style" w:cs="Times New Roman"/>
          <w:szCs w:val="24"/>
        </w:rPr>
        <w:t xml:space="preserve"> (DSHEA), which amended the FDCA Act of 1938. The DSHEA contain</w:t>
      </w:r>
      <w:r w:rsidR="00DF5485" w:rsidRPr="00B264C9">
        <w:rPr>
          <w:rFonts w:ascii="Bookman Old Style" w:eastAsia="Times New Roman" w:hAnsi="Bookman Old Style" w:cs="Times New Roman"/>
          <w:szCs w:val="24"/>
        </w:rPr>
        <w:t>s</w:t>
      </w:r>
      <w:r w:rsidRPr="00B264C9">
        <w:rPr>
          <w:rFonts w:ascii="Bookman Old Style" w:eastAsia="Times New Roman" w:hAnsi="Bookman Old Style" w:cs="Times New Roman"/>
          <w:szCs w:val="24"/>
        </w:rPr>
        <w:t xml:space="preserve"> explicit statutory language that classifie</w:t>
      </w:r>
      <w:r w:rsidR="00DF5485" w:rsidRPr="00B264C9">
        <w:rPr>
          <w:rFonts w:ascii="Bookman Old Style" w:eastAsia="Times New Roman" w:hAnsi="Bookman Old Style" w:cs="Times New Roman"/>
          <w:szCs w:val="24"/>
        </w:rPr>
        <w:t>s</w:t>
      </w:r>
      <w:r w:rsidRPr="00B264C9">
        <w:rPr>
          <w:rFonts w:ascii="Bookman Old Style" w:eastAsia="Times New Roman" w:hAnsi="Bookman Old Style" w:cs="Times New Roman"/>
          <w:szCs w:val="24"/>
        </w:rPr>
        <w:t xml:space="preserve"> minerals as dietary supplements. Fluoride of course is a mineral and therefore is a dietary supplement under DSHEA. </w:t>
      </w:r>
      <w:hyperlink r:id="rId164" w:history="1">
        <w:r w:rsidRPr="00B264C9">
          <w:rPr>
            <w:rFonts w:ascii="Bookman Old Style" w:eastAsia="Times New Roman" w:hAnsi="Bookman Old Style" w:cs="Times New Roman"/>
            <w:szCs w:val="24"/>
            <w:u w:val="single"/>
          </w:rPr>
          <w:t>21 USC 321</w:t>
        </w:r>
      </w:hyperlink>
      <w:r w:rsidRPr="00B264C9">
        <w:rPr>
          <w:rFonts w:ascii="Bookman Old Style" w:eastAsia="Times New Roman" w:hAnsi="Bookman Old Style" w:cs="Times New Roman"/>
          <w:szCs w:val="24"/>
        </w:rPr>
        <w:t>(f)(1)(B). Minerals are normally regulated as foods except when they are drugs.</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lastRenderedPageBreak/>
        <w:t>The DSHEA made it clear that minerals including fluoride are drugs if their intended use is to prevent disease.</w:t>
      </w:r>
      <w:r w:rsidR="0015202E" w:rsidRPr="00B264C9">
        <w:rPr>
          <w:rFonts w:ascii="Bookman Old Style" w:eastAsia="Times New Roman" w:hAnsi="Bookman Old Style" w:cs="Times New Roman"/>
          <w:szCs w:val="24"/>
        </w:rPr>
        <w:t xml:space="preserve"> According to </w:t>
      </w:r>
      <w:hyperlink r:id="rId165" w:history="1">
        <w:r w:rsidR="0015202E" w:rsidRPr="00B264C9">
          <w:rPr>
            <w:rStyle w:val="Hyperlink"/>
            <w:rFonts w:ascii="Bookman Old Style" w:eastAsia="Times New Roman" w:hAnsi="Bookman Old Style" w:cs="Times New Roman"/>
            <w:color w:val="auto"/>
            <w:szCs w:val="24"/>
          </w:rPr>
          <w:t xml:space="preserve">Alliance for Natural Health, US vs., </w:t>
        </w:r>
        <w:r w:rsidR="0043232C" w:rsidRPr="00B264C9">
          <w:rPr>
            <w:rStyle w:val="Hyperlink"/>
            <w:rFonts w:ascii="Bookman Old Style" w:eastAsia="Times New Roman" w:hAnsi="Bookman Old Style" w:cs="Times New Roman"/>
            <w:color w:val="auto"/>
            <w:szCs w:val="24"/>
          </w:rPr>
          <w:t>Sibelius</w:t>
        </w:r>
      </w:hyperlink>
      <w:r w:rsidR="0015202E" w:rsidRPr="00B264C9">
        <w:rPr>
          <w:rFonts w:ascii="Bookman Old Style" w:eastAsia="Times New Roman" w:hAnsi="Bookman Old Style" w:cs="Times New Roman"/>
          <w:szCs w:val="24"/>
        </w:rPr>
        <w:t>, 714 F.Supp. 2d, 48,50 (DDC 2010):</w:t>
      </w:r>
    </w:p>
    <w:p w:rsidR="00EF0BE0" w:rsidRPr="00B264C9" w:rsidRDefault="0015202E" w:rsidP="0015202E">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xml:space="preserve">A dietary supplement is deemed to be </w:t>
      </w: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xml:space="preserve">food,” </w:t>
      </w:r>
      <w:hyperlink r:id="rId166" w:history="1">
        <w:r w:rsidR="00EF0BE0" w:rsidRPr="00B264C9">
          <w:rPr>
            <w:rStyle w:val="Hyperlink"/>
            <w:rFonts w:ascii="Bookman Old Style" w:eastAsia="Times New Roman" w:hAnsi="Bookman Old Style" w:cs="Times New Roman"/>
            <w:color w:val="auto"/>
            <w:szCs w:val="24"/>
          </w:rPr>
          <w:t>[21 USC] 321(ff)</w:t>
        </w:r>
      </w:hyperlink>
      <w:r w:rsidR="00EF0BE0" w:rsidRPr="00B264C9">
        <w:rPr>
          <w:rFonts w:ascii="Bookman Old Style" w:eastAsia="Times New Roman" w:hAnsi="Bookman Old Style" w:cs="Times New Roman"/>
          <w:szCs w:val="24"/>
        </w:rPr>
        <w:t xml:space="preserve">, which is defined in part as “articles used for food or drink for man or other animals,” [21 USC] 321(f)(1), except when it meets the definition of a “drug,” which is defined in part as “articles intended for use in the diagnosis, cure, mitigation, treatment, or prevention of disease in man or other animals.”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Under the DSHEA dietary supplements include minerals. </w:t>
      </w:r>
      <w:hyperlink r:id="rId167" w:history="1">
        <w:r w:rsidRPr="00B264C9">
          <w:rPr>
            <w:rStyle w:val="Hyperlink"/>
            <w:rFonts w:ascii="Bookman Old Style" w:eastAsia="Times New Roman" w:hAnsi="Bookman Old Style" w:cs="Times New Roman"/>
            <w:color w:val="auto"/>
            <w:szCs w:val="24"/>
          </w:rPr>
          <w:t>21 USC 321 (ff)(l)(D).</w:t>
        </w:r>
      </w:hyperlink>
      <w:r w:rsidRPr="00B264C9">
        <w:rPr>
          <w:rFonts w:ascii="Bookman Old Style" w:eastAsia="Times New Roman" w:hAnsi="Bookman Old Style" w:cs="Times New Roman"/>
          <w:szCs w:val="24"/>
        </w:rPr>
        <w:t xml:space="preserve"> In adopting the DSHEA, Congress clarified its intent that fluoride minerals when used to prevent disease are drugs under federal law. 21 USC 321(ff)(postscript).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Note that </w:t>
      </w:r>
      <w:hyperlink r:id="rId168" w:history="1">
        <w:r w:rsidRPr="00B264C9">
          <w:rPr>
            <w:rFonts w:ascii="Bookman Old Style" w:eastAsia="Times New Roman" w:hAnsi="Bookman Old Style" w:cs="Times New Roman"/>
            <w:szCs w:val="24"/>
            <w:u w:val="single"/>
          </w:rPr>
          <w:t>21 USC 321</w:t>
        </w:r>
      </w:hyperlink>
      <w:r w:rsidRPr="00B264C9">
        <w:rPr>
          <w:rFonts w:ascii="Bookman Old Style" w:eastAsia="Times New Roman" w:hAnsi="Bookman Old Style" w:cs="Times New Roman"/>
          <w:szCs w:val="24"/>
        </w:rPr>
        <w:t>, which defines the term “drug”, states: “except for purposes of [21 USC 321(g) defining drugs] a dietary supplement shall be deemed to be a food”. Whether food or drug, fluoride fall</w:t>
      </w:r>
      <w:r w:rsidR="00DF5485" w:rsidRPr="00B264C9">
        <w:rPr>
          <w:rFonts w:ascii="Bookman Old Style" w:eastAsia="Times New Roman" w:hAnsi="Bookman Old Style" w:cs="Times New Roman"/>
          <w:szCs w:val="24"/>
        </w:rPr>
        <w:t>s</w:t>
      </w:r>
      <w:r w:rsidRPr="00B264C9">
        <w:rPr>
          <w:rFonts w:ascii="Bookman Old Style" w:eastAsia="Times New Roman" w:hAnsi="Bookman Old Style" w:cs="Times New Roman"/>
          <w:szCs w:val="24"/>
        </w:rPr>
        <w:t xml:space="preserve"> under FDA jurisdiction.</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Perhaps Congress added these provisions to the DSHEA to counter the FDA’s 1952 declaration made to please the Public Health Service that fluoridation would </w:t>
      </w:r>
      <w:hyperlink r:id="rId169" w:history="1">
        <w:r w:rsidRPr="00B264C9">
          <w:rPr>
            <w:rFonts w:ascii="Bookman Old Style" w:eastAsia="Times New Roman" w:hAnsi="Bookman Old Style" w:cs="Times New Roman"/>
            <w:szCs w:val="24"/>
            <w:u w:val="single"/>
          </w:rPr>
          <w:t>not be actionable</w:t>
        </w:r>
      </w:hyperlink>
      <w:r w:rsidRPr="00B264C9">
        <w:rPr>
          <w:rFonts w:ascii="Bookman Old Style" w:eastAsia="Times New Roman" w:hAnsi="Bookman Old Style" w:cs="Times New Roman"/>
          <w:szCs w:val="24"/>
        </w:rPr>
        <w:t>. Fluorid</w:t>
      </w:r>
      <w:r w:rsidR="0015202E" w:rsidRPr="00B264C9">
        <w:rPr>
          <w:rFonts w:ascii="Bookman Old Style" w:eastAsia="Times New Roman" w:hAnsi="Bookman Old Style" w:cs="Times New Roman"/>
          <w:szCs w:val="24"/>
        </w:rPr>
        <w:t>ation</w:t>
      </w:r>
      <w:r w:rsidRPr="00B264C9">
        <w:rPr>
          <w:rFonts w:ascii="Bookman Old Style" w:eastAsia="Times New Roman" w:hAnsi="Bookman Old Style" w:cs="Times New Roman"/>
          <w:szCs w:val="24"/>
        </w:rPr>
        <w:t xml:space="preserve"> got a pass from the FDA </w:t>
      </w:r>
      <w:r w:rsidR="0015202E" w:rsidRPr="00B264C9">
        <w:rPr>
          <w:rFonts w:ascii="Bookman Old Style" w:eastAsia="Times New Roman" w:hAnsi="Bookman Old Style" w:cs="Times New Roman"/>
          <w:szCs w:val="24"/>
        </w:rPr>
        <w:t xml:space="preserve">in 1952 </w:t>
      </w:r>
      <w:r w:rsidRPr="00B264C9">
        <w:rPr>
          <w:rFonts w:ascii="Bookman Old Style" w:eastAsia="Times New Roman" w:hAnsi="Bookman Old Style" w:cs="Times New Roman"/>
          <w:szCs w:val="24"/>
        </w:rPr>
        <w:t>under some theory that fluoride was an OTC drug or a supplement or a mineral. I presume this to be so because the 1952 declaration was passed immediately after the Durham-Humphrey Amendment of 1951 (65 Stat. 648) was passed, which created the OTC drug category.</w:t>
      </w:r>
    </w:p>
    <w:p w:rsidR="00EF0BE0" w:rsidRPr="00B264C9" w:rsidRDefault="0015202E"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As mentioned above, </w:t>
      </w:r>
      <w:r w:rsidR="00EF0BE0" w:rsidRPr="00B264C9">
        <w:rPr>
          <w:rFonts w:ascii="Bookman Old Style" w:eastAsia="Times New Roman" w:hAnsi="Bookman Old Style" w:cs="Times New Roman"/>
          <w:szCs w:val="24"/>
        </w:rPr>
        <w:t xml:space="preserve">in 1972, the FDA established a new approval process for nonprescription drugs. </w:t>
      </w:r>
      <w:hyperlink r:id="rId170" w:history="1">
        <w:r w:rsidR="00EF0BE0" w:rsidRPr="00B264C9">
          <w:rPr>
            <w:rFonts w:ascii="Bookman Old Style" w:eastAsia="Times New Roman" w:hAnsi="Bookman Old Style" w:cs="Times New Roman"/>
            <w:szCs w:val="24"/>
            <w:u w:val="single"/>
          </w:rPr>
          <w:t>21 CFR 330</w:t>
        </w:r>
      </w:hyperlink>
      <w:r w:rsidR="00EF0BE0" w:rsidRPr="00B264C9">
        <w:rPr>
          <w:rFonts w:ascii="Bookman Old Style" w:eastAsia="Times New Roman" w:hAnsi="Bookman Old Style" w:cs="Times New Roman"/>
          <w:szCs w:val="24"/>
        </w:rPr>
        <w:t>. This process resulted in the establishment of over-the-counter (“OTC”) monographs for various drug classifications of drugs including a monograph for anticaries drug products that do not require a prescription. (</w:t>
      </w:r>
      <w:hyperlink r:id="rId171" w:history="1">
        <w:r w:rsidR="00EF0BE0" w:rsidRPr="00B264C9">
          <w:rPr>
            <w:rFonts w:ascii="Bookman Old Style" w:eastAsia="Times New Roman" w:hAnsi="Bookman Old Style" w:cs="Times New Roman"/>
            <w:szCs w:val="24"/>
            <w:u w:val="single"/>
          </w:rPr>
          <w:t>21 CFR 355</w:t>
        </w:r>
      </w:hyperlink>
      <w:r w:rsidR="00EF0BE0" w:rsidRPr="00B264C9">
        <w:rPr>
          <w:rFonts w:ascii="Bookman Old Style" w:eastAsia="Times New Roman" w:hAnsi="Bookman Old Style" w:cs="Times New Roman"/>
          <w:szCs w:val="24"/>
        </w:rPr>
        <w:t xml:space="preserve">.) FDA maintains a </w:t>
      </w:r>
      <w:hyperlink r:id="rId172" w:history="1">
        <w:r w:rsidR="00EF0BE0" w:rsidRPr="00B264C9">
          <w:rPr>
            <w:rFonts w:ascii="Bookman Old Style" w:eastAsia="Times New Roman" w:hAnsi="Bookman Old Style" w:cs="Times New Roman"/>
            <w:szCs w:val="24"/>
            <w:u w:val="single"/>
          </w:rPr>
          <w:t>list of OTC active ingredients</w:t>
        </w:r>
      </w:hyperlink>
      <w:r w:rsidR="00EF0BE0" w:rsidRPr="00B264C9">
        <w:rPr>
          <w:rFonts w:ascii="Bookman Old Style" w:eastAsia="Times New Roman" w:hAnsi="Bookman Old Style" w:cs="Times New Roman"/>
          <w:szCs w:val="24"/>
        </w:rPr>
        <w:t xml:space="preserve"> and related monographs. The anticaries monograph, found at </w:t>
      </w:r>
      <w:hyperlink r:id="rId173" w:history="1">
        <w:r w:rsidR="00EF0BE0" w:rsidRPr="00B264C9">
          <w:rPr>
            <w:rFonts w:ascii="Bookman Old Style" w:eastAsia="Times New Roman" w:hAnsi="Bookman Old Style" w:cs="Times New Roman"/>
            <w:szCs w:val="24"/>
            <w:u w:val="single"/>
          </w:rPr>
          <w:t>21 CFR 355</w:t>
        </w:r>
      </w:hyperlink>
      <w:r w:rsidR="00EF0BE0" w:rsidRPr="00B264C9">
        <w:rPr>
          <w:rFonts w:ascii="Bookman Old Style" w:eastAsia="Times New Roman" w:hAnsi="Bookman Old Style" w:cs="Times New Roman"/>
          <w:szCs w:val="24"/>
        </w:rPr>
        <w:t>, relates only to anticaries remedies such as toothpaste, which are not to be swallowed. There is no monograph for fluoride drugs to be ingested except for a fluoride rinse, but this drug is distributed only to health care providers.</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Fluoride added to drinking water clearly meets the definition of a drug. All drugs are either prescription drugs or OTC drugs. No </w:t>
      </w:r>
      <w:r w:rsidR="00FC286B" w:rsidRPr="00B264C9">
        <w:rPr>
          <w:rFonts w:ascii="Bookman Old Style" w:eastAsia="Times New Roman" w:hAnsi="Bookman Old Style" w:cs="Times New Roman"/>
          <w:szCs w:val="24"/>
        </w:rPr>
        <w:t xml:space="preserve">medical doctors were handing out </w:t>
      </w:r>
      <w:r w:rsidRPr="00B264C9">
        <w:rPr>
          <w:rFonts w:ascii="Bookman Old Style" w:eastAsia="Times New Roman" w:hAnsi="Bookman Old Style" w:cs="Times New Roman"/>
          <w:szCs w:val="24"/>
        </w:rPr>
        <w:t xml:space="preserve">prescriptions </w:t>
      </w:r>
      <w:r w:rsidR="00FC286B" w:rsidRPr="00B264C9">
        <w:rPr>
          <w:rFonts w:ascii="Bookman Old Style" w:eastAsia="Times New Roman" w:hAnsi="Bookman Old Style" w:cs="Times New Roman"/>
          <w:szCs w:val="24"/>
        </w:rPr>
        <w:t xml:space="preserve">to water districts for adding fluoride to </w:t>
      </w:r>
      <w:r w:rsidR="0043232C" w:rsidRPr="00B264C9">
        <w:rPr>
          <w:rFonts w:ascii="Bookman Old Style" w:eastAsia="Times New Roman" w:hAnsi="Bookman Old Style" w:cs="Times New Roman"/>
          <w:szCs w:val="24"/>
        </w:rPr>
        <w:t>tap water</w:t>
      </w:r>
      <w:r w:rsidRPr="00B264C9">
        <w:rPr>
          <w:rFonts w:ascii="Bookman Old Style" w:eastAsia="Times New Roman" w:hAnsi="Bookman Old Style" w:cs="Times New Roman"/>
          <w:szCs w:val="24"/>
        </w:rPr>
        <w:t xml:space="preserve">, so fluoride vendors could not claim fluoride was a prescription drug. That left the OTC option. Could fluoride added to drinking water classify for the OTC designation? A cursory reading of </w:t>
      </w:r>
      <w:hyperlink r:id="rId174" w:history="1">
        <w:r w:rsidRPr="00B264C9">
          <w:rPr>
            <w:rFonts w:ascii="Bookman Old Style" w:eastAsia="Times New Roman" w:hAnsi="Bookman Old Style" w:cs="Times New Roman"/>
            <w:szCs w:val="24"/>
            <w:u w:val="single"/>
          </w:rPr>
          <w:t>21 CFR 330</w:t>
        </w:r>
      </w:hyperlink>
      <w:r w:rsidRPr="00B264C9">
        <w:rPr>
          <w:rFonts w:ascii="Bookman Old Style" w:eastAsia="Times New Roman" w:hAnsi="Bookman Old Style" w:cs="Times New Roman"/>
          <w:szCs w:val="24"/>
        </w:rPr>
        <w:t xml:space="preserve">, which applies to all OTC drugs and </w:t>
      </w:r>
      <w:hyperlink r:id="rId175" w:history="1">
        <w:r w:rsidRPr="00B264C9">
          <w:rPr>
            <w:rFonts w:ascii="Bookman Old Style" w:eastAsia="Times New Roman" w:hAnsi="Bookman Old Style" w:cs="Times New Roman"/>
            <w:szCs w:val="24"/>
            <w:u w:val="single"/>
          </w:rPr>
          <w:t>21 CFR 355</w:t>
        </w:r>
      </w:hyperlink>
      <w:r w:rsidRPr="00B264C9">
        <w:rPr>
          <w:rFonts w:ascii="Bookman Old Style" w:eastAsia="Times New Roman" w:hAnsi="Bookman Old Style" w:cs="Times New Roman"/>
          <w:szCs w:val="24"/>
        </w:rPr>
        <w:t xml:space="preserve">, which applies to anti-caries OTC drugs shows the answer to be a definite No, </w:t>
      </w:r>
      <w:r w:rsidR="00FC286B" w:rsidRPr="00B264C9">
        <w:rPr>
          <w:rFonts w:ascii="Bookman Old Style" w:eastAsia="Times New Roman" w:hAnsi="Bookman Old Style" w:cs="Times New Roman"/>
          <w:szCs w:val="24"/>
        </w:rPr>
        <w:t>and for two reasons. First, f</w:t>
      </w:r>
      <w:r w:rsidRPr="00B264C9">
        <w:rPr>
          <w:rFonts w:ascii="Bookman Old Style" w:eastAsia="Times New Roman" w:hAnsi="Bookman Old Style" w:cs="Times New Roman"/>
          <w:szCs w:val="24"/>
        </w:rPr>
        <w:t>luorid</w:t>
      </w:r>
      <w:r w:rsidR="00FC286B" w:rsidRPr="00B264C9">
        <w:rPr>
          <w:rFonts w:ascii="Bookman Old Style" w:eastAsia="Times New Roman" w:hAnsi="Bookman Old Style" w:cs="Times New Roman"/>
          <w:szCs w:val="24"/>
        </w:rPr>
        <w:t xml:space="preserve">ation materials are </w:t>
      </w:r>
      <w:r w:rsidRPr="00B264C9">
        <w:rPr>
          <w:rFonts w:ascii="Bookman Old Style" w:eastAsia="Times New Roman" w:hAnsi="Bookman Old Style" w:cs="Times New Roman"/>
          <w:szCs w:val="24"/>
        </w:rPr>
        <w:t>sold in bulk</w:t>
      </w:r>
      <w:r w:rsidR="00FC286B" w:rsidRPr="00B264C9">
        <w:rPr>
          <w:rFonts w:ascii="Bookman Old Style" w:eastAsia="Times New Roman" w:hAnsi="Bookman Old Style" w:cs="Times New Roman"/>
          <w:szCs w:val="24"/>
        </w:rPr>
        <w:t xml:space="preserve">, and OTC drugs cannot be sold in bulk. </w:t>
      </w:r>
      <w:r w:rsidRPr="00B264C9">
        <w:rPr>
          <w:rFonts w:ascii="Bookman Old Style" w:eastAsia="Times New Roman" w:hAnsi="Bookman Old Style" w:cs="Times New Roman"/>
          <w:szCs w:val="24"/>
        </w:rPr>
        <w:t xml:space="preserve"> </w:t>
      </w:r>
      <w:r w:rsidR="00FC286B" w:rsidRPr="00B264C9">
        <w:rPr>
          <w:rFonts w:ascii="Bookman Old Style" w:eastAsia="Times New Roman" w:hAnsi="Bookman Old Style" w:cs="Times New Roman"/>
          <w:szCs w:val="24"/>
        </w:rPr>
        <w:t xml:space="preserve">Second, fluoridation materials are </w:t>
      </w:r>
      <w:r w:rsidRPr="00B264C9">
        <w:rPr>
          <w:rFonts w:ascii="Bookman Old Style" w:eastAsia="Times New Roman" w:hAnsi="Bookman Old Style" w:cs="Times New Roman"/>
          <w:szCs w:val="24"/>
        </w:rPr>
        <w:t>not pharmaceutical grade</w:t>
      </w:r>
      <w:r w:rsidR="00FC286B" w:rsidRPr="00B264C9">
        <w:rPr>
          <w:rFonts w:ascii="Bookman Old Style" w:eastAsia="Times New Roman" w:hAnsi="Bookman Old Style" w:cs="Times New Roman"/>
          <w:szCs w:val="24"/>
        </w:rPr>
        <w:t>, which OTC drugs must be</w:t>
      </w: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final OTC rule in 1995 provided that all OTC anticaries drug products introduced to the market after April 7, 1997, would have to comply with general conditions in </w:t>
      </w:r>
      <w:hyperlink r:id="rId176" w:history="1">
        <w:r w:rsidRPr="00B264C9">
          <w:rPr>
            <w:rFonts w:ascii="Bookman Old Style" w:eastAsia="Times New Roman" w:hAnsi="Bookman Old Style" w:cs="Times New Roman"/>
            <w:szCs w:val="24"/>
            <w:u w:val="single"/>
          </w:rPr>
          <w:t xml:space="preserve">21 </w:t>
        </w:r>
        <w:r w:rsidRPr="00B264C9">
          <w:rPr>
            <w:rFonts w:ascii="Bookman Old Style" w:eastAsia="Times New Roman" w:hAnsi="Bookman Old Style" w:cs="Times New Roman"/>
            <w:szCs w:val="24"/>
            <w:u w:val="single"/>
          </w:rPr>
          <w:lastRenderedPageBreak/>
          <w:t>CFR 330.1</w:t>
        </w:r>
      </w:hyperlink>
      <w:r w:rsidRPr="00B264C9">
        <w:rPr>
          <w:rFonts w:ascii="Bookman Old Style" w:eastAsia="Times New Roman" w:hAnsi="Bookman Old Style" w:cs="Times New Roman"/>
          <w:szCs w:val="24"/>
        </w:rPr>
        <w:t xml:space="preserve"> and with anticaries monograph conditions in </w:t>
      </w:r>
      <w:hyperlink r:id="rId177" w:history="1">
        <w:r w:rsidRPr="00B264C9">
          <w:rPr>
            <w:rFonts w:ascii="Bookman Old Style" w:eastAsia="Times New Roman" w:hAnsi="Bookman Old Style" w:cs="Times New Roman"/>
            <w:szCs w:val="24"/>
            <w:u w:val="single"/>
          </w:rPr>
          <w:t>21 CFR 355</w:t>
        </w:r>
      </w:hyperlink>
      <w:r w:rsidRPr="00B264C9">
        <w:rPr>
          <w:rFonts w:ascii="Bookman Old Style" w:eastAsia="Times New Roman" w:hAnsi="Bookman Old Style" w:cs="Times New Roman"/>
          <w:szCs w:val="24"/>
        </w:rPr>
        <w:t>. Otherwise a NDA or AND is required.</w:t>
      </w:r>
      <w:r w:rsidR="00753041"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In 1996, the FDA determined that its </w:t>
      </w:r>
      <w:hyperlink r:id="rId178" w:history="1">
        <w:r w:rsidRPr="00B264C9">
          <w:rPr>
            <w:rFonts w:ascii="Bookman Old Style" w:eastAsia="Times New Roman" w:hAnsi="Bookman Old Style" w:cs="Times New Roman"/>
            <w:szCs w:val="24"/>
            <w:u w:val="single"/>
          </w:rPr>
          <w:t>1952 regulation</w:t>
        </w:r>
      </w:hyperlink>
      <w:r w:rsidRPr="00B264C9">
        <w:rPr>
          <w:rFonts w:ascii="Bookman Old Style" w:eastAsia="Times New Roman" w:hAnsi="Bookman Old Style" w:cs="Times New Roman"/>
          <w:szCs w:val="24"/>
        </w:rPr>
        <w:t xml:space="preserve">, reworded and found at </w:t>
      </w:r>
      <w:hyperlink r:id="rId179" w:history="1">
        <w:r w:rsidRPr="00B264C9">
          <w:rPr>
            <w:rFonts w:ascii="Bookman Old Style" w:eastAsia="Times New Roman" w:hAnsi="Bookman Old Style" w:cs="Times New Roman"/>
            <w:szCs w:val="24"/>
            <w:u w:val="single"/>
          </w:rPr>
          <w:t>21 CFR 250.203</w:t>
        </w:r>
      </w:hyperlink>
      <w:r w:rsidRPr="00B264C9">
        <w:rPr>
          <w:rFonts w:ascii="Bookman Old Style" w:eastAsia="Times New Roman" w:hAnsi="Bookman Old Style" w:cs="Times New Roman"/>
          <w:szCs w:val="24"/>
        </w:rPr>
        <w:t xml:space="preserve"> was obsolete or no longer necessary</w:t>
      </w:r>
      <w:r w:rsidR="00FC286B" w:rsidRPr="00B264C9">
        <w:rPr>
          <w:rFonts w:ascii="Bookman Old Style" w:eastAsia="Times New Roman" w:hAnsi="Bookman Old Style" w:cs="Times New Roman"/>
          <w:szCs w:val="24"/>
        </w:rPr>
        <w:t>,</w:t>
      </w:r>
      <w:r w:rsidRPr="00B264C9">
        <w:rPr>
          <w:rFonts w:ascii="Bookman Old Style" w:eastAsia="Times New Roman" w:hAnsi="Bookman Old Style" w:cs="Times New Roman"/>
          <w:szCs w:val="24"/>
        </w:rPr>
        <w:t xml:space="preserve"> and </w:t>
      </w:r>
      <w:r w:rsidR="00FC286B" w:rsidRPr="00B264C9">
        <w:rPr>
          <w:rFonts w:ascii="Bookman Old Style" w:eastAsia="Times New Roman" w:hAnsi="Bookman Old Style" w:cs="Times New Roman"/>
          <w:szCs w:val="24"/>
        </w:rPr>
        <w:t xml:space="preserve">the FDA </w:t>
      </w:r>
      <w:r w:rsidRPr="00B264C9">
        <w:rPr>
          <w:rFonts w:ascii="Bookman Old Style" w:eastAsia="Times New Roman" w:hAnsi="Bookman Old Style" w:cs="Times New Roman"/>
          <w:szCs w:val="24"/>
        </w:rPr>
        <w:t>revoked</w:t>
      </w:r>
      <w:r w:rsidR="00FC286B" w:rsidRPr="00B264C9">
        <w:rPr>
          <w:rFonts w:ascii="Bookman Old Style" w:eastAsia="Times New Roman" w:hAnsi="Bookman Old Style" w:cs="Times New Roman"/>
          <w:szCs w:val="24"/>
        </w:rPr>
        <w:t xml:space="preserve"> it</w:t>
      </w:r>
      <w:r w:rsidRPr="00B264C9">
        <w:rPr>
          <w:rFonts w:ascii="Bookman Old Style" w:eastAsia="Times New Roman" w:hAnsi="Bookman Old Style" w:cs="Times New Roman"/>
          <w:szCs w:val="24"/>
        </w:rPr>
        <w:t xml:space="preserve">. </w:t>
      </w:r>
      <w:hyperlink r:id="rId180" w:history="1">
        <w:r w:rsidRPr="00B264C9">
          <w:rPr>
            <w:rFonts w:ascii="Bookman Old Style" w:eastAsia="Times New Roman" w:hAnsi="Bookman Old Style" w:cs="Times New Roman"/>
            <w:szCs w:val="24"/>
            <w:u w:val="single"/>
          </w:rPr>
          <w:t>61 FR 29476</w:t>
        </w:r>
      </w:hyperlink>
      <w:r w:rsidRPr="00B264C9">
        <w:rPr>
          <w:rFonts w:ascii="Bookman Old Style" w:eastAsia="Times New Roman" w:hAnsi="Bookman Old Style" w:cs="Times New Roman"/>
          <w:szCs w:val="24"/>
        </w:rPr>
        <w:t xml:space="preserve">. FDA was announcing that it was revoking its old commitment to the Public Health Service and the that adding fluoride to drinking water was </w:t>
      </w:r>
      <w:hyperlink r:id="rId181" w:history="1">
        <w:r w:rsidRPr="00B264C9">
          <w:rPr>
            <w:rFonts w:ascii="Bookman Old Style" w:eastAsia="Times New Roman" w:hAnsi="Bookman Old Style" w:cs="Times New Roman"/>
            <w:szCs w:val="24"/>
            <w:u w:val="single"/>
          </w:rPr>
          <w:t>no</w:t>
        </w:r>
        <w:r w:rsidR="00106605" w:rsidRPr="00B264C9">
          <w:rPr>
            <w:rFonts w:ascii="Bookman Old Style" w:eastAsia="Times New Roman" w:hAnsi="Bookman Old Style" w:cs="Times New Roman"/>
            <w:szCs w:val="24"/>
            <w:u w:val="single"/>
          </w:rPr>
          <w:t xml:space="preserve"> longer no</w:t>
        </w:r>
        <w:r w:rsidRPr="00B264C9">
          <w:rPr>
            <w:rFonts w:ascii="Bookman Old Style" w:eastAsia="Times New Roman" w:hAnsi="Bookman Old Style" w:cs="Times New Roman"/>
            <w:szCs w:val="24"/>
            <w:u w:val="single"/>
          </w:rPr>
          <w:t>t actionable</w:t>
        </w:r>
      </w:hyperlink>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revocation of the 1952 regulation occurred after the EPA announced its  “Termination of the Federal Drinking Water Additive Program”, which became effective April 7, 1990. </w:t>
      </w:r>
      <w:hyperlink r:id="rId182" w:history="1">
        <w:r w:rsidRPr="00B264C9">
          <w:rPr>
            <w:rFonts w:ascii="Bookman Old Style" w:eastAsia="Times New Roman" w:hAnsi="Bookman Old Style" w:cs="Times New Roman"/>
            <w:szCs w:val="24"/>
            <w:u w:val="single"/>
          </w:rPr>
          <w:t>53 FR 25586-89</w:t>
        </w:r>
      </w:hyperlink>
      <w:r w:rsidRPr="00B264C9">
        <w:rPr>
          <w:rFonts w:ascii="Bookman Old Style" w:eastAsia="Times New Roman" w:hAnsi="Bookman Old Style" w:cs="Times New Roman"/>
          <w:szCs w:val="24"/>
        </w:rPr>
        <w:t>.</w:t>
      </w:r>
      <w:hyperlink r:id="rId183" w:anchor="_ftn108" w:history="1"/>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purpose of </w:t>
      </w:r>
      <w:r w:rsidR="00DF5485" w:rsidRPr="00B264C9">
        <w:rPr>
          <w:rFonts w:ascii="Bookman Old Style" w:eastAsia="Times New Roman" w:hAnsi="Bookman Old Style" w:cs="Times New Roman"/>
          <w:szCs w:val="24"/>
        </w:rPr>
        <w:t>t</w:t>
      </w:r>
      <w:r w:rsidRPr="00B264C9">
        <w:rPr>
          <w:rFonts w:ascii="Bookman Old Style" w:eastAsia="Times New Roman" w:hAnsi="Bookman Old Style" w:cs="Times New Roman"/>
          <w:szCs w:val="24"/>
        </w:rPr>
        <w:t xml:space="preserve">he 1979 </w:t>
      </w:r>
      <w:hyperlink r:id="rId184" w:history="1">
        <w:r w:rsidRPr="00B264C9">
          <w:rPr>
            <w:rStyle w:val="Hyperlink"/>
            <w:rFonts w:ascii="Bookman Old Style" w:eastAsia="Times New Roman" w:hAnsi="Bookman Old Style" w:cs="Times New Roman"/>
            <w:color w:val="auto"/>
            <w:szCs w:val="24"/>
          </w:rPr>
          <w:t>Memorandum of Understanding</w:t>
        </w:r>
      </w:hyperlink>
      <w:r w:rsidRPr="00B264C9">
        <w:rPr>
          <w:rFonts w:ascii="Bookman Old Style" w:eastAsia="Times New Roman" w:hAnsi="Bookman Old Style" w:cs="Times New Roman"/>
          <w:szCs w:val="24"/>
        </w:rPr>
        <w:t xml:space="preserve"> between FDA and EPA was to have the EPA operate </w:t>
      </w:r>
      <w:r w:rsidR="00DF5485" w:rsidRPr="00B264C9">
        <w:rPr>
          <w:rFonts w:ascii="Bookman Old Style" w:eastAsia="Times New Roman" w:hAnsi="Bookman Old Style" w:cs="Times New Roman"/>
          <w:szCs w:val="24"/>
        </w:rPr>
        <w:t xml:space="preserve">is </w:t>
      </w:r>
      <w:r w:rsidRPr="00B264C9">
        <w:rPr>
          <w:rFonts w:ascii="Bookman Old Style" w:eastAsia="Times New Roman" w:hAnsi="Bookman Old Style" w:cs="Times New Roman"/>
          <w:szCs w:val="24"/>
        </w:rPr>
        <w:t>federal drinking water additive</w:t>
      </w:r>
      <w:r w:rsidR="00DF5485" w:rsidRPr="00B264C9">
        <w:rPr>
          <w:rFonts w:ascii="Bookman Old Style" w:eastAsia="Times New Roman" w:hAnsi="Bookman Old Style" w:cs="Times New Roman"/>
          <w:szCs w:val="24"/>
        </w:rPr>
        <w:t>s</w:t>
      </w:r>
      <w:r w:rsidRPr="00B264C9">
        <w:rPr>
          <w:rFonts w:ascii="Bookman Old Style" w:eastAsia="Times New Roman" w:hAnsi="Bookman Old Style" w:cs="Times New Roman"/>
          <w:szCs w:val="24"/>
        </w:rPr>
        <w:t xml:space="preserve"> program. 44 FR 42775-78. EPA’s announcement </w:t>
      </w:r>
      <w:r w:rsidR="00DF5485" w:rsidRPr="00B264C9">
        <w:rPr>
          <w:rFonts w:ascii="Bookman Old Style" w:eastAsia="Times New Roman" w:hAnsi="Bookman Old Style" w:cs="Times New Roman"/>
          <w:szCs w:val="24"/>
        </w:rPr>
        <w:t xml:space="preserve">in 1988 </w:t>
      </w:r>
      <w:r w:rsidRPr="00B264C9">
        <w:rPr>
          <w:rFonts w:ascii="Bookman Old Style" w:eastAsia="Times New Roman" w:hAnsi="Bookman Old Style" w:cs="Times New Roman"/>
          <w:szCs w:val="24"/>
        </w:rPr>
        <w:t>of its termination of its additive program was effective notice to FDA that the 1979 MOU was terminated. 53 FR 42776. The Memorandum had said: “This [Memorandum] shall continue in effect unless … terminated by either party upon thirty (30) days advance written notice to the other”. EPA could unilaterally terminate the Memorandum, and did, although apparently without giving formal notice to the FDA.</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FC286B"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In 1996 the FDA </w:t>
      </w:r>
      <w:r w:rsidR="00FC286B" w:rsidRPr="00B264C9">
        <w:rPr>
          <w:rFonts w:ascii="Bookman Old Style" w:eastAsia="Times New Roman" w:hAnsi="Bookman Old Style" w:cs="Times New Roman"/>
          <w:szCs w:val="24"/>
        </w:rPr>
        <w:t xml:space="preserve">prepared a list of chemicals which included hydrogen fluoride used as an anti-caries agent. Regarding this list the FDA </w:t>
      </w:r>
      <w:r w:rsidRPr="00B264C9">
        <w:rPr>
          <w:rFonts w:ascii="Bookman Old Style" w:eastAsia="Times New Roman" w:hAnsi="Bookman Old Style" w:cs="Times New Roman"/>
          <w:szCs w:val="24"/>
        </w:rPr>
        <w:t xml:space="preserve">stated: </w:t>
      </w:r>
    </w:p>
    <w:p w:rsidR="00FC286B" w:rsidRPr="00B264C9" w:rsidRDefault="00EF0BE0" w:rsidP="00FC286B">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“…based on evidence currently available, there are inadequate data to establish general recognition of the safety and effectiveness of these ingredients for the specified uses</w:t>
      </w:r>
      <w:r w:rsidR="00FC286B"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Thus any anticaries drug that includes hydrogen fluoride requires an </w:t>
      </w:r>
      <w:r w:rsidR="00483434" w:rsidRPr="00B264C9">
        <w:rPr>
          <w:rFonts w:ascii="Bookman Old Style" w:eastAsia="Times New Roman" w:hAnsi="Bookman Old Style" w:cs="Times New Roman"/>
          <w:szCs w:val="24"/>
        </w:rPr>
        <w:t xml:space="preserve">NDA (New Drug Approval) </w:t>
      </w:r>
      <w:r w:rsidR="00FC286B" w:rsidRPr="00B264C9">
        <w:rPr>
          <w:rFonts w:ascii="Bookman Old Style" w:eastAsia="Times New Roman" w:hAnsi="Bookman Old Style" w:cs="Times New Roman"/>
          <w:szCs w:val="24"/>
        </w:rPr>
        <w:t>before it can be sold</w:t>
      </w:r>
      <w:r w:rsidRPr="00B264C9">
        <w:rPr>
          <w:rFonts w:ascii="Bookman Old Style" w:eastAsia="Times New Roman" w:hAnsi="Bookman Old Style" w:cs="Times New Roman"/>
          <w:szCs w:val="24"/>
        </w:rPr>
        <w:t xml:space="preserve">. </w:t>
      </w:r>
      <w:hyperlink r:id="rId185" w:history="1">
        <w:r w:rsidRPr="00B264C9">
          <w:rPr>
            <w:rFonts w:ascii="Bookman Old Style" w:eastAsia="Times New Roman" w:hAnsi="Bookman Old Style" w:cs="Times New Roman"/>
            <w:szCs w:val="24"/>
            <w:u w:val="single"/>
          </w:rPr>
          <w:t>See 21 CFR 310.545</w:t>
        </w:r>
      </w:hyperlink>
      <w:r w:rsidRPr="00B264C9">
        <w:rPr>
          <w:rFonts w:ascii="Bookman Old Style" w:eastAsia="Times New Roman" w:hAnsi="Bookman Old Style" w:cs="Times New Roman"/>
          <w:szCs w:val="24"/>
        </w:rPr>
        <w:t>. This regulation is unenforced, overlooked, or ignored</w:t>
      </w:r>
      <w:r w:rsidR="00FC286B" w:rsidRPr="00B264C9">
        <w:rPr>
          <w:rFonts w:ascii="Bookman Old Style" w:eastAsia="Times New Roman" w:hAnsi="Bookman Old Style" w:cs="Times New Roman"/>
          <w:szCs w:val="24"/>
        </w:rPr>
        <w:t>, like so many laws which touch on fluoridation</w:t>
      </w:r>
      <w:r w:rsidRPr="00B264C9">
        <w:rPr>
          <w:rFonts w:ascii="Bookman Old Style" w:eastAsia="Times New Roman" w:hAnsi="Bookman Old Style" w:cs="Times New Roman"/>
          <w:szCs w:val="24"/>
        </w:rPr>
        <w:t xml:space="preserve">. If it were enforced it would result in a ban of water fluoridation with </w:t>
      </w:r>
      <w:r w:rsidR="00FC286B" w:rsidRPr="00B264C9">
        <w:rPr>
          <w:rFonts w:ascii="Bookman Old Style" w:eastAsia="Times New Roman" w:hAnsi="Bookman Old Style" w:cs="Times New Roman"/>
          <w:szCs w:val="24"/>
        </w:rPr>
        <w:t xml:space="preserve">fluorosilicic acid or sodium </w:t>
      </w:r>
      <w:r w:rsidRPr="00B264C9">
        <w:rPr>
          <w:rFonts w:ascii="Bookman Old Style" w:eastAsia="Times New Roman" w:hAnsi="Bookman Old Style" w:cs="Times New Roman"/>
          <w:szCs w:val="24"/>
        </w:rPr>
        <w:t xml:space="preserve">silicofluoride because </w:t>
      </w:r>
      <w:r w:rsidR="00FC286B" w:rsidRPr="00B264C9">
        <w:rPr>
          <w:rFonts w:ascii="Bookman Old Style" w:eastAsia="Times New Roman" w:hAnsi="Bookman Old Style" w:cs="Times New Roman"/>
          <w:szCs w:val="24"/>
        </w:rPr>
        <w:t xml:space="preserve">they contain </w:t>
      </w:r>
      <w:r w:rsidRPr="00B264C9">
        <w:rPr>
          <w:rFonts w:ascii="Bookman Old Style" w:eastAsia="Times New Roman" w:hAnsi="Bookman Old Style" w:cs="Times New Roman"/>
          <w:szCs w:val="24"/>
        </w:rPr>
        <w:t>around 1</w:t>
      </w:r>
      <w:r w:rsidR="00FC286B" w:rsidRPr="00B264C9">
        <w:rPr>
          <w:rFonts w:ascii="Bookman Old Style" w:eastAsia="Times New Roman" w:hAnsi="Bookman Old Style" w:cs="Times New Roman"/>
          <w:szCs w:val="24"/>
        </w:rPr>
        <w:t>.5</w:t>
      </w:r>
      <w:r w:rsidRPr="00B264C9">
        <w:rPr>
          <w:rFonts w:ascii="Bookman Old Style" w:eastAsia="Times New Roman" w:hAnsi="Bookman Old Style" w:cs="Times New Roman"/>
          <w:szCs w:val="24"/>
        </w:rPr>
        <w:t>% hydrogen fluoride. The same could be said of sodium fluoride</w:t>
      </w:r>
      <w:r w:rsidR="00FC286B" w:rsidRPr="00B264C9">
        <w:rPr>
          <w:rFonts w:ascii="Bookman Old Style" w:eastAsia="Times New Roman" w:hAnsi="Bookman Old Style" w:cs="Times New Roman"/>
          <w:szCs w:val="24"/>
        </w:rPr>
        <w:t xml:space="preserve">, which does not </w:t>
      </w:r>
      <w:r w:rsidRPr="00B264C9">
        <w:rPr>
          <w:rFonts w:ascii="Bookman Old Style" w:eastAsia="Times New Roman" w:hAnsi="Bookman Old Style" w:cs="Times New Roman"/>
          <w:szCs w:val="24"/>
        </w:rPr>
        <w:t>contains HF</w:t>
      </w:r>
      <w:r w:rsidR="00FC286B" w:rsidRPr="00B264C9">
        <w:rPr>
          <w:rFonts w:ascii="Bookman Old Style" w:eastAsia="Times New Roman" w:hAnsi="Bookman Old Style" w:cs="Times New Roman"/>
          <w:szCs w:val="24"/>
        </w:rPr>
        <w:t xml:space="preserve"> but which breaks down </w:t>
      </w:r>
      <w:r w:rsidRPr="00B264C9">
        <w:rPr>
          <w:rFonts w:ascii="Bookman Old Style" w:eastAsia="Times New Roman" w:hAnsi="Bookman Old Style" w:cs="Times New Roman"/>
          <w:szCs w:val="24"/>
        </w:rPr>
        <w:t xml:space="preserve">in acid conditions, such as in the stomach, </w:t>
      </w:r>
      <w:r w:rsidR="00483434" w:rsidRPr="00B264C9">
        <w:rPr>
          <w:rFonts w:ascii="Bookman Old Style" w:eastAsia="Times New Roman" w:hAnsi="Bookman Old Style" w:cs="Times New Roman"/>
          <w:szCs w:val="24"/>
        </w:rPr>
        <w:t xml:space="preserve">where </w:t>
      </w:r>
      <w:r w:rsidRPr="00B264C9">
        <w:rPr>
          <w:rFonts w:ascii="Bookman Old Style" w:eastAsia="Times New Roman" w:hAnsi="Bookman Old Style" w:cs="Times New Roman"/>
          <w:szCs w:val="24"/>
        </w:rPr>
        <w:t>it readily forms HF.</w:t>
      </w:r>
      <w:r w:rsidR="00FC286B" w:rsidRPr="00B264C9">
        <w:rPr>
          <w:rFonts w:ascii="Bookman Old Style" w:eastAsia="Times New Roman" w:hAnsi="Bookman Old Style" w:cs="Times New Roman"/>
          <w:szCs w:val="24"/>
        </w:rPr>
        <w:t xml:space="preserve"> Regardless of whether fluoridation is done with fluorosilicic acid, sodium silicofluoride, or sodium fluoride, at </w:t>
      </w:r>
      <w:r w:rsidR="00483434" w:rsidRPr="00B264C9">
        <w:rPr>
          <w:rFonts w:ascii="Bookman Old Style" w:eastAsia="Times New Roman" w:hAnsi="Bookman Old Style" w:cs="Times New Roman"/>
          <w:szCs w:val="24"/>
        </w:rPr>
        <w:t>1-</w:t>
      </w:r>
      <w:r w:rsidR="00FC286B" w:rsidRPr="00B264C9">
        <w:rPr>
          <w:rFonts w:ascii="Bookman Old Style" w:eastAsia="Times New Roman" w:hAnsi="Bookman Old Style" w:cs="Times New Roman"/>
          <w:szCs w:val="24"/>
        </w:rPr>
        <w:t>3 pH, which is the acidity in the stomach</w:t>
      </w:r>
      <w:r w:rsidR="00483434" w:rsidRPr="00B264C9">
        <w:rPr>
          <w:rFonts w:ascii="Bookman Old Style" w:eastAsia="Times New Roman" w:hAnsi="Bookman Old Style" w:cs="Times New Roman"/>
          <w:szCs w:val="24"/>
        </w:rPr>
        <w:t xml:space="preserve"> when a meal is eaten</w:t>
      </w:r>
      <w:r w:rsidR="00FC286B" w:rsidRPr="00B264C9">
        <w:rPr>
          <w:rFonts w:ascii="Bookman Old Style" w:eastAsia="Times New Roman" w:hAnsi="Bookman Old Style" w:cs="Times New Roman"/>
          <w:szCs w:val="24"/>
        </w:rPr>
        <w:t xml:space="preserve">, half the fluoride ion </w:t>
      </w:r>
      <w:r w:rsidR="00DF5485" w:rsidRPr="00B264C9">
        <w:rPr>
          <w:rFonts w:ascii="Bookman Old Style" w:eastAsia="Times New Roman" w:hAnsi="Bookman Old Style" w:cs="Times New Roman"/>
          <w:szCs w:val="24"/>
        </w:rPr>
        <w:t xml:space="preserve">present binds </w:t>
      </w:r>
      <w:r w:rsidR="00FC286B" w:rsidRPr="00B264C9">
        <w:rPr>
          <w:rFonts w:ascii="Bookman Old Style" w:eastAsia="Times New Roman" w:hAnsi="Bookman Old Style" w:cs="Times New Roman"/>
          <w:szCs w:val="24"/>
        </w:rPr>
        <w:t xml:space="preserve">ionically </w:t>
      </w:r>
      <w:r w:rsidR="00DF5485" w:rsidRPr="00B264C9">
        <w:rPr>
          <w:rFonts w:ascii="Bookman Old Style" w:eastAsia="Times New Roman" w:hAnsi="Bookman Old Style" w:cs="Times New Roman"/>
          <w:szCs w:val="24"/>
        </w:rPr>
        <w:t xml:space="preserve">with </w:t>
      </w:r>
      <w:r w:rsidR="00FC286B" w:rsidRPr="00B264C9">
        <w:rPr>
          <w:rFonts w:ascii="Bookman Old Style" w:eastAsia="Times New Roman" w:hAnsi="Bookman Old Style" w:cs="Times New Roman"/>
          <w:szCs w:val="24"/>
        </w:rPr>
        <w:t xml:space="preserve">hydrogen, forming the penetrating and poisonous hydrogen fluoride.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Based on this law it is illegal to fluoridate. An activist or perhaps the state attorney general or county or city attorneys could sue for a restraining order against fluoridation using </w:t>
      </w:r>
      <w:r w:rsidR="00720D20" w:rsidRPr="00B264C9">
        <w:rPr>
          <w:rFonts w:ascii="Bookman Old Style" w:eastAsia="Times New Roman" w:hAnsi="Bookman Old Style" w:cs="Times New Roman"/>
          <w:szCs w:val="24"/>
        </w:rPr>
        <w:t xml:space="preserve">this regulation. </w:t>
      </w:r>
      <w:r w:rsidR="009A2D17" w:rsidRPr="00B264C9">
        <w:rPr>
          <w:rFonts w:ascii="Bookman Old Style" w:eastAsia="Times New Roman" w:hAnsi="Bookman Old Style" w:cs="Times New Roman"/>
          <w:szCs w:val="24"/>
        </w:rPr>
        <w:t xml:space="preserve">Section 1449 of the SDWA authorizes a private citizen to enforce the terms of the SDWA. </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lastRenderedPageBreak/>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In 1997 FDA proposed </w:t>
      </w:r>
      <w:hyperlink r:id="rId186" w:history="1">
        <w:r w:rsidRPr="00B264C9">
          <w:rPr>
            <w:rFonts w:ascii="Bookman Old Style" w:eastAsia="Times New Roman" w:hAnsi="Bookman Old Style" w:cs="Times New Roman"/>
            <w:szCs w:val="24"/>
            <w:u w:val="single"/>
          </w:rPr>
          <w:t>21 CFR 356</w:t>
        </w:r>
      </w:hyperlink>
      <w:r w:rsidRPr="00B264C9">
        <w:rPr>
          <w:rFonts w:ascii="Bookman Old Style" w:eastAsia="Times New Roman" w:hAnsi="Bookman Old Style" w:cs="Times New Roman"/>
          <w:szCs w:val="24"/>
        </w:rPr>
        <w:t xml:space="preserve"> as a new regulation, which was later approved.</w:t>
      </w:r>
      <w:r w:rsidR="00483434" w:rsidRPr="00B264C9">
        <w:rPr>
          <w:rFonts w:ascii="Bookman Old Style" w:eastAsia="Times New Roman" w:hAnsi="Bookman Old Style" w:cs="Times New Roman"/>
          <w:szCs w:val="24"/>
        </w:rPr>
        <w:t xml:space="preserve"> (60 FR 52474; 61 FR 52285)</w:t>
      </w:r>
      <w:r w:rsidRPr="00B264C9">
        <w:rPr>
          <w:rFonts w:ascii="Bookman Old Style" w:eastAsia="Times New Roman" w:hAnsi="Bookman Old Style" w:cs="Times New Roman"/>
          <w:szCs w:val="24"/>
        </w:rPr>
        <w:t xml:space="preserve"> It stated:</w:t>
      </w:r>
      <w:r w:rsidR="00483434" w:rsidRPr="00B264C9">
        <w:rPr>
          <w:rFonts w:ascii="Bookman Old Style" w:eastAsia="Times New Roman" w:hAnsi="Bookman Old Style" w:cs="Times New Roman"/>
          <w:szCs w:val="24"/>
        </w:rPr>
        <w:t xml:space="preserve"> </w:t>
      </w:r>
    </w:p>
    <w:p w:rsidR="00EF0BE0" w:rsidRPr="00B264C9" w:rsidRDefault="00720D20" w:rsidP="00720D20">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On or after [April 7, 1997] no OTC drug product that is subject to the monograph and that contains a nonmonograph condition . . . may be initially introduced . . . into interstate commerce unless it is the subject of an approved application or abbreviated application.</w:t>
      </w:r>
      <w:r w:rsidR="00483434" w:rsidRPr="00B264C9">
        <w:rPr>
          <w:rFonts w:ascii="Bookman Old Style" w:eastAsia="Times New Roman" w:hAnsi="Bookman Old Style" w:cs="Times New Roman"/>
          <w:szCs w:val="24"/>
        </w:rPr>
        <w:t xml:space="preserve"> [NDA or ANDA]</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Fluoridation materials are subject to the monograph but are characterized by nonmonograph conditions, which are for example their sale in bulk and their not being pharmaceutical grade. There is an OTC monograph for anticaries drugs but there is no monograph for anticaries drugs which are to be swallowed</w:t>
      </w:r>
      <w:r w:rsidR="00720D20" w:rsidRPr="00B264C9">
        <w:rPr>
          <w:rFonts w:ascii="Bookman Old Style" w:eastAsia="Times New Roman" w:hAnsi="Bookman Old Style" w:cs="Times New Roman"/>
          <w:szCs w:val="24"/>
        </w:rPr>
        <w:t>,</w:t>
      </w:r>
      <w:r w:rsidRPr="00B264C9">
        <w:rPr>
          <w:rFonts w:ascii="Bookman Old Style" w:eastAsia="Times New Roman" w:hAnsi="Bookman Old Style" w:cs="Times New Roman"/>
          <w:szCs w:val="24"/>
        </w:rPr>
        <w:t xml:space="preserve"> except </w:t>
      </w:r>
      <w:r w:rsidR="00720D20" w:rsidRPr="00B264C9">
        <w:rPr>
          <w:rFonts w:ascii="Bookman Old Style" w:eastAsia="Times New Roman" w:hAnsi="Bookman Old Style" w:cs="Times New Roman"/>
          <w:szCs w:val="24"/>
        </w:rPr>
        <w:t xml:space="preserve">for those dispensed </w:t>
      </w:r>
      <w:r w:rsidRPr="00B264C9">
        <w:rPr>
          <w:rFonts w:ascii="Bookman Old Style" w:eastAsia="Times New Roman" w:hAnsi="Bookman Old Style" w:cs="Times New Roman"/>
          <w:szCs w:val="24"/>
        </w:rPr>
        <w:t>by prescription</w:t>
      </w:r>
      <w:r w:rsidR="00720D20" w:rsidRPr="00B264C9">
        <w:rPr>
          <w:rFonts w:ascii="Bookman Old Style" w:eastAsia="Times New Roman" w:hAnsi="Bookman Old Style" w:cs="Times New Roman"/>
          <w:szCs w:val="24"/>
        </w:rPr>
        <w:t xml:space="preserve">, such as </w:t>
      </w:r>
      <w:hyperlink r:id="rId187" w:history="1">
        <w:r w:rsidR="00720D20" w:rsidRPr="00B264C9">
          <w:rPr>
            <w:rStyle w:val="Hyperlink"/>
            <w:rFonts w:ascii="Bookman Old Style" w:eastAsia="Times New Roman" w:hAnsi="Bookman Old Style" w:cs="Times New Roman"/>
            <w:color w:val="auto"/>
            <w:szCs w:val="24"/>
          </w:rPr>
          <w:t>Luride</w:t>
        </w:r>
      </w:hyperlink>
      <w:r w:rsidRPr="00B264C9">
        <w:rPr>
          <w:rFonts w:ascii="Bookman Old Style" w:eastAsia="Times New Roman" w:hAnsi="Bookman Old Style" w:cs="Times New Roman"/>
          <w:szCs w:val="24"/>
        </w:rPr>
        <w:t xml:space="preserve">. Fluoridation materials meet the definition of drugs and therefore must be either prescription drugs or OTC drugs. Either way they should have </w:t>
      </w:r>
      <w:r w:rsidR="009A2D17" w:rsidRPr="00B264C9">
        <w:rPr>
          <w:rFonts w:ascii="Bookman Old Style" w:eastAsia="Times New Roman" w:hAnsi="Bookman Old Style" w:cs="Times New Roman"/>
          <w:szCs w:val="24"/>
        </w:rPr>
        <w:t xml:space="preserve">prior </w:t>
      </w:r>
      <w:r w:rsidRPr="00B264C9">
        <w:rPr>
          <w:rFonts w:ascii="Bookman Old Style" w:eastAsia="Times New Roman" w:hAnsi="Bookman Old Style" w:cs="Times New Roman"/>
          <w:szCs w:val="24"/>
        </w:rPr>
        <w:t>FDA approval.</w:t>
      </w:r>
    </w:p>
    <w:p w:rsidR="00EF0BE0" w:rsidRPr="00B264C9" w:rsidRDefault="00AD3261" w:rsidP="00EF0BE0">
      <w:pPr>
        <w:spacing w:before="100" w:beforeAutospacing="1" w:after="100" w:afterAutospacing="1" w:line="240" w:lineRule="auto"/>
        <w:rPr>
          <w:rFonts w:ascii="Bookman Old Style" w:eastAsia="Times New Roman" w:hAnsi="Bookman Old Style" w:cs="Times New Roman"/>
          <w:szCs w:val="24"/>
        </w:rPr>
      </w:pPr>
      <w:hyperlink r:id="rId188" w:history="1">
        <w:r w:rsidR="00EF0BE0" w:rsidRPr="00B264C9">
          <w:rPr>
            <w:rFonts w:ascii="Bookman Old Style" w:eastAsia="Times New Roman" w:hAnsi="Bookman Old Style" w:cs="Times New Roman"/>
            <w:szCs w:val="24"/>
            <w:u w:val="single"/>
          </w:rPr>
          <w:t>Luride is a fluoride tablet</w:t>
        </w:r>
      </w:hyperlink>
      <w:hyperlink r:id="rId189" w:anchor="_ftn112" w:history="1"/>
      <w:r w:rsidR="00EF0BE0" w:rsidRPr="00B264C9">
        <w:rPr>
          <w:rFonts w:ascii="Bookman Old Style" w:eastAsia="Times New Roman" w:hAnsi="Bookman Old Style" w:cs="Times New Roman"/>
          <w:szCs w:val="24"/>
        </w:rPr>
        <w:t xml:space="preserve"> which is not approved by the FDA but which is grandfathered in and which the FDA allows to be sold although only by prescription. </w:t>
      </w:r>
      <w:hyperlink r:id="rId190" w:anchor="21:5.0.1.1.26.3.1.2" w:history="1">
        <w:r w:rsidR="00EF0BE0" w:rsidRPr="00B264C9">
          <w:rPr>
            <w:rFonts w:ascii="Bookman Old Style" w:eastAsia="Times New Roman" w:hAnsi="Bookman Old Style" w:cs="Times New Roman"/>
            <w:szCs w:val="24"/>
            <w:u w:val="single"/>
          </w:rPr>
          <w:t>Fluoride rinses</w:t>
        </w:r>
      </w:hyperlink>
      <w:r w:rsidR="00EF0BE0" w:rsidRPr="00B264C9">
        <w:rPr>
          <w:rFonts w:ascii="Bookman Old Style" w:eastAsia="Times New Roman" w:hAnsi="Bookman Old Style" w:cs="Times New Roman"/>
          <w:szCs w:val="24"/>
        </w:rPr>
        <w:t xml:space="preserve"> may be swallowed but they are distributed only through health professionals.</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In 2000 Congress held </w:t>
      </w:r>
      <w:hyperlink r:id="rId191" w:history="1">
        <w:r w:rsidRPr="00B264C9">
          <w:rPr>
            <w:rFonts w:ascii="Bookman Old Style" w:eastAsia="Times New Roman" w:hAnsi="Bookman Old Style" w:cs="Times New Roman"/>
            <w:szCs w:val="24"/>
            <w:u w:val="single"/>
          </w:rPr>
          <w:t>hearings on drinking water fluoridation</w:t>
        </w:r>
      </w:hyperlink>
      <w:r w:rsidRPr="00B264C9">
        <w:rPr>
          <w:rFonts w:ascii="Bookman Old Style" w:eastAsia="Times New Roman" w:hAnsi="Bookman Old Style" w:cs="Times New Roman"/>
          <w:szCs w:val="24"/>
        </w:rPr>
        <w:t xml:space="preserve">, chaired by Representative Ken Calvert. The fluoride opponents made a convincing case. Many of them thought they had done so well that Congress would immediately </w:t>
      </w:r>
      <w:r w:rsidR="009A2D17" w:rsidRPr="00B264C9">
        <w:rPr>
          <w:rFonts w:ascii="Bookman Old Style" w:eastAsia="Times New Roman" w:hAnsi="Bookman Old Style" w:cs="Times New Roman"/>
          <w:szCs w:val="24"/>
        </w:rPr>
        <w:t xml:space="preserve">ban </w:t>
      </w:r>
      <w:r w:rsidRPr="00B264C9">
        <w:rPr>
          <w:rFonts w:ascii="Bookman Old Style" w:eastAsia="Times New Roman" w:hAnsi="Bookman Old Style" w:cs="Times New Roman"/>
          <w:szCs w:val="24"/>
        </w:rPr>
        <w:t xml:space="preserve">fluoridation. Congress did no such thing. Such was the power of the </w:t>
      </w:r>
      <w:r w:rsidR="009A2D17" w:rsidRPr="00B264C9">
        <w:rPr>
          <w:rFonts w:ascii="Bookman Old Style" w:eastAsia="Times New Roman" w:hAnsi="Bookman Old Style" w:cs="Times New Roman"/>
          <w:szCs w:val="24"/>
        </w:rPr>
        <w:t xml:space="preserve">Matrix fertilizer and chemical corporations </w:t>
      </w:r>
      <w:r w:rsidRPr="00B264C9">
        <w:rPr>
          <w:rFonts w:ascii="Bookman Old Style" w:eastAsia="Times New Roman" w:hAnsi="Bookman Old Style" w:cs="Times New Roman"/>
          <w:szCs w:val="24"/>
        </w:rPr>
        <w:t>that they had power even over plain science.</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During the 2000 hearings Congress wrote to the FDA and asked questions about fluoridation. </w:t>
      </w:r>
      <w:hyperlink r:id="rId192" w:history="1">
        <w:r w:rsidRPr="00B264C9">
          <w:rPr>
            <w:rFonts w:ascii="Bookman Old Style" w:eastAsia="Times New Roman" w:hAnsi="Bookman Old Style" w:cs="Times New Roman"/>
            <w:szCs w:val="24"/>
            <w:u w:val="single"/>
          </w:rPr>
          <w:t>Questions and answers follow</w:t>
        </w:r>
      </w:hyperlink>
      <w:r w:rsidRPr="00B264C9">
        <w:rPr>
          <w:rFonts w:ascii="Bookman Old Style" w:eastAsia="Times New Roman" w:hAnsi="Bookman Old Style" w:cs="Times New Roman"/>
          <w:szCs w:val="24"/>
        </w:rPr>
        <w:t>:</w:t>
      </w:r>
    </w:p>
    <w:p w:rsidR="00EF0BE0" w:rsidRPr="00B264C9" w:rsidRDefault="00720D20" w:rsidP="00720D20">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Calvert:</w:t>
      </w:r>
    </w:p>
    <w:p w:rsidR="00EF0BE0" w:rsidRPr="00B264C9" w:rsidRDefault="00EF0BE0" w:rsidP="00720D20">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If health claims are made for fluoride-containing products (e.g. that they reduce dental caries incidence or reduce pathology from osteoporosis), do such claims mandate that the fluoride-containing product be considered a drug, and thus subject the product to applicable regulatory controls?</w:t>
      </w:r>
    </w:p>
    <w:p w:rsidR="00EF0BE0" w:rsidRPr="00B264C9" w:rsidRDefault="00EF0BE0" w:rsidP="00720D20">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FDA Answer:</w:t>
      </w:r>
    </w:p>
    <w:p w:rsidR="00EF0BE0" w:rsidRPr="00B264C9" w:rsidRDefault="00EF0BE0" w:rsidP="00720D20">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Fluoride, when used in the diagnosis, cure, mitigation, treatment, or prevention of diseases in man or animal, is a drug that is subject to Food and Drug Administration (FDA) regulation.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In the letter FDA says</w:t>
      </w:r>
      <w:r w:rsidR="009A2D17" w:rsidRPr="00B264C9">
        <w:rPr>
          <w:rFonts w:ascii="Bookman Old Style" w:eastAsia="Times New Roman" w:hAnsi="Bookman Old Style" w:cs="Times New Roman"/>
          <w:szCs w:val="24"/>
        </w:rPr>
        <w:t>,</w:t>
      </w:r>
      <w:r w:rsidRPr="00B264C9">
        <w:rPr>
          <w:rFonts w:ascii="Bookman Old Style" w:eastAsia="Times New Roman" w:hAnsi="Bookman Old Style" w:cs="Times New Roman"/>
          <w:szCs w:val="24"/>
        </w:rPr>
        <w:t xml:space="preserve"> “The EPA regulates fluoride in the water supply”, which indicates that the FDA writer was unaware that EPA had terminated the 1979 </w:t>
      </w:r>
      <w:r w:rsidRPr="00B264C9">
        <w:rPr>
          <w:rFonts w:ascii="Bookman Old Style" w:eastAsia="Times New Roman" w:hAnsi="Bookman Old Style" w:cs="Times New Roman"/>
          <w:szCs w:val="24"/>
        </w:rPr>
        <w:lastRenderedPageBreak/>
        <w:t>Memorandum by withdrawing from the additives program. The letter further implies that the FDA was declaring its right to cancel the Memorandum and retake control of fluoride regulation.</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AC6D2F"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Likewise, </w:t>
      </w:r>
      <w:r w:rsidR="00720D20" w:rsidRPr="00B264C9">
        <w:rPr>
          <w:rFonts w:ascii="Bookman Old Style" w:eastAsia="Times New Roman" w:hAnsi="Bookman Old Style" w:cs="Times New Roman"/>
          <w:szCs w:val="24"/>
        </w:rPr>
        <w:t>fluoridation critics thought that t</w:t>
      </w:r>
      <w:r w:rsidR="00EF0BE0" w:rsidRPr="00B264C9">
        <w:rPr>
          <w:rFonts w:ascii="Bookman Old Style" w:eastAsia="Times New Roman" w:hAnsi="Bookman Old Style" w:cs="Times New Roman"/>
          <w:szCs w:val="24"/>
        </w:rPr>
        <w:t>he 2006 N</w:t>
      </w:r>
      <w:r w:rsidR="00720D20" w:rsidRPr="00B264C9">
        <w:rPr>
          <w:rFonts w:ascii="Bookman Old Style" w:eastAsia="Times New Roman" w:hAnsi="Bookman Old Style" w:cs="Times New Roman"/>
          <w:szCs w:val="24"/>
        </w:rPr>
        <w:t xml:space="preserve">ational </w:t>
      </w:r>
      <w:r w:rsidR="00EF0BE0" w:rsidRPr="00B264C9">
        <w:rPr>
          <w:rFonts w:ascii="Bookman Old Style" w:eastAsia="Times New Roman" w:hAnsi="Bookman Old Style" w:cs="Times New Roman"/>
          <w:szCs w:val="24"/>
        </w:rPr>
        <w:t>R</w:t>
      </w:r>
      <w:r w:rsidR="00720D20" w:rsidRPr="00B264C9">
        <w:rPr>
          <w:rFonts w:ascii="Bookman Old Style" w:eastAsia="Times New Roman" w:hAnsi="Bookman Old Style" w:cs="Times New Roman"/>
          <w:szCs w:val="24"/>
        </w:rPr>
        <w:t xml:space="preserve">esearch </w:t>
      </w:r>
      <w:r w:rsidR="00EF0BE0" w:rsidRPr="00B264C9">
        <w:rPr>
          <w:rFonts w:ascii="Bookman Old Style" w:eastAsia="Times New Roman" w:hAnsi="Bookman Old Style" w:cs="Times New Roman"/>
          <w:szCs w:val="24"/>
        </w:rPr>
        <w:t>C</w:t>
      </w:r>
      <w:r w:rsidR="00720D20" w:rsidRPr="00B264C9">
        <w:rPr>
          <w:rFonts w:ascii="Bookman Old Style" w:eastAsia="Times New Roman" w:hAnsi="Bookman Old Style" w:cs="Times New Roman"/>
          <w:szCs w:val="24"/>
        </w:rPr>
        <w:t>ouncil</w:t>
      </w:r>
      <w:r w:rsidR="00EF0BE0" w:rsidRPr="00B264C9">
        <w:rPr>
          <w:rFonts w:ascii="Bookman Old Style" w:eastAsia="Times New Roman" w:hAnsi="Bookman Old Style" w:cs="Times New Roman"/>
          <w:szCs w:val="24"/>
        </w:rPr>
        <w:t xml:space="preserve"> Report, </w:t>
      </w:r>
      <w:hyperlink r:id="rId193" w:history="1">
        <w:r w:rsidR="00EF0BE0" w:rsidRPr="00B264C9">
          <w:rPr>
            <w:rFonts w:ascii="Bookman Old Style" w:eastAsia="Times New Roman" w:hAnsi="Bookman Old Style" w:cs="Times New Roman"/>
            <w:szCs w:val="24"/>
            <w:u w:val="single"/>
          </w:rPr>
          <w:t>Fluoride in Drinking Water</w:t>
        </w:r>
      </w:hyperlink>
      <w:r w:rsidR="00EF0BE0" w:rsidRPr="00B264C9">
        <w:rPr>
          <w:rFonts w:ascii="Bookman Old Style" w:eastAsia="Times New Roman" w:hAnsi="Bookman Old Style" w:cs="Times New Roman"/>
          <w:szCs w:val="24"/>
        </w:rPr>
        <w:t xml:space="preserve"> </w:t>
      </w:r>
      <w:r w:rsidR="00720D20" w:rsidRPr="00B264C9">
        <w:rPr>
          <w:rFonts w:ascii="Bookman Old Style" w:eastAsia="Times New Roman" w:hAnsi="Bookman Old Style" w:cs="Times New Roman"/>
          <w:szCs w:val="24"/>
        </w:rPr>
        <w:t xml:space="preserve">would be </w:t>
      </w:r>
      <w:r w:rsidR="00EF0BE0" w:rsidRPr="00B264C9">
        <w:rPr>
          <w:rFonts w:ascii="Bookman Old Style" w:eastAsia="Times New Roman" w:hAnsi="Bookman Old Style" w:cs="Times New Roman"/>
          <w:szCs w:val="24"/>
        </w:rPr>
        <w:t xml:space="preserve">the end of drinking water fluoridation. The NRC is considered authoritative. It is an arm of the National Academy of Sciences. The 2006 NRC Report on Fluoride revealed so much about the “flat earthiness” of water fluoridation that </w:t>
      </w:r>
      <w:r w:rsidR="00BA3714" w:rsidRPr="00B264C9">
        <w:rPr>
          <w:rFonts w:ascii="Bookman Old Style" w:eastAsia="Times New Roman" w:hAnsi="Bookman Old Style" w:cs="Times New Roman"/>
          <w:szCs w:val="24"/>
        </w:rPr>
        <w:t xml:space="preserve">fluoridation opponents </w:t>
      </w:r>
      <w:r w:rsidR="00720D20" w:rsidRPr="00B264C9">
        <w:rPr>
          <w:rFonts w:ascii="Bookman Old Style" w:eastAsia="Times New Roman" w:hAnsi="Bookman Old Style" w:cs="Times New Roman"/>
          <w:szCs w:val="24"/>
        </w:rPr>
        <w:t xml:space="preserve">thought </w:t>
      </w:r>
      <w:r w:rsidR="00EF0BE0" w:rsidRPr="00B264C9">
        <w:rPr>
          <w:rFonts w:ascii="Bookman Old Style" w:eastAsia="Times New Roman" w:hAnsi="Bookman Old Style" w:cs="Times New Roman"/>
          <w:szCs w:val="24"/>
        </w:rPr>
        <w:t>policy makers would come to their senses and stop the practice.</w:t>
      </w:r>
      <w:r w:rsidR="00720D20" w:rsidRPr="00B264C9">
        <w:rPr>
          <w:rFonts w:ascii="Bookman Old Style" w:eastAsia="Times New Roman" w:hAnsi="Bookman Old Style" w:cs="Times New Roman"/>
          <w:szCs w:val="24"/>
        </w:rPr>
        <w:t xml:space="preserve"> It has now been </w:t>
      </w:r>
      <w:r w:rsidRPr="00B264C9">
        <w:rPr>
          <w:rFonts w:ascii="Bookman Old Style" w:eastAsia="Times New Roman" w:hAnsi="Bookman Old Style" w:cs="Times New Roman"/>
          <w:szCs w:val="24"/>
        </w:rPr>
        <w:t>nine</w:t>
      </w:r>
      <w:r w:rsidR="00720D20" w:rsidRPr="00B264C9">
        <w:rPr>
          <w:rFonts w:ascii="Bookman Old Style" w:eastAsia="Times New Roman" w:hAnsi="Bookman Old Style" w:cs="Times New Roman"/>
          <w:szCs w:val="24"/>
        </w:rPr>
        <w:t xml:space="preserve"> years since the 2006 NRC Report</w:t>
      </w:r>
      <w:r w:rsidRPr="00B264C9">
        <w:rPr>
          <w:rFonts w:ascii="Bookman Old Style" w:eastAsia="Times New Roman" w:hAnsi="Bookman Old Style" w:cs="Times New Roman"/>
          <w:szCs w:val="24"/>
        </w:rPr>
        <w:t xml:space="preserve"> was released</w:t>
      </w:r>
      <w:r w:rsidR="00720D20" w:rsidRPr="00B264C9">
        <w:rPr>
          <w:rFonts w:ascii="Bookman Old Style" w:eastAsia="Times New Roman" w:hAnsi="Bookman Old Style" w:cs="Times New Roman"/>
          <w:szCs w:val="24"/>
        </w:rPr>
        <w:t xml:space="preserve">, and nothing has changed. </w:t>
      </w:r>
      <w:r w:rsidR="009A2D17" w:rsidRPr="00B264C9">
        <w:rPr>
          <w:rFonts w:ascii="Bookman Old Style" w:eastAsia="Times New Roman" w:hAnsi="Bookman Old Style" w:cs="Times New Roman"/>
          <w:szCs w:val="24"/>
        </w:rPr>
        <w:t>Such is the power of the fluoride lobby.</w:t>
      </w:r>
    </w:p>
    <w:p w:rsidR="00EF0BE0" w:rsidRPr="00B264C9" w:rsidRDefault="00AC6D2F"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w:t>
      </w:r>
      <w:r w:rsidR="00EF0BE0" w:rsidRPr="00B264C9">
        <w:rPr>
          <w:rFonts w:ascii="Bookman Old Style" w:eastAsia="Times New Roman" w:hAnsi="Bookman Old Style" w:cs="Times New Roman"/>
          <w:szCs w:val="24"/>
        </w:rPr>
        <w:t xml:space="preserve">EPA is required </w:t>
      </w:r>
      <w:r w:rsidR="00720D20" w:rsidRPr="00B264C9">
        <w:rPr>
          <w:rFonts w:ascii="Bookman Old Style" w:eastAsia="Times New Roman" w:hAnsi="Bookman Old Style" w:cs="Times New Roman"/>
          <w:szCs w:val="24"/>
        </w:rPr>
        <w:t xml:space="preserve">by law </w:t>
      </w:r>
      <w:r w:rsidR="00EF0BE0" w:rsidRPr="00B264C9">
        <w:rPr>
          <w:rFonts w:ascii="Bookman Old Style" w:eastAsia="Times New Roman" w:hAnsi="Bookman Old Style" w:cs="Times New Roman"/>
          <w:szCs w:val="24"/>
        </w:rPr>
        <w:t>to commission the NRC to review its work periodically, and so the EPA commission</w:t>
      </w:r>
      <w:r w:rsidR="009A2D17" w:rsidRPr="00B264C9">
        <w:rPr>
          <w:rFonts w:ascii="Bookman Old Style" w:eastAsia="Times New Roman" w:hAnsi="Bookman Old Style" w:cs="Times New Roman"/>
          <w:szCs w:val="24"/>
        </w:rPr>
        <w:t>s</w:t>
      </w:r>
      <w:r w:rsidR="00EF0BE0"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reports on fluorid</w:t>
      </w:r>
      <w:r w:rsidR="009A2D17" w:rsidRPr="00B264C9">
        <w:rPr>
          <w:rFonts w:ascii="Bookman Old Style" w:eastAsia="Times New Roman" w:hAnsi="Bookman Old Style" w:cs="Times New Roman"/>
          <w:szCs w:val="24"/>
        </w:rPr>
        <w:t>e</w:t>
      </w:r>
      <w:r w:rsidR="00BA3714" w:rsidRPr="00B264C9">
        <w:rPr>
          <w:rFonts w:ascii="Bookman Old Style" w:eastAsia="Times New Roman" w:hAnsi="Bookman Old Style" w:cs="Times New Roman"/>
          <w:szCs w:val="24"/>
        </w:rPr>
        <w:t xml:space="preserve">. Reports </w:t>
      </w:r>
      <w:r w:rsidRPr="00B264C9">
        <w:rPr>
          <w:rFonts w:ascii="Bookman Old Style" w:eastAsia="Times New Roman" w:hAnsi="Bookman Old Style" w:cs="Times New Roman"/>
          <w:szCs w:val="24"/>
        </w:rPr>
        <w:t xml:space="preserve">were released in </w:t>
      </w:r>
      <w:r w:rsidR="00EF0BE0" w:rsidRPr="00B264C9">
        <w:rPr>
          <w:rFonts w:ascii="Bookman Old Style" w:eastAsia="Times New Roman" w:hAnsi="Bookman Old Style" w:cs="Times New Roman"/>
          <w:szCs w:val="24"/>
        </w:rPr>
        <w:t xml:space="preserve">1993 and 2006. </w:t>
      </w:r>
      <w:r w:rsidR="00720D20" w:rsidRPr="00B264C9">
        <w:rPr>
          <w:rFonts w:ascii="Bookman Old Style" w:eastAsia="Times New Roman" w:hAnsi="Bookman Old Style" w:cs="Times New Roman"/>
          <w:szCs w:val="24"/>
        </w:rPr>
        <w:t xml:space="preserve">However, the EPA told the NRC to avoid the subject of drinking water fluoridation. </w:t>
      </w:r>
      <w:r w:rsidR="00EF0BE0" w:rsidRPr="00B264C9">
        <w:rPr>
          <w:rFonts w:ascii="Bookman Old Style" w:eastAsia="Times New Roman" w:hAnsi="Bookman Old Style" w:cs="Times New Roman"/>
          <w:szCs w:val="24"/>
        </w:rPr>
        <w:t>This is what N</w:t>
      </w:r>
      <w:r w:rsidR="00720D20" w:rsidRPr="00B264C9">
        <w:rPr>
          <w:rFonts w:ascii="Bookman Old Style" w:eastAsia="Times New Roman" w:hAnsi="Bookman Old Style" w:cs="Times New Roman"/>
          <w:szCs w:val="24"/>
        </w:rPr>
        <w:t>RC</w:t>
      </w:r>
      <w:r w:rsidR="00EF0BE0" w:rsidRPr="00B264C9">
        <w:rPr>
          <w:rFonts w:ascii="Bookman Old Style" w:eastAsia="Times New Roman" w:hAnsi="Bookman Old Style" w:cs="Times New Roman"/>
          <w:szCs w:val="24"/>
        </w:rPr>
        <w:t xml:space="preserve"> said</w:t>
      </w:r>
      <w:r w:rsidR="00E24515" w:rsidRPr="00B264C9">
        <w:rPr>
          <w:rFonts w:ascii="Bookman Old Style" w:eastAsia="Times New Roman" w:hAnsi="Bookman Old Style" w:cs="Times New Roman"/>
          <w:szCs w:val="24"/>
        </w:rPr>
        <w:t xml:space="preserve"> regarding the </w:t>
      </w:r>
      <w:r w:rsidR="009A2D17" w:rsidRPr="00B264C9">
        <w:rPr>
          <w:rFonts w:ascii="Bookman Old Style" w:eastAsia="Times New Roman" w:hAnsi="Bookman Old Style" w:cs="Times New Roman"/>
          <w:szCs w:val="24"/>
        </w:rPr>
        <w:t xml:space="preserve">EPA’s limitations on the </w:t>
      </w:r>
      <w:r w:rsidR="00E24515" w:rsidRPr="00B264C9">
        <w:rPr>
          <w:rFonts w:ascii="Bookman Old Style" w:eastAsia="Times New Roman" w:hAnsi="Bookman Old Style" w:cs="Times New Roman"/>
          <w:szCs w:val="24"/>
        </w:rPr>
        <w:t xml:space="preserve">scope of its </w:t>
      </w:r>
      <w:r w:rsidR="009A2D17" w:rsidRPr="00B264C9">
        <w:rPr>
          <w:rFonts w:ascii="Bookman Old Style" w:eastAsia="Times New Roman" w:hAnsi="Bookman Old Style" w:cs="Times New Roman"/>
          <w:szCs w:val="24"/>
        </w:rPr>
        <w:t>assignment</w:t>
      </w:r>
      <w:r w:rsidR="00EF0BE0" w:rsidRPr="00B264C9">
        <w:rPr>
          <w:rFonts w:ascii="Bookman Old Style" w:eastAsia="Times New Roman" w:hAnsi="Bookman Old Style" w:cs="Times New Roman"/>
          <w:szCs w:val="24"/>
        </w:rPr>
        <w:t>:</w:t>
      </w:r>
    </w:p>
    <w:p w:rsidR="00EF0BE0" w:rsidRPr="00B264C9" w:rsidRDefault="00720D20" w:rsidP="00720D20">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xml:space="preserve">Addressing questions of artificial fluoridation, economics, risk-benefit assessment, and water-treatment technology was not part of the committee’s charge. </w:t>
      </w:r>
      <w:hyperlink r:id="rId194" w:history="1">
        <w:r w:rsidR="00EF0BE0" w:rsidRPr="00B264C9">
          <w:rPr>
            <w:rFonts w:ascii="Bookman Old Style" w:eastAsia="Times New Roman" w:hAnsi="Bookman Old Style" w:cs="Times New Roman"/>
            <w:szCs w:val="24"/>
            <w:u w:val="single"/>
          </w:rPr>
          <w:t>2006 NRC 1-2</w:t>
        </w:r>
      </w:hyperlink>
      <w:r w:rsidR="00EF0BE0" w:rsidRPr="00B264C9">
        <w:rPr>
          <w:rFonts w:ascii="Bookman Old Style" w:eastAsia="Times New Roman" w:hAnsi="Bookman Old Style" w:cs="Times New Roman"/>
          <w:szCs w:val="24"/>
        </w:rPr>
        <w:t>.</w:t>
      </w:r>
    </w:p>
    <w:p w:rsidR="00BA3714" w:rsidRPr="00B264C9" w:rsidRDefault="00BA3714"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EPA limited the scope of the 2006 Report a</w:t>
      </w:r>
      <w:r w:rsidR="00AC6D2F" w:rsidRPr="00B264C9">
        <w:rPr>
          <w:rFonts w:ascii="Bookman Old Style" w:eastAsia="Times New Roman" w:hAnsi="Bookman Old Style" w:cs="Times New Roman"/>
          <w:szCs w:val="24"/>
        </w:rPr>
        <w:t xml:space="preserve">t the </w:t>
      </w:r>
      <w:r w:rsidRPr="00B264C9">
        <w:rPr>
          <w:rFonts w:ascii="Bookman Old Style" w:eastAsia="Times New Roman" w:hAnsi="Bookman Old Style" w:cs="Times New Roman"/>
          <w:szCs w:val="24"/>
        </w:rPr>
        <w:t xml:space="preserve">same </w:t>
      </w:r>
      <w:r w:rsidR="00AC6D2F" w:rsidRPr="00B264C9">
        <w:rPr>
          <w:rFonts w:ascii="Bookman Old Style" w:eastAsia="Times New Roman" w:hAnsi="Bookman Old Style" w:cs="Times New Roman"/>
          <w:szCs w:val="24"/>
        </w:rPr>
        <w:t xml:space="preserve">time </w:t>
      </w:r>
      <w:r w:rsidRPr="00B264C9">
        <w:rPr>
          <w:rFonts w:ascii="Bookman Old Style" w:eastAsia="Times New Roman" w:hAnsi="Bookman Old Style" w:cs="Times New Roman"/>
          <w:szCs w:val="24"/>
        </w:rPr>
        <w:t xml:space="preserve">as </w:t>
      </w:r>
      <w:r w:rsidR="00AC6D2F" w:rsidRPr="00B264C9">
        <w:rPr>
          <w:rFonts w:ascii="Bookman Old Style" w:eastAsia="Times New Roman" w:hAnsi="Bookman Old Style" w:cs="Times New Roman"/>
          <w:szCs w:val="24"/>
        </w:rPr>
        <w:t>t</w:t>
      </w:r>
      <w:r w:rsidR="00720D20" w:rsidRPr="00B264C9">
        <w:rPr>
          <w:rFonts w:ascii="Bookman Old Style" w:eastAsia="Times New Roman" w:hAnsi="Bookman Old Style" w:cs="Times New Roman"/>
          <w:szCs w:val="24"/>
        </w:rPr>
        <w:t xml:space="preserve">he </w:t>
      </w:r>
      <w:r w:rsidR="00EF0BE0" w:rsidRPr="00B264C9">
        <w:rPr>
          <w:rFonts w:ascii="Bookman Old Style" w:eastAsia="Times New Roman" w:hAnsi="Bookman Old Style" w:cs="Times New Roman"/>
          <w:szCs w:val="24"/>
        </w:rPr>
        <w:t xml:space="preserve">EPA and </w:t>
      </w:r>
      <w:r w:rsidR="00720D20" w:rsidRPr="00B264C9">
        <w:rPr>
          <w:rFonts w:ascii="Bookman Old Style" w:eastAsia="Times New Roman" w:hAnsi="Bookman Old Style" w:cs="Times New Roman"/>
          <w:szCs w:val="24"/>
        </w:rPr>
        <w:t xml:space="preserve">the </w:t>
      </w:r>
      <w:r w:rsidR="00EF0BE0" w:rsidRPr="00B264C9">
        <w:rPr>
          <w:rFonts w:ascii="Bookman Old Style" w:eastAsia="Times New Roman" w:hAnsi="Bookman Old Style" w:cs="Times New Roman"/>
          <w:szCs w:val="24"/>
        </w:rPr>
        <w:t>CDC were endorsing water fluoridation</w:t>
      </w:r>
      <w:r w:rsidR="009A2D17" w:rsidRPr="00B264C9">
        <w:rPr>
          <w:rFonts w:ascii="Bookman Old Style" w:eastAsia="Times New Roman" w:hAnsi="Bookman Old Style" w:cs="Times New Roman"/>
          <w:szCs w:val="24"/>
        </w:rPr>
        <w:t>,</w:t>
      </w:r>
      <w:r w:rsidR="00AC6D2F" w:rsidRPr="00B264C9">
        <w:rPr>
          <w:rFonts w:ascii="Bookman Old Style" w:eastAsia="Times New Roman" w:hAnsi="Bookman Old Style" w:cs="Times New Roman"/>
          <w:szCs w:val="24"/>
        </w:rPr>
        <w:t xml:space="preserve"> t</w:t>
      </w:r>
      <w:r w:rsidR="00720D20" w:rsidRPr="00B264C9">
        <w:rPr>
          <w:rFonts w:ascii="Bookman Old Style" w:eastAsia="Times New Roman" w:hAnsi="Bookman Old Style" w:cs="Times New Roman"/>
          <w:szCs w:val="24"/>
        </w:rPr>
        <w:t xml:space="preserve">he </w:t>
      </w:r>
      <w:r w:rsidR="00EF0BE0" w:rsidRPr="00B264C9">
        <w:rPr>
          <w:rFonts w:ascii="Bookman Old Style" w:eastAsia="Times New Roman" w:hAnsi="Bookman Old Style" w:cs="Times New Roman"/>
          <w:szCs w:val="24"/>
        </w:rPr>
        <w:t>EPA was promoting fluoridation through NSF and financing NSF</w:t>
      </w:r>
      <w:r w:rsidR="009A2D17" w:rsidRPr="00B264C9">
        <w:rPr>
          <w:rFonts w:ascii="Bookman Old Style" w:eastAsia="Times New Roman" w:hAnsi="Bookman Old Style" w:cs="Times New Roman"/>
          <w:szCs w:val="24"/>
        </w:rPr>
        <w:t xml:space="preserve">, and </w:t>
      </w:r>
      <w:r w:rsidR="00AC6D2F" w:rsidRPr="00B264C9">
        <w:rPr>
          <w:rFonts w:ascii="Bookman Old Style" w:eastAsia="Times New Roman" w:hAnsi="Bookman Old Style" w:cs="Times New Roman"/>
          <w:szCs w:val="24"/>
        </w:rPr>
        <w:t>the</w:t>
      </w:r>
      <w:r w:rsidR="00720D20" w:rsidRPr="00B264C9">
        <w:rPr>
          <w:rFonts w:ascii="Bookman Old Style" w:eastAsia="Times New Roman" w:hAnsi="Bookman Old Style" w:cs="Times New Roman"/>
          <w:szCs w:val="24"/>
        </w:rPr>
        <w:t xml:space="preserve"> </w:t>
      </w:r>
      <w:r w:rsidR="00EF0BE0" w:rsidRPr="00B264C9">
        <w:rPr>
          <w:rFonts w:ascii="Bookman Old Style" w:eastAsia="Times New Roman" w:hAnsi="Bookman Old Style" w:cs="Times New Roman"/>
          <w:szCs w:val="24"/>
        </w:rPr>
        <w:t>CDC was guiding states and cities in building fluoridation facilities through its fluoridation engineering department.</w:t>
      </w:r>
      <w:r w:rsidR="00AC6D2F" w:rsidRPr="00B264C9">
        <w:rPr>
          <w:rFonts w:ascii="Bookman Old Style" w:eastAsia="Times New Roman" w:hAnsi="Bookman Old Style" w:cs="Times New Roman"/>
          <w:szCs w:val="24"/>
        </w:rPr>
        <w:t xml:space="preserve"> </w:t>
      </w:r>
    </w:p>
    <w:p w:rsidR="00EF0BE0" w:rsidRPr="00B264C9" w:rsidRDefault="00BA3714"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W</w:t>
      </w:r>
      <w:r w:rsidR="00AC6D2F" w:rsidRPr="00B264C9">
        <w:rPr>
          <w:rFonts w:ascii="Bookman Old Style" w:eastAsia="Times New Roman" w:hAnsi="Bookman Old Style" w:cs="Times New Roman"/>
          <w:szCs w:val="24"/>
        </w:rPr>
        <w:t xml:space="preserve">hy would the EPA tell the NRC to avoid </w:t>
      </w:r>
      <w:r w:rsidRPr="00B264C9">
        <w:rPr>
          <w:rFonts w:ascii="Bookman Old Style" w:eastAsia="Times New Roman" w:hAnsi="Bookman Old Style" w:cs="Times New Roman"/>
          <w:szCs w:val="24"/>
        </w:rPr>
        <w:t xml:space="preserve">the subject of </w:t>
      </w:r>
      <w:r w:rsidR="00AC6D2F" w:rsidRPr="00B264C9">
        <w:rPr>
          <w:rFonts w:ascii="Bookman Old Style" w:eastAsia="Times New Roman" w:hAnsi="Bookman Old Style" w:cs="Times New Roman"/>
          <w:szCs w:val="24"/>
        </w:rPr>
        <w:t xml:space="preserve">artificial fluoridation? Probably because </w:t>
      </w:r>
      <w:r w:rsidR="009A2D17" w:rsidRPr="00B264C9">
        <w:rPr>
          <w:rFonts w:ascii="Bookman Old Style" w:eastAsia="Times New Roman" w:hAnsi="Bookman Old Style" w:cs="Times New Roman"/>
          <w:szCs w:val="24"/>
        </w:rPr>
        <w:t xml:space="preserve">the EPA </w:t>
      </w:r>
      <w:r w:rsidR="00AC6D2F" w:rsidRPr="00B264C9">
        <w:rPr>
          <w:rFonts w:ascii="Bookman Old Style" w:eastAsia="Times New Roman" w:hAnsi="Bookman Old Style" w:cs="Times New Roman"/>
          <w:szCs w:val="24"/>
        </w:rPr>
        <w:t>did no</w:t>
      </w:r>
      <w:r w:rsidRPr="00B264C9">
        <w:rPr>
          <w:rFonts w:ascii="Bookman Old Style" w:eastAsia="Times New Roman" w:hAnsi="Bookman Old Style" w:cs="Times New Roman"/>
          <w:szCs w:val="24"/>
        </w:rPr>
        <w:t>t</w:t>
      </w:r>
      <w:r w:rsidR="00AC6D2F" w:rsidRPr="00B264C9">
        <w:rPr>
          <w:rFonts w:ascii="Bookman Old Style" w:eastAsia="Times New Roman" w:hAnsi="Bookman Old Style" w:cs="Times New Roman"/>
          <w:szCs w:val="24"/>
        </w:rPr>
        <w:t xml:space="preserve"> want </w:t>
      </w:r>
      <w:r w:rsidR="00D41BB5" w:rsidRPr="00B264C9">
        <w:rPr>
          <w:rFonts w:ascii="Bookman Old Style" w:eastAsia="Times New Roman" w:hAnsi="Bookman Old Style" w:cs="Times New Roman"/>
          <w:szCs w:val="24"/>
        </w:rPr>
        <w:t>the truth about fluoridation materials to be disclosed.</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On the </w:t>
      </w:r>
      <w:r w:rsidR="00AC6D2F" w:rsidRPr="00B264C9">
        <w:rPr>
          <w:rFonts w:ascii="Bookman Old Style" w:eastAsia="Times New Roman" w:hAnsi="Bookman Old Style" w:cs="Times New Roman"/>
          <w:szCs w:val="24"/>
        </w:rPr>
        <w:t xml:space="preserve">one </w:t>
      </w:r>
      <w:r w:rsidRPr="00B264C9">
        <w:rPr>
          <w:rFonts w:ascii="Bookman Old Style" w:eastAsia="Times New Roman" w:hAnsi="Bookman Old Style" w:cs="Times New Roman"/>
          <w:szCs w:val="24"/>
        </w:rPr>
        <w:t xml:space="preserve">hand, </w:t>
      </w:r>
      <w:r w:rsidR="009A2D17" w:rsidRPr="00B264C9">
        <w:rPr>
          <w:rFonts w:ascii="Bookman Old Style" w:eastAsia="Times New Roman" w:hAnsi="Bookman Old Style" w:cs="Times New Roman"/>
          <w:szCs w:val="24"/>
        </w:rPr>
        <w:t xml:space="preserve">the </w:t>
      </w:r>
      <w:r w:rsidRPr="00B264C9">
        <w:rPr>
          <w:rFonts w:ascii="Bookman Old Style" w:eastAsia="Times New Roman" w:hAnsi="Bookman Old Style" w:cs="Times New Roman"/>
          <w:szCs w:val="24"/>
        </w:rPr>
        <w:t xml:space="preserve">EPA was telling </w:t>
      </w:r>
      <w:r w:rsidR="009A2D17" w:rsidRPr="00B264C9">
        <w:rPr>
          <w:rFonts w:ascii="Bookman Old Style" w:eastAsia="Times New Roman" w:hAnsi="Bookman Old Style" w:cs="Times New Roman"/>
          <w:szCs w:val="24"/>
        </w:rPr>
        <w:t xml:space="preserve">the </w:t>
      </w:r>
      <w:r w:rsidRPr="00B264C9">
        <w:rPr>
          <w:rFonts w:ascii="Bookman Old Style" w:eastAsia="Times New Roman" w:hAnsi="Bookman Old Style" w:cs="Times New Roman"/>
          <w:szCs w:val="24"/>
        </w:rPr>
        <w:t xml:space="preserve">NRC </w:t>
      </w:r>
      <w:hyperlink r:id="rId195" w:history="1">
        <w:r w:rsidRPr="00B264C9">
          <w:rPr>
            <w:rStyle w:val="Hyperlink"/>
            <w:rFonts w:ascii="Bookman Old Style" w:eastAsia="Times New Roman" w:hAnsi="Bookman Old Style" w:cs="Times New Roman"/>
            <w:color w:val="auto"/>
            <w:szCs w:val="24"/>
          </w:rPr>
          <w:t xml:space="preserve">not to research </w:t>
        </w:r>
        <w:r w:rsidR="009A2D17" w:rsidRPr="00B264C9">
          <w:rPr>
            <w:rStyle w:val="Hyperlink"/>
            <w:rFonts w:ascii="Bookman Old Style" w:eastAsia="Times New Roman" w:hAnsi="Bookman Old Style" w:cs="Times New Roman"/>
            <w:color w:val="auto"/>
            <w:szCs w:val="24"/>
          </w:rPr>
          <w:t xml:space="preserve">or report on </w:t>
        </w:r>
        <w:r w:rsidR="00720D20" w:rsidRPr="00B264C9">
          <w:rPr>
            <w:rStyle w:val="Hyperlink"/>
            <w:rFonts w:ascii="Bookman Old Style" w:eastAsia="Times New Roman" w:hAnsi="Bookman Old Style" w:cs="Times New Roman"/>
            <w:color w:val="auto"/>
            <w:szCs w:val="24"/>
          </w:rPr>
          <w:t xml:space="preserve">drinking water </w:t>
        </w:r>
        <w:r w:rsidRPr="00B264C9">
          <w:rPr>
            <w:rStyle w:val="Hyperlink"/>
            <w:rFonts w:ascii="Bookman Old Style" w:eastAsia="Times New Roman" w:hAnsi="Bookman Old Style" w:cs="Times New Roman"/>
            <w:color w:val="auto"/>
            <w:szCs w:val="24"/>
          </w:rPr>
          <w:t>fluoridation</w:t>
        </w:r>
      </w:hyperlink>
      <w:r w:rsidRPr="00B264C9">
        <w:rPr>
          <w:rFonts w:ascii="Bookman Old Style" w:eastAsia="Times New Roman" w:hAnsi="Bookman Old Style" w:cs="Times New Roman"/>
          <w:szCs w:val="24"/>
        </w:rPr>
        <w:t xml:space="preserve">. </w:t>
      </w:r>
      <w:r w:rsidR="00AC6D2F" w:rsidRPr="00B264C9">
        <w:rPr>
          <w:rFonts w:ascii="Bookman Old Style" w:eastAsia="Times New Roman" w:hAnsi="Bookman Old Style" w:cs="Times New Roman"/>
          <w:szCs w:val="24"/>
        </w:rPr>
        <w:t xml:space="preserve">On the other hand </w:t>
      </w:r>
      <w:r w:rsidRPr="00B264C9">
        <w:rPr>
          <w:rFonts w:ascii="Bookman Old Style" w:eastAsia="Times New Roman" w:hAnsi="Bookman Old Style" w:cs="Times New Roman"/>
          <w:szCs w:val="24"/>
        </w:rPr>
        <w:t xml:space="preserve">the </w:t>
      </w:r>
      <w:r w:rsidR="00A92145" w:rsidRPr="00B264C9">
        <w:rPr>
          <w:rFonts w:ascii="Bookman Old Style" w:eastAsia="Times New Roman" w:hAnsi="Bookman Old Style" w:cs="Times New Roman"/>
          <w:szCs w:val="24"/>
        </w:rPr>
        <w:t xml:space="preserve">CDC and </w:t>
      </w:r>
      <w:r w:rsidRPr="00B264C9">
        <w:rPr>
          <w:rFonts w:ascii="Bookman Old Style" w:eastAsia="Times New Roman" w:hAnsi="Bookman Old Style" w:cs="Times New Roman"/>
          <w:szCs w:val="24"/>
        </w:rPr>
        <w:t xml:space="preserve">EPA </w:t>
      </w:r>
      <w:r w:rsidR="00A92145" w:rsidRPr="00B264C9">
        <w:rPr>
          <w:rFonts w:ascii="Bookman Old Style" w:eastAsia="Times New Roman" w:hAnsi="Bookman Old Style" w:cs="Times New Roman"/>
          <w:szCs w:val="24"/>
        </w:rPr>
        <w:t xml:space="preserve">were promoting fluoridation. And worse, the CDC and EPA have made claims that the fact that the NRC did not directly address fluoridation in its 2006 Report serves as evidence that the </w:t>
      </w:r>
      <w:r w:rsidRPr="00B264C9">
        <w:rPr>
          <w:rFonts w:ascii="Bookman Old Style" w:eastAsia="Times New Roman" w:hAnsi="Bookman Old Style" w:cs="Times New Roman"/>
          <w:szCs w:val="24"/>
        </w:rPr>
        <w:t>NRC</w:t>
      </w:r>
      <w:r w:rsidR="00A92145" w:rsidRPr="00B264C9">
        <w:rPr>
          <w:rFonts w:ascii="Bookman Old Style" w:eastAsia="Times New Roman" w:hAnsi="Bookman Old Style" w:cs="Times New Roman"/>
          <w:szCs w:val="24"/>
        </w:rPr>
        <w:t xml:space="preserve"> approved fluoridation.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In the 2006 NRC Report the NRC told the EPA that the 4 ppm MCL action level for fluoride should be lowered</w:t>
      </w:r>
      <w:r w:rsidR="00405EF1" w:rsidRPr="00B264C9">
        <w:rPr>
          <w:rFonts w:ascii="Bookman Old Style" w:eastAsia="Times New Roman" w:hAnsi="Bookman Old Style" w:cs="Times New Roman"/>
          <w:szCs w:val="24"/>
        </w:rPr>
        <w:t xml:space="preserve"> – and it was referring to naturally occurring fluoride</w:t>
      </w:r>
      <w:r w:rsidRPr="00B264C9">
        <w:rPr>
          <w:rFonts w:ascii="Bookman Old Style" w:eastAsia="Times New Roman" w:hAnsi="Bookman Old Style" w:cs="Times New Roman"/>
          <w:szCs w:val="24"/>
        </w:rPr>
        <w:t xml:space="preserve">. The NRC did not say what the new lower level should be. The NRC said that the EPA should commission studies to determine what the new </w:t>
      </w:r>
      <w:r w:rsidR="00405EF1" w:rsidRPr="00B264C9">
        <w:rPr>
          <w:rFonts w:ascii="Bookman Old Style" w:eastAsia="Times New Roman" w:hAnsi="Bookman Old Style" w:cs="Times New Roman"/>
          <w:szCs w:val="24"/>
        </w:rPr>
        <w:t xml:space="preserve">lower </w:t>
      </w:r>
      <w:r w:rsidRPr="00B264C9">
        <w:rPr>
          <w:rFonts w:ascii="Bookman Old Style" w:eastAsia="Times New Roman" w:hAnsi="Bookman Old Style" w:cs="Times New Roman"/>
          <w:szCs w:val="24"/>
        </w:rPr>
        <w:t>level should be. The NRC impliedly criticized the EPA for not having done more research on the safety of fluoride. The NRC then gave the EPA a long list of scientific issues that it should research</w:t>
      </w:r>
      <w:r w:rsidR="009A2D17" w:rsidRPr="00B264C9">
        <w:rPr>
          <w:rFonts w:ascii="Bookman Old Style" w:eastAsia="Times New Roman" w:hAnsi="Bookman Old Style" w:cs="Times New Roman"/>
          <w:szCs w:val="24"/>
        </w:rPr>
        <w:t xml:space="preserve"> regarding fluoride</w:t>
      </w:r>
      <w:r w:rsidR="00A92145" w:rsidRPr="00B264C9">
        <w:rPr>
          <w:rFonts w:ascii="Bookman Old Style" w:eastAsia="Times New Roman" w:hAnsi="Bookman Old Style" w:cs="Times New Roman"/>
          <w:szCs w:val="24"/>
        </w:rPr>
        <w:t>, in part repeating issues mentioned in the 1993 report</w:t>
      </w:r>
      <w:r w:rsidRPr="00B264C9">
        <w:rPr>
          <w:rFonts w:ascii="Bookman Old Style" w:eastAsia="Times New Roman" w:hAnsi="Bookman Old Style" w:cs="Times New Roman"/>
          <w:szCs w:val="24"/>
        </w:rPr>
        <w:t>:</w:t>
      </w:r>
    </w:p>
    <w:p w:rsidR="00EF0BE0" w:rsidRPr="00B264C9" w:rsidRDefault="003333C8" w:rsidP="00E24515">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xml:space="preserve">fertility, thyroid function, increased calcitonin activity, increased parathyroid hormone activity, secondary hyperparathyroidism, impaired glucose tolerance, and possible effects on timing of sexual maturity, endocrine effects and brain function, osteosarcoma. </w:t>
      </w:r>
      <w:hyperlink r:id="rId196" w:history="1">
        <w:r w:rsidR="00EF0BE0" w:rsidRPr="00B264C9">
          <w:rPr>
            <w:rFonts w:ascii="Bookman Old Style" w:eastAsia="Times New Roman" w:hAnsi="Bookman Old Style" w:cs="Times New Roman"/>
            <w:szCs w:val="24"/>
            <w:u w:val="single"/>
          </w:rPr>
          <w:t>2006 NRC Report</w:t>
        </w:r>
      </w:hyperlink>
      <w:r w:rsidR="00EF0BE0" w:rsidRPr="00B264C9">
        <w:rPr>
          <w:rFonts w:ascii="Bookman Old Style" w:eastAsia="Times New Roman" w:hAnsi="Bookman Old Style" w:cs="Times New Roman"/>
          <w:szCs w:val="24"/>
        </w:rPr>
        <w:t>, pages 6-9.</w:t>
      </w:r>
      <w:r w:rsidR="00405EF1" w:rsidRPr="00B264C9">
        <w:rPr>
          <w:rFonts w:ascii="Bookman Old Style" w:eastAsia="Times New Roman" w:hAnsi="Bookman Old Style" w:cs="Times New Roman"/>
          <w:szCs w:val="24"/>
        </w:rPr>
        <w:t xml:space="preserve"> </w:t>
      </w:r>
    </w:p>
    <w:p w:rsidR="00A92145" w:rsidRPr="00B264C9" w:rsidRDefault="00EF0BE0" w:rsidP="003F32C3">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lastRenderedPageBreak/>
        <w:t xml:space="preserve">However, the EPA and HHS </w:t>
      </w:r>
      <w:r w:rsidR="009A2D17" w:rsidRPr="00B264C9">
        <w:rPr>
          <w:rFonts w:ascii="Bookman Old Style" w:eastAsia="Times New Roman" w:hAnsi="Bookman Old Style" w:cs="Times New Roman"/>
          <w:szCs w:val="24"/>
        </w:rPr>
        <w:t xml:space="preserve">have </w:t>
      </w:r>
      <w:r w:rsidRPr="00B264C9">
        <w:rPr>
          <w:rFonts w:ascii="Bookman Old Style" w:eastAsia="Times New Roman" w:hAnsi="Bookman Old Style" w:cs="Times New Roman"/>
          <w:szCs w:val="24"/>
        </w:rPr>
        <w:t>failed to do their homework</w:t>
      </w:r>
      <w:r w:rsidR="00A92145" w:rsidRPr="00B264C9">
        <w:rPr>
          <w:rFonts w:ascii="Bookman Old Style" w:eastAsia="Times New Roman" w:hAnsi="Bookman Old Style" w:cs="Times New Roman"/>
          <w:szCs w:val="24"/>
        </w:rPr>
        <w:t>, both following the 1993 and the 2006 Reports</w:t>
      </w:r>
      <w:r w:rsidRPr="00B264C9">
        <w:rPr>
          <w:rFonts w:ascii="Bookman Old Style" w:eastAsia="Times New Roman" w:hAnsi="Bookman Old Style" w:cs="Times New Roman"/>
          <w:szCs w:val="24"/>
        </w:rPr>
        <w:t xml:space="preserve">. They ignored </w:t>
      </w:r>
      <w:r w:rsidR="00405EF1" w:rsidRPr="00B264C9">
        <w:rPr>
          <w:rFonts w:ascii="Bookman Old Style" w:eastAsia="Times New Roman" w:hAnsi="Bookman Old Style" w:cs="Times New Roman"/>
          <w:szCs w:val="24"/>
        </w:rPr>
        <w:t xml:space="preserve">all </w:t>
      </w:r>
      <w:r w:rsidRPr="00B264C9">
        <w:rPr>
          <w:rFonts w:ascii="Bookman Old Style" w:eastAsia="Times New Roman" w:hAnsi="Bookman Old Style" w:cs="Times New Roman"/>
          <w:szCs w:val="24"/>
        </w:rPr>
        <w:t xml:space="preserve">the questions NRC posed and </w:t>
      </w:r>
      <w:r w:rsidR="00BA3714" w:rsidRPr="00B264C9">
        <w:rPr>
          <w:rFonts w:ascii="Bookman Old Style" w:eastAsia="Times New Roman" w:hAnsi="Bookman Old Style" w:cs="Times New Roman"/>
          <w:szCs w:val="24"/>
        </w:rPr>
        <w:t xml:space="preserve">wrote and research </w:t>
      </w:r>
      <w:r w:rsidR="00405EF1" w:rsidRPr="00B264C9">
        <w:rPr>
          <w:rFonts w:ascii="Bookman Old Style" w:eastAsia="Times New Roman" w:hAnsi="Bookman Old Style" w:cs="Times New Roman"/>
          <w:szCs w:val="24"/>
        </w:rPr>
        <w:t xml:space="preserve">instead </w:t>
      </w:r>
      <w:r w:rsidRPr="00B264C9">
        <w:rPr>
          <w:rFonts w:ascii="Bookman Old Style" w:eastAsia="Times New Roman" w:hAnsi="Bookman Old Style" w:cs="Times New Roman"/>
          <w:szCs w:val="24"/>
        </w:rPr>
        <w:t>exclusively about fluorosis and caries reduction. The</w:t>
      </w:r>
      <w:r w:rsidR="00E24515" w:rsidRPr="00B264C9">
        <w:rPr>
          <w:rFonts w:ascii="Bookman Old Style" w:eastAsia="Times New Roman" w:hAnsi="Bookman Old Style" w:cs="Times New Roman"/>
          <w:szCs w:val="24"/>
        </w:rPr>
        <w:t>y</w:t>
      </w:r>
      <w:r w:rsidRPr="00B264C9">
        <w:rPr>
          <w:rFonts w:ascii="Bookman Old Style" w:eastAsia="Times New Roman" w:hAnsi="Bookman Old Style" w:cs="Times New Roman"/>
          <w:szCs w:val="24"/>
        </w:rPr>
        <w:t xml:space="preserve"> posted poorly designed studies on their web sites which showed </w:t>
      </w:r>
      <w:r w:rsidR="00E24515" w:rsidRPr="00B264C9">
        <w:rPr>
          <w:rFonts w:ascii="Bookman Old Style" w:eastAsia="Times New Roman" w:hAnsi="Bookman Old Style" w:cs="Times New Roman"/>
          <w:szCs w:val="24"/>
        </w:rPr>
        <w:t xml:space="preserve">that </w:t>
      </w:r>
      <w:r w:rsidRPr="00B264C9">
        <w:rPr>
          <w:rFonts w:ascii="Bookman Old Style" w:eastAsia="Times New Roman" w:hAnsi="Bookman Old Style" w:cs="Times New Roman"/>
          <w:szCs w:val="24"/>
        </w:rPr>
        <w:t>fluoride results typically in a</w:t>
      </w:r>
      <w:r w:rsidR="009A2D17" w:rsidRPr="00B264C9">
        <w:rPr>
          <w:rFonts w:ascii="Bookman Old Style" w:eastAsia="Times New Roman" w:hAnsi="Bookman Old Style" w:cs="Times New Roman"/>
          <w:szCs w:val="24"/>
        </w:rPr>
        <w:t>n</w:t>
      </w:r>
      <w:r w:rsidRPr="00B264C9">
        <w:rPr>
          <w:rFonts w:ascii="Bookman Old Style" w:eastAsia="Times New Roman" w:hAnsi="Bookman Old Style" w:cs="Times New Roman"/>
          <w:szCs w:val="24"/>
        </w:rPr>
        <w:t xml:space="preserve"> 1</w:t>
      </w:r>
      <w:r w:rsidR="009034BD" w:rsidRPr="00B264C9">
        <w:rPr>
          <w:rFonts w:ascii="Bookman Old Style" w:eastAsia="Times New Roman" w:hAnsi="Bookman Old Style" w:cs="Times New Roman"/>
          <w:szCs w:val="24"/>
        </w:rPr>
        <w:t>8</w:t>
      </w:r>
      <w:r w:rsidRPr="00B264C9">
        <w:rPr>
          <w:rFonts w:ascii="Bookman Old Style" w:eastAsia="Times New Roman" w:hAnsi="Bookman Old Style" w:cs="Times New Roman"/>
          <w:szCs w:val="24"/>
        </w:rPr>
        <w:t>% to 25% reduction in caries</w:t>
      </w:r>
      <w:r w:rsidR="00E24515" w:rsidRPr="00B264C9">
        <w:rPr>
          <w:rFonts w:ascii="Bookman Old Style" w:eastAsia="Times New Roman" w:hAnsi="Bookman Old Style" w:cs="Times New Roman"/>
          <w:szCs w:val="24"/>
        </w:rPr>
        <w:t xml:space="preserve">. </w:t>
      </w:r>
    </w:p>
    <w:p w:rsidR="003F32C3" w:rsidRPr="00B264C9" w:rsidRDefault="00A92145" w:rsidP="003F32C3">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Has fluoridation reduced tooth decay? </w:t>
      </w:r>
      <w:r w:rsidR="003F32C3" w:rsidRPr="00B264C9">
        <w:rPr>
          <w:rFonts w:ascii="Bookman Old Style" w:hAnsi="Bookman Old Style" w:cs="Melior"/>
        </w:rPr>
        <w:t xml:space="preserve">Tooth decay has dropped just as much in </w:t>
      </w:r>
      <w:hyperlink r:id="rId197" w:history="1">
        <w:r w:rsidR="003F32C3" w:rsidRPr="00B264C9">
          <w:rPr>
            <w:rStyle w:val="Hyperlink"/>
            <w:rFonts w:ascii="Bookman Old Style" w:hAnsi="Bookman Old Style" w:cs="Melior"/>
            <w:color w:val="auto"/>
          </w:rPr>
          <w:t>non-fluoridated continental Europe</w:t>
        </w:r>
      </w:hyperlink>
      <w:r w:rsidRPr="00B264C9">
        <w:rPr>
          <w:rFonts w:ascii="Bookman Old Style" w:hAnsi="Bookman Old Style" w:cs="Melior"/>
        </w:rPr>
        <w:t>.</w:t>
      </w:r>
      <w:r w:rsidR="009A2D17" w:rsidRPr="00B264C9">
        <w:rPr>
          <w:rFonts w:ascii="Bookman Old Style" w:hAnsi="Bookman Old Style" w:cs="Melior"/>
        </w:rPr>
        <w:t xml:space="preserve"> The large and well-designed</w:t>
      </w:r>
      <w:r w:rsidRPr="00B264C9">
        <w:rPr>
          <w:rFonts w:ascii="Bookman Old Style" w:hAnsi="Bookman Old Style" w:cs="Melior"/>
        </w:rPr>
        <w:t xml:space="preserve"> </w:t>
      </w:r>
      <w:hyperlink r:id="rId198" w:history="1">
        <w:r w:rsidR="009A2D17" w:rsidRPr="00B264C9">
          <w:rPr>
            <w:rStyle w:val="Hyperlink"/>
            <w:rFonts w:ascii="Bookman Old Style" w:eastAsia="Times New Roman" w:hAnsi="Bookman Old Style" w:cs="Times New Roman"/>
            <w:color w:val="auto"/>
            <w:szCs w:val="24"/>
          </w:rPr>
          <w:t>Iowa study</w:t>
        </w:r>
      </w:hyperlink>
      <w:r w:rsidR="009A2D17" w:rsidRPr="00B264C9">
        <w:rPr>
          <w:rFonts w:ascii="Bookman Old Style" w:eastAsia="Times New Roman" w:hAnsi="Bookman Old Style" w:cs="Times New Roman"/>
          <w:szCs w:val="24"/>
        </w:rPr>
        <w:t xml:space="preserve"> showed no reduction in caries in fluoridated communities. </w:t>
      </w:r>
      <w:r w:rsidR="003F32C3" w:rsidRPr="00B264C9">
        <w:rPr>
          <w:rFonts w:ascii="Bookman Old Style" w:eastAsia="Times New Roman" w:hAnsi="Bookman Old Style" w:cs="Times New Roman"/>
          <w:szCs w:val="24"/>
        </w:rPr>
        <w:t xml:space="preserve">The new </w:t>
      </w:r>
      <w:hyperlink r:id="rId199" w:history="1">
        <w:r w:rsidR="003F32C3" w:rsidRPr="00B264C9">
          <w:rPr>
            <w:rStyle w:val="Hyperlink"/>
            <w:rFonts w:ascii="Bookman Old Style" w:eastAsia="Times New Roman" w:hAnsi="Bookman Old Style" w:cs="Times New Roman"/>
            <w:color w:val="auto"/>
            <w:szCs w:val="24"/>
          </w:rPr>
          <w:t>Cochrane analysis</w:t>
        </w:r>
      </w:hyperlink>
      <w:r w:rsidR="003F32C3" w:rsidRPr="00B264C9">
        <w:rPr>
          <w:rFonts w:ascii="Bookman Old Style" w:eastAsia="Times New Roman" w:hAnsi="Bookman Old Style" w:cs="Times New Roman"/>
          <w:szCs w:val="24"/>
        </w:rPr>
        <w:t xml:space="preserve"> of fluoridation studies </w:t>
      </w:r>
      <w:r w:rsidRPr="00B264C9">
        <w:rPr>
          <w:rFonts w:ascii="Bookman Old Style" w:eastAsia="Times New Roman" w:hAnsi="Bookman Old Style" w:cs="Times New Roman"/>
          <w:szCs w:val="24"/>
        </w:rPr>
        <w:t xml:space="preserve">says there are no well done </w:t>
      </w:r>
      <w:r w:rsidR="003F32C3" w:rsidRPr="00B264C9">
        <w:rPr>
          <w:rFonts w:ascii="Bookman Old Style" w:eastAsia="Times New Roman" w:hAnsi="Bookman Old Style" w:cs="Times New Roman"/>
          <w:szCs w:val="24"/>
        </w:rPr>
        <w:t xml:space="preserve">studies which find that fluoridation reduces caries, but it found that fluoridation increases dental fluorosis of aesthetic concern by 12%. </w:t>
      </w:r>
    </w:p>
    <w:p w:rsidR="00A92145" w:rsidRPr="00B264C9" w:rsidRDefault="003F32C3" w:rsidP="00EF0BE0">
      <w:pPr>
        <w:spacing w:before="100" w:beforeAutospacing="1" w:after="100" w:afterAutospacing="1" w:line="240" w:lineRule="auto"/>
        <w:rPr>
          <w:rFonts w:ascii="Bookman Old Style" w:hAnsi="Bookman Old Style" w:cs="Melior"/>
        </w:rPr>
      </w:pPr>
      <w:r w:rsidRPr="00B264C9">
        <w:rPr>
          <w:rFonts w:ascii="Bookman Old Style" w:eastAsia="Times New Roman" w:hAnsi="Bookman Old Style" w:cs="Times New Roman"/>
          <w:szCs w:val="24"/>
        </w:rPr>
        <w:t xml:space="preserve">EPA and HHS </w:t>
      </w:r>
      <w:r w:rsidR="009A2D17" w:rsidRPr="00B264C9">
        <w:rPr>
          <w:rFonts w:ascii="Bookman Old Style" w:eastAsia="Times New Roman" w:hAnsi="Bookman Old Style" w:cs="Times New Roman"/>
          <w:szCs w:val="24"/>
        </w:rPr>
        <w:t xml:space="preserve">openly admit that fluoridation causes harm. They </w:t>
      </w:r>
      <w:r w:rsidR="00A92145" w:rsidRPr="00B264C9">
        <w:rPr>
          <w:rFonts w:ascii="Bookman Old Style" w:eastAsia="Times New Roman" w:hAnsi="Bookman Old Style" w:cs="Times New Roman"/>
          <w:szCs w:val="24"/>
        </w:rPr>
        <w:t xml:space="preserve">even </w:t>
      </w:r>
      <w:r w:rsidR="00E24515" w:rsidRPr="00B264C9">
        <w:rPr>
          <w:rFonts w:ascii="Bookman Old Style" w:eastAsia="Times New Roman" w:hAnsi="Bookman Old Style" w:cs="Times New Roman"/>
          <w:szCs w:val="24"/>
        </w:rPr>
        <w:t xml:space="preserve">pointed to </w:t>
      </w:r>
      <w:r w:rsidR="00EF0BE0" w:rsidRPr="00B264C9">
        <w:rPr>
          <w:rFonts w:ascii="Bookman Old Style" w:eastAsia="Times New Roman" w:hAnsi="Bookman Old Style" w:cs="Times New Roman"/>
          <w:szCs w:val="24"/>
        </w:rPr>
        <w:t xml:space="preserve">the Beltrane study </w:t>
      </w:r>
      <w:r w:rsidR="00E24515" w:rsidRPr="00B264C9">
        <w:rPr>
          <w:rFonts w:ascii="Bookman Old Style" w:eastAsia="Times New Roman" w:hAnsi="Bookman Old Style" w:cs="Times New Roman"/>
          <w:szCs w:val="24"/>
        </w:rPr>
        <w:t xml:space="preserve">which shows that </w:t>
      </w:r>
      <w:hyperlink r:id="rId200" w:history="1">
        <w:r w:rsidR="00EF0BE0" w:rsidRPr="00B264C9">
          <w:rPr>
            <w:rFonts w:ascii="Bookman Old Style" w:eastAsia="Times New Roman" w:hAnsi="Bookman Old Style" w:cs="Times New Roman"/>
            <w:szCs w:val="24"/>
            <w:u w:val="single"/>
          </w:rPr>
          <w:t xml:space="preserve">41% of children age 12-15 </w:t>
        </w:r>
        <w:r w:rsidR="00E24515" w:rsidRPr="00B264C9">
          <w:rPr>
            <w:rFonts w:ascii="Bookman Old Style" w:eastAsia="Times New Roman" w:hAnsi="Bookman Old Style" w:cs="Times New Roman"/>
            <w:szCs w:val="24"/>
            <w:u w:val="single"/>
          </w:rPr>
          <w:t xml:space="preserve">are </w:t>
        </w:r>
        <w:r w:rsidR="00EF0BE0" w:rsidRPr="00B264C9">
          <w:rPr>
            <w:rFonts w:ascii="Bookman Old Style" w:eastAsia="Times New Roman" w:hAnsi="Bookman Old Style" w:cs="Times New Roman"/>
            <w:szCs w:val="24"/>
            <w:u w:val="single"/>
          </w:rPr>
          <w:t>getting fluorosis</w:t>
        </w:r>
      </w:hyperlink>
      <w:r w:rsidR="00686678" w:rsidRPr="00B264C9">
        <w:rPr>
          <w:rFonts w:ascii="Bookman Old Style" w:eastAsia="Times New Roman" w:hAnsi="Bookman Old Style" w:cs="Times New Roman"/>
          <w:szCs w:val="24"/>
        </w:rPr>
        <w:t xml:space="preserve">. </w:t>
      </w:r>
      <w:r w:rsidR="00686678" w:rsidRPr="00B264C9">
        <w:rPr>
          <w:rFonts w:ascii="Bookman Old Style" w:hAnsi="Bookman Old Style"/>
        </w:rPr>
        <w:t xml:space="preserve">8.6% of said 41% suffer from mild fluorosis (white spots and some brown spots with up to 50% of enamel impacted), and 3.6% suffer from moderate and severe fluorosis (white spots and brown spots and sometimes pitting and chalky teeth and up to 100% of enamel impacted). </w:t>
      </w:r>
      <w:hyperlink r:id="rId201" w:history="1">
        <w:r w:rsidR="00BA3714" w:rsidRPr="00B264C9">
          <w:rPr>
            <w:rStyle w:val="Hyperlink"/>
            <w:rFonts w:ascii="Bookman Old Style" w:hAnsi="Bookman Old Style" w:cs="Melior"/>
            <w:color w:val="auto"/>
          </w:rPr>
          <w:t>M</w:t>
        </w:r>
        <w:r w:rsidR="00686678" w:rsidRPr="00B264C9">
          <w:rPr>
            <w:rStyle w:val="Hyperlink"/>
            <w:rFonts w:ascii="Bookman Old Style" w:hAnsi="Bookman Old Style" w:cs="Melior"/>
            <w:color w:val="auto"/>
          </w:rPr>
          <w:t xml:space="preserve">ild </w:t>
        </w:r>
        <w:r w:rsidR="00BA3714" w:rsidRPr="00B264C9">
          <w:rPr>
            <w:rStyle w:val="Hyperlink"/>
            <w:rFonts w:ascii="Bookman Old Style" w:hAnsi="Bookman Old Style" w:cs="Melior"/>
            <w:color w:val="auto"/>
          </w:rPr>
          <w:t xml:space="preserve">and especially moderate and server </w:t>
        </w:r>
        <w:r w:rsidR="00686678" w:rsidRPr="00B264C9">
          <w:rPr>
            <w:rStyle w:val="Hyperlink"/>
            <w:rFonts w:ascii="Bookman Old Style" w:hAnsi="Bookman Old Style" w:cs="Melior"/>
            <w:color w:val="auto"/>
          </w:rPr>
          <w:t>fluorosis can be ugly</w:t>
        </w:r>
      </w:hyperlink>
      <w:r w:rsidR="00686678" w:rsidRPr="00B264C9">
        <w:rPr>
          <w:rFonts w:ascii="Bookman Old Style" w:hAnsi="Bookman Old Style"/>
        </w:rPr>
        <w:t xml:space="preserve"> and embarrassing</w:t>
      </w:r>
      <w:r w:rsidR="00686678" w:rsidRPr="00B264C9">
        <w:rPr>
          <w:rFonts w:ascii="Bookman Old Style" w:hAnsi="Bookman Old Style" w:cs="Melior"/>
        </w:rPr>
        <w:t xml:space="preserve">. </w:t>
      </w:r>
      <w:r w:rsidR="009A2D17" w:rsidRPr="00B264C9">
        <w:rPr>
          <w:rFonts w:ascii="Bookman Old Style" w:hAnsi="Bookman Old Style" w:cs="Melior"/>
        </w:rPr>
        <w:t>(8.6% + 3.6% = 12.2%, the figure referred to in the Cochrane analysis.)</w:t>
      </w:r>
    </w:p>
    <w:p w:rsidR="00441A47" w:rsidRPr="00B264C9" w:rsidRDefault="00441A47"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Most of the fluoride we consume comes from drinking water. </w:t>
      </w:r>
      <w:hyperlink r:id="rId202" w:history="1">
        <w:r w:rsidRPr="00B264C9">
          <w:rPr>
            <w:rStyle w:val="Hyperlink"/>
            <w:rFonts w:ascii="Bookman Old Style" w:eastAsia="Times New Roman" w:hAnsi="Bookman Old Style" w:cs="Times New Roman"/>
            <w:color w:val="auto"/>
            <w:szCs w:val="24"/>
          </w:rPr>
          <w:t>NRC 2006 Report, page 60 in the online Report</w:t>
        </w:r>
      </w:hyperlink>
      <w:r w:rsidRPr="00B264C9">
        <w:rPr>
          <w:rFonts w:ascii="Bookman Old Style" w:eastAsia="Times New Roman" w:hAnsi="Bookman Old Style" w:cs="Times New Roman"/>
          <w:szCs w:val="24"/>
        </w:rPr>
        <w:t>.</w:t>
      </w:r>
    </w:p>
    <w:p w:rsidR="00A92145" w:rsidRPr="00B264C9" w:rsidRDefault="00A92145"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Further </w:t>
      </w:r>
      <w:r w:rsidR="00BA3714" w:rsidRPr="00B264C9">
        <w:rPr>
          <w:rFonts w:ascii="Bookman Old Style" w:eastAsia="Times New Roman" w:hAnsi="Bookman Old Style" w:cs="Times New Roman"/>
          <w:szCs w:val="24"/>
        </w:rPr>
        <w:t xml:space="preserve">EPA and HHS </w:t>
      </w:r>
      <w:r w:rsidRPr="00B264C9">
        <w:rPr>
          <w:rFonts w:ascii="Bookman Old Style" w:eastAsia="Times New Roman" w:hAnsi="Bookman Old Style" w:cs="Times New Roman"/>
          <w:szCs w:val="24"/>
        </w:rPr>
        <w:t>point</w:t>
      </w:r>
      <w:r w:rsidR="00BA3714" w:rsidRPr="00B264C9">
        <w:rPr>
          <w:rFonts w:ascii="Bookman Old Style" w:eastAsia="Times New Roman" w:hAnsi="Bookman Old Style" w:cs="Times New Roman"/>
          <w:szCs w:val="24"/>
        </w:rPr>
        <w:t>ed</w:t>
      </w:r>
      <w:r w:rsidRPr="00B264C9">
        <w:rPr>
          <w:rFonts w:ascii="Bookman Old Style" w:eastAsia="Times New Roman" w:hAnsi="Bookman Old Style" w:cs="Times New Roman"/>
          <w:szCs w:val="24"/>
        </w:rPr>
        <w:t xml:space="preserve"> to </w:t>
      </w:r>
      <w:r w:rsidR="00EF0BE0" w:rsidRPr="00B264C9">
        <w:rPr>
          <w:rFonts w:ascii="Bookman Old Style" w:eastAsia="Times New Roman" w:hAnsi="Bookman Old Style" w:cs="Times New Roman"/>
          <w:szCs w:val="24"/>
        </w:rPr>
        <w:t xml:space="preserve">the CDC study </w:t>
      </w:r>
      <w:r w:rsidRPr="00B264C9">
        <w:rPr>
          <w:rFonts w:ascii="Bookman Old Style" w:eastAsia="Times New Roman" w:hAnsi="Bookman Old Style" w:cs="Times New Roman"/>
          <w:szCs w:val="24"/>
        </w:rPr>
        <w:t xml:space="preserve">which found that </w:t>
      </w:r>
      <w:r w:rsidR="00EF0BE0" w:rsidRPr="00B264C9">
        <w:rPr>
          <w:rFonts w:ascii="Bookman Old Style" w:eastAsia="Times New Roman" w:hAnsi="Bookman Old Style" w:cs="Times New Roman"/>
          <w:szCs w:val="24"/>
        </w:rPr>
        <w:t xml:space="preserve">the </w:t>
      </w:r>
      <w:hyperlink r:id="rId203" w:history="1">
        <w:r w:rsidR="00EF0BE0" w:rsidRPr="00B264C9">
          <w:rPr>
            <w:rFonts w:ascii="Bookman Old Style" w:eastAsia="Times New Roman" w:hAnsi="Bookman Old Style" w:cs="Times New Roman"/>
            <w:szCs w:val="24"/>
            <w:u w:val="single"/>
          </w:rPr>
          <w:t xml:space="preserve">effect of fluoride is </w:t>
        </w:r>
        <w:r w:rsidRPr="00B264C9">
          <w:rPr>
            <w:rFonts w:ascii="Bookman Old Style" w:eastAsia="Times New Roman" w:hAnsi="Bookman Old Style" w:cs="Times New Roman"/>
            <w:szCs w:val="24"/>
            <w:u w:val="single"/>
          </w:rPr>
          <w:t xml:space="preserve">primary </w:t>
        </w:r>
        <w:r w:rsidR="00EF0BE0" w:rsidRPr="00B264C9">
          <w:rPr>
            <w:rFonts w:ascii="Bookman Old Style" w:eastAsia="Times New Roman" w:hAnsi="Bookman Old Style" w:cs="Times New Roman"/>
            <w:szCs w:val="24"/>
            <w:u w:val="single"/>
          </w:rPr>
          <w:t xml:space="preserve">topical </w:t>
        </w:r>
        <w:r w:rsidRPr="00B264C9">
          <w:rPr>
            <w:rFonts w:ascii="Bookman Old Style" w:eastAsia="Times New Roman" w:hAnsi="Bookman Old Style" w:cs="Times New Roman"/>
            <w:szCs w:val="24"/>
            <w:u w:val="single"/>
          </w:rPr>
          <w:t>and not systemic</w:t>
        </w:r>
      </w:hyperlink>
      <w:r w:rsidR="00EF0BE0" w:rsidRPr="00B264C9">
        <w:rPr>
          <w:rFonts w:ascii="Bookman Old Style" w:eastAsia="Times New Roman" w:hAnsi="Bookman Old Style" w:cs="Times New Roman"/>
          <w:szCs w:val="24"/>
        </w:rPr>
        <w:t xml:space="preserve">. </w:t>
      </w:r>
    </w:p>
    <w:p w:rsidR="00686678" w:rsidRPr="00B264C9" w:rsidRDefault="00A92145" w:rsidP="00A92145">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Relying only on sources and studies brought forth by CDC and EPA, and not even relying on studies done by others, fluoridation </w:t>
      </w:r>
      <w:r w:rsidR="007B73EC" w:rsidRPr="00B264C9">
        <w:rPr>
          <w:rFonts w:ascii="Bookman Old Style" w:eastAsia="Times New Roman" w:hAnsi="Bookman Old Style" w:cs="Times New Roman"/>
          <w:szCs w:val="24"/>
        </w:rPr>
        <w:t>make</w:t>
      </w:r>
      <w:r w:rsidR="00BA3714" w:rsidRPr="00B264C9">
        <w:rPr>
          <w:rFonts w:ascii="Bookman Old Style" w:eastAsia="Times New Roman" w:hAnsi="Bookman Old Style" w:cs="Times New Roman"/>
          <w:szCs w:val="24"/>
        </w:rPr>
        <w:t>s</w:t>
      </w:r>
      <w:r w:rsidR="007B73EC" w:rsidRPr="00B264C9">
        <w:rPr>
          <w:rFonts w:ascii="Bookman Old Style" w:eastAsia="Times New Roman" w:hAnsi="Bookman Old Style" w:cs="Times New Roman"/>
          <w:szCs w:val="24"/>
        </w:rPr>
        <w:t xml:space="preserve"> no sense. </w:t>
      </w:r>
      <w:r w:rsidRPr="00B264C9">
        <w:rPr>
          <w:rFonts w:ascii="Bookman Old Style" w:eastAsia="Times New Roman" w:hAnsi="Bookman Old Style" w:cs="Times New Roman"/>
          <w:szCs w:val="24"/>
        </w:rPr>
        <w:t xml:space="preserve">It offers </w:t>
      </w:r>
      <w:r w:rsidR="007B73EC" w:rsidRPr="00B264C9">
        <w:rPr>
          <w:rFonts w:ascii="Bookman Old Style" w:eastAsia="Times New Roman" w:hAnsi="Bookman Old Style" w:cs="Times New Roman"/>
          <w:szCs w:val="24"/>
        </w:rPr>
        <w:t>only a</w:t>
      </w:r>
      <w:r w:rsidR="00BA3714" w:rsidRPr="00B264C9">
        <w:rPr>
          <w:rFonts w:ascii="Bookman Old Style" w:eastAsia="Times New Roman" w:hAnsi="Bookman Old Style" w:cs="Times New Roman"/>
          <w:szCs w:val="24"/>
        </w:rPr>
        <w:t>t most</w:t>
      </w:r>
      <w:r w:rsidR="007B73EC" w:rsidRPr="00B264C9">
        <w:rPr>
          <w:rFonts w:ascii="Bookman Old Style" w:eastAsia="Times New Roman" w:hAnsi="Bookman Old Style" w:cs="Times New Roman"/>
          <w:szCs w:val="24"/>
        </w:rPr>
        <w:t xml:space="preserve"> 25% reduction </w:t>
      </w:r>
      <w:r w:rsidR="00FC6675" w:rsidRPr="00B264C9">
        <w:rPr>
          <w:rFonts w:ascii="Bookman Old Style" w:eastAsia="Times New Roman" w:hAnsi="Bookman Old Style" w:cs="Times New Roman"/>
          <w:szCs w:val="24"/>
        </w:rPr>
        <w:t xml:space="preserve">in carries </w:t>
      </w:r>
      <w:r w:rsidR="005269FC" w:rsidRPr="00B264C9">
        <w:rPr>
          <w:rFonts w:ascii="Bookman Old Style" w:eastAsia="Times New Roman" w:hAnsi="Bookman Old Style" w:cs="Times New Roman"/>
          <w:szCs w:val="24"/>
        </w:rPr>
        <w:t xml:space="preserve">– </w:t>
      </w:r>
      <w:r w:rsidR="00BA3714" w:rsidRPr="00B264C9">
        <w:rPr>
          <w:rFonts w:ascii="Bookman Old Style" w:eastAsia="Times New Roman" w:hAnsi="Bookman Old Style" w:cs="Times New Roman"/>
          <w:szCs w:val="24"/>
        </w:rPr>
        <w:t xml:space="preserve">when in fact </w:t>
      </w:r>
      <w:r w:rsidRPr="00B264C9">
        <w:rPr>
          <w:rFonts w:ascii="Bookman Old Style" w:eastAsia="Times New Roman" w:hAnsi="Bookman Old Style" w:cs="Times New Roman"/>
          <w:szCs w:val="24"/>
        </w:rPr>
        <w:t xml:space="preserve">there is probably little or </w:t>
      </w:r>
      <w:r w:rsidR="005269FC" w:rsidRPr="00B264C9">
        <w:rPr>
          <w:rFonts w:ascii="Bookman Old Style" w:eastAsia="Times New Roman" w:hAnsi="Bookman Old Style" w:cs="Times New Roman"/>
          <w:szCs w:val="24"/>
        </w:rPr>
        <w:t>n</w:t>
      </w:r>
      <w:r w:rsidRPr="00B264C9">
        <w:rPr>
          <w:rFonts w:ascii="Bookman Old Style" w:eastAsia="Times New Roman" w:hAnsi="Bookman Old Style" w:cs="Times New Roman"/>
          <w:szCs w:val="24"/>
        </w:rPr>
        <w:t>o reduction</w:t>
      </w:r>
      <w:r w:rsidR="005269FC" w:rsidRPr="00B264C9">
        <w:rPr>
          <w:rFonts w:ascii="Bookman Old Style" w:eastAsia="Times New Roman" w:hAnsi="Bookman Old Style" w:cs="Times New Roman"/>
          <w:szCs w:val="24"/>
        </w:rPr>
        <w:t xml:space="preserve"> – b</w:t>
      </w:r>
      <w:r w:rsidR="007B73EC" w:rsidRPr="00B264C9">
        <w:rPr>
          <w:rFonts w:ascii="Bookman Old Style" w:eastAsia="Times New Roman" w:hAnsi="Bookman Old Style" w:cs="Times New Roman"/>
          <w:szCs w:val="24"/>
        </w:rPr>
        <w:t xml:space="preserve">ut </w:t>
      </w:r>
      <w:r w:rsidRPr="00B264C9">
        <w:rPr>
          <w:rFonts w:ascii="Bookman Old Style" w:eastAsia="Times New Roman" w:hAnsi="Bookman Old Style" w:cs="Times New Roman"/>
          <w:szCs w:val="24"/>
        </w:rPr>
        <w:t xml:space="preserve">we must </w:t>
      </w:r>
      <w:r w:rsidR="007B73EC" w:rsidRPr="00B264C9">
        <w:rPr>
          <w:rFonts w:ascii="Bookman Old Style" w:eastAsia="Times New Roman" w:hAnsi="Bookman Old Style" w:cs="Times New Roman"/>
          <w:szCs w:val="24"/>
        </w:rPr>
        <w:t xml:space="preserve">pay the price of </w:t>
      </w:r>
      <w:r w:rsidRPr="00B264C9">
        <w:rPr>
          <w:rFonts w:ascii="Bookman Old Style" w:eastAsia="Times New Roman" w:hAnsi="Bookman Old Style" w:cs="Times New Roman"/>
          <w:szCs w:val="24"/>
        </w:rPr>
        <w:t xml:space="preserve">having </w:t>
      </w:r>
      <w:r w:rsidR="007B73EC" w:rsidRPr="00B264C9">
        <w:rPr>
          <w:rFonts w:ascii="Bookman Old Style" w:eastAsia="Times New Roman" w:hAnsi="Bookman Old Style" w:cs="Times New Roman"/>
          <w:szCs w:val="24"/>
        </w:rPr>
        <w:t xml:space="preserve">41% of teens get some </w:t>
      </w:r>
      <w:r w:rsidRPr="00B264C9">
        <w:rPr>
          <w:rFonts w:ascii="Bookman Old Style" w:eastAsia="Times New Roman" w:hAnsi="Bookman Old Style" w:cs="Times New Roman"/>
          <w:szCs w:val="24"/>
        </w:rPr>
        <w:t xml:space="preserve">degree </w:t>
      </w:r>
      <w:r w:rsidR="007B73EC" w:rsidRPr="00B264C9">
        <w:rPr>
          <w:rFonts w:ascii="Bookman Old Style" w:eastAsia="Times New Roman" w:hAnsi="Bookman Old Style" w:cs="Times New Roman"/>
          <w:szCs w:val="24"/>
        </w:rPr>
        <w:t xml:space="preserve">of fluorosis. </w:t>
      </w:r>
      <w:r w:rsidRPr="00B264C9">
        <w:rPr>
          <w:rFonts w:ascii="Bookman Old Style" w:eastAsia="Times New Roman" w:hAnsi="Bookman Old Style" w:cs="Times New Roman"/>
          <w:szCs w:val="24"/>
        </w:rPr>
        <w:t>Why should we knowingly cause any level of fluorosis</w:t>
      </w:r>
      <w:r w:rsidR="00441A47" w:rsidRPr="00B264C9">
        <w:rPr>
          <w:rFonts w:ascii="Bookman Old Style" w:eastAsia="Times New Roman" w:hAnsi="Bookman Old Style" w:cs="Times New Roman"/>
          <w:szCs w:val="24"/>
        </w:rPr>
        <w:t xml:space="preserve">? When there is dental fluorosis, there is fluorosis of every bone in the body and fluorosis of calcium rich organs such as the pineal, the master gland.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EPA and HHS were </w:t>
      </w:r>
      <w:r w:rsidR="005269FC" w:rsidRPr="00B264C9">
        <w:rPr>
          <w:rFonts w:ascii="Bookman Old Style" w:eastAsia="Times New Roman" w:hAnsi="Bookman Old Style" w:cs="Times New Roman"/>
          <w:szCs w:val="24"/>
        </w:rPr>
        <w:t xml:space="preserve">in effect </w:t>
      </w:r>
      <w:r w:rsidRPr="00B264C9">
        <w:rPr>
          <w:rFonts w:ascii="Bookman Old Style" w:eastAsia="Times New Roman" w:hAnsi="Bookman Old Style" w:cs="Times New Roman"/>
          <w:szCs w:val="24"/>
        </w:rPr>
        <w:t>admitting that their position was wrong</w:t>
      </w:r>
      <w:r w:rsidR="005269FC" w:rsidRPr="00B264C9">
        <w:rPr>
          <w:rFonts w:ascii="Bookman Old Style" w:eastAsia="Times New Roman" w:hAnsi="Bookman Old Style" w:cs="Times New Roman"/>
          <w:szCs w:val="24"/>
        </w:rPr>
        <w:t xml:space="preserve">, that fluoridation reduced decay only </w:t>
      </w:r>
      <w:r w:rsidR="00441A47" w:rsidRPr="00B264C9">
        <w:rPr>
          <w:rFonts w:ascii="Bookman Old Style" w:eastAsia="Times New Roman" w:hAnsi="Bookman Old Style" w:cs="Times New Roman"/>
          <w:szCs w:val="24"/>
        </w:rPr>
        <w:t xml:space="preserve">18 to </w:t>
      </w:r>
      <w:r w:rsidR="005269FC" w:rsidRPr="00B264C9">
        <w:rPr>
          <w:rFonts w:ascii="Bookman Old Style" w:eastAsia="Times New Roman" w:hAnsi="Bookman Old Style" w:cs="Times New Roman"/>
          <w:szCs w:val="24"/>
        </w:rPr>
        <w:t>25%, was relatively ineffective and worked primarily topically</w:t>
      </w:r>
      <w:r w:rsidR="00441A47" w:rsidRPr="00B264C9">
        <w:rPr>
          <w:rFonts w:ascii="Bookman Old Style" w:eastAsia="Times New Roman" w:hAnsi="Bookman Old Style" w:cs="Times New Roman"/>
          <w:szCs w:val="24"/>
        </w:rPr>
        <w:t xml:space="preserve"> and not systemically</w:t>
      </w:r>
      <w:r w:rsidR="005269FC" w:rsidRPr="00B264C9">
        <w:rPr>
          <w:rFonts w:ascii="Bookman Old Style" w:eastAsia="Times New Roman" w:hAnsi="Bookman Old Style" w:cs="Times New Roman"/>
          <w:szCs w:val="24"/>
        </w:rPr>
        <w:t xml:space="preserve">, and caused fluorosis. But </w:t>
      </w:r>
      <w:r w:rsidRPr="00B264C9">
        <w:rPr>
          <w:rFonts w:ascii="Bookman Old Style" w:eastAsia="Times New Roman" w:hAnsi="Bookman Old Style" w:cs="Times New Roman"/>
          <w:szCs w:val="24"/>
        </w:rPr>
        <w:t>they were still supporting only a reduction in fluoridation level to .7 ppm and not a complete termination of fluoridation.</w:t>
      </w:r>
      <w:r w:rsidR="005269FC" w:rsidRPr="00B264C9">
        <w:rPr>
          <w:rFonts w:ascii="Bookman Old Style" w:eastAsia="Times New Roman" w:hAnsi="Bookman Old Style" w:cs="Times New Roman"/>
          <w:szCs w:val="24"/>
        </w:rPr>
        <w:t xml:space="preserve"> Even a lawyer can see that this makes no sense.</w:t>
      </w:r>
    </w:p>
    <w:p w:rsidR="00405EF1" w:rsidRPr="00B264C9" w:rsidRDefault="005269FC"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In 2006 the NRC said the 4 </w:t>
      </w:r>
      <w:r w:rsidR="00BA3714" w:rsidRPr="00B264C9">
        <w:rPr>
          <w:rFonts w:ascii="Bookman Old Style" w:eastAsia="Times New Roman" w:hAnsi="Bookman Old Style" w:cs="Times New Roman"/>
          <w:szCs w:val="24"/>
        </w:rPr>
        <w:t xml:space="preserve">ppm </w:t>
      </w:r>
      <w:r w:rsidRPr="00B264C9">
        <w:rPr>
          <w:rFonts w:ascii="Bookman Old Style" w:eastAsia="Times New Roman" w:hAnsi="Bookman Old Style" w:cs="Times New Roman"/>
          <w:szCs w:val="24"/>
        </w:rPr>
        <w:t xml:space="preserve">MCL was too high and asked EPA to study the issue and recommend a lower MCL, which means the level above which naturally occurring fluoride or fluoride from pollution must be </w:t>
      </w:r>
      <w:r w:rsidRPr="00B264C9">
        <w:rPr>
          <w:rFonts w:ascii="Bookman Old Style" w:eastAsia="Times New Roman" w:hAnsi="Bookman Old Style" w:cs="Times New Roman"/>
          <w:szCs w:val="24"/>
          <w:u w:val="single"/>
        </w:rPr>
        <w:t>removed</w:t>
      </w:r>
      <w:r w:rsidRPr="00B264C9">
        <w:rPr>
          <w:rFonts w:ascii="Bookman Old Style" w:eastAsia="Times New Roman" w:hAnsi="Bookman Old Style" w:cs="Times New Roman"/>
          <w:szCs w:val="24"/>
        </w:rPr>
        <w:t xml:space="preserve"> from drinking water. The EPA has not done this. Instead </w:t>
      </w:r>
      <w:r w:rsidR="001A4D36" w:rsidRPr="00B264C9">
        <w:rPr>
          <w:rFonts w:ascii="Bookman Old Style" w:eastAsia="Times New Roman" w:hAnsi="Bookman Old Style" w:cs="Times New Roman"/>
          <w:szCs w:val="24"/>
        </w:rPr>
        <w:t xml:space="preserve">the EPA and CDC have only proposed a lower level at which artificial fluoride can be </w:t>
      </w:r>
      <w:r w:rsidR="001A4D36" w:rsidRPr="00B264C9">
        <w:rPr>
          <w:rFonts w:ascii="Bookman Old Style" w:eastAsia="Times New Roman" w:hAnsi="Bookman Old Style" w:cs="Times New Roman"/>
          <w:szCs w:val="24"/>
          <w:u w:val="single"/>
        </w:rPr>
        <w:t>added</w:t>
      </w:r>
      <w:r w:rsidR="001A4D36" w:rsidRPr="00B264C9">
        <w:rPr>
          <w:rFonts w:ascii="Bookman Old Style" w:eastAsia="Times New Roman" w:hAnsi="Bookman Old Style" w:cs="Times New Roman"/>
          <w:szCs w:val="24"/>
        </w:rPr>
        <w:t xml:space="preserve"> to drinking water. Essentially, the EPA and CDC ignored the NRC.</w:t>
      </w:r>
    </w:p>
    <w:p w:rsidR="00EF0BE0" w:rsidRPr="00B264C9" w:rsidRDefault="00E24515" w:rsidP="00E24515">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FE4334" w:rsidRPr="00B264C9" w:rsidRDefault="002F166D"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lastRenderedPageBreak/>
        <w:t>In 1988 t</w:t>
      </w:r>
      <w:r w:rsidR="00EF0BE0" w:rsidRPr="00B264C9">
        <w:rPr>
          <w:rFonts w:ascii="Bookman Old Style" w:eastAsia="Times New Roman" w:hAnsi="Bookman Old Style" w:cs="Times New Roman"/>
          <w:szCs w:val="24"/>
        </w:rPr>
        <w:t xml:space="preserve">he </w:t>
      </w:r>
      <w:hyperlink r:id="rId204" w:history="1">
        <w:r w:rsidR="00EF0BE0" w:rsidRPr="00B264C9">
          <w:rPr>
            <w:rStyle w:val="Hyperlink"/>
            <w:rFonts w:ascii="Bookman Old Style" w:eastAsia="Times New Roman" w:hAnsi="Bookman Old Style" w:cs="Times New Roman"/>
            <w:color w:val="auto"/>
            <w:szCs w:val="24"/>
          </w:rPr>
          <w:t>EPA said that it was getting out of the water additives business</w:t>
        </w:r>
      </w:hyperlink>
      <w:r w:rsidR="00EF0BE0" w:rsidRPr="00B264C9">
        <w:rPr>
          <w:rFonts w:ascii="Bookman Old Style" w:eastAsia="Times New Roman" w:hAnsi="Bookman Old Style" w:cs="Times New Roman"/>
          <w:szCs w:val="24"/>
        </w:rPr>
        <w:t>, but it didn’t. It is still promoting fluoridation –</w:t>
      </w:r>
      <w:r w:rsidR="00FE4334" w:rsidRPr="00B264C9">
        <w:rPr>
          <w:rFonts w:ascii="Bookman Old Style" w:eastAsia="Times New Roman" w:hAnsi="Bookman Old Style" w:cs="Times New Roman"/>
          <w:szCs w:val="24"/>
        </w:rPr>
        <w:t xml:space="preserve"> </w:t>
      </w:r>
      <w:r w:rsidR="00EF0BE0" w:rsidRPr="00B264C9">
        <w:rPr>
          <w:rFonts w:ascii="Bookman Old Style" w:eastAsia="Times New Roman" w:hAnsi="Bookman Old Style" w:cs="Times New Roman"/>
          <w:szCs w:val="24"/>
        </w:rPr>
        <w:t>with NSF</w:t>
      </w:r>
      <w:r w:rsidR="00FE4334" w:rsidRPr="00B264C9">
        <w:rPr>
          <w:rFonts w:ascii="Bookman Old Style" w:eastAsia="Times New Roman" w:hAnsi="Bookman Old Style" w:cs="Times New Roman"/>
          <w:szCs w:val="24"/>
        </w:rPr>
        <w:t xml:space="preserve"> acting as its proxy</w:t>
      </w:r>
      <w:r w:rsidR="00EF0BE0" w:rsidRPr="00B264C9">
        <w:rPr>
          <w:rFonts w:ascii="Bookman Old Style" w:eastAsia="Times New Roman" w:hAnsi="Bookman Old Style" w:cs="Times New Roman"/>
          <w:szCs w:val="24"/>
        </w:rPr>
        <w:t xml:space="preserve">. EPA </w:t>
      </w:r>
      <w:r w:rsidR="00354E29" w:rsidRPr="00B264C9">
        <w:rPr>
          <w:rFonts w:ascii="Bookman Old Style" w:eastAsia="Times New Roman" w:hAnsi="Bookman Old Style" w:cs="Times New Roman"/>
          <w:szCs w:val="24"/>
        </w:rPr>
        <w:t xml:space="preserve">continues to operate its </w:t>
      </w:r>
      <w:hyperlink r:id="rId205" w:history="1">
        <w:r w:rsidR="00EF0BE0" w:rsidRPr="00B264C9">
          <w:rPr>
            <w:rFonts w:ascii="Bookman Old Style" w:eastAsia="Times New Roman" w:hAnsi="Bookman Old Style" w:cs="Times New Roman"/>
            <w:szCs w:val="24"/>
            <w:u w:val="single"/>
          </w:rPr>
          <w:t xml:space="preserve">Environmental Technology Versification Program </w:t>
        </w:r>
      </w:hyperlink>
      <w:r w:rsidR="00EF0BE0" w:rsidRPr="00B264C9">
        <w:rPr>
          <w:rFonts w:ascii="Bookman Old Style" w:eastAsia="Times New Roman" w:hAnsi="Bookman Old Style" w:cs="Times New Roman"/>
          <w:szCs w:val="24"/>
        </w:rPr>
        <w:t xml:space="preserve">(ETV) for </w:t>
      </w:r>
      <w:hyperlink r:id="rId206" w:history="1">
        <w:r w:rsidR="00EF0BE0" w:rsidRPr="00B264C9">
          <w:rPr>
            <w:rStyle w:val="Hyperlink"/>
            <w:rFonts w:ascii="Bookman Old Style" w:eastAsia="Times New Roman" w:hAnsi="Bookman Old Style" w:cs="Times New Roman"/>
            <w:color w:val="auto"/>
            <w:szCs w:val="24"/>
          </w:rPr>
          <w:t>drinking water systems</w:t>
        </w:r>
      </w:hyperlink>
      <w:r w:rsidR="00EF0BE0" w:rsidRPr="00B264C9">
        <w:rPr>
          <w:rFonts w:ascii="Bookman Old Style" w:eastAsia="Times New Roman" w:hAnsi="Bookman Old Style" w:cs="Times New Roman"/>
          <w:szCs w:val="24"/>
        </w:rPr>
        <w:t xml:space="preserve">, a program </w:t>
      </w:r>
      <w:r w:rsidR="00E65D01" w:rsidRPr="00B264C9">
        <w:rPr>
          <w:rFonts w:ascii="Bookman Old Style" w:eastAsia="Times New Roman" w:hAnsi="Bookman Old Style" w:cs="Times New Roman"/>
          <w:szCs w:val="24"/>
        </w:rPr>
        <w:t xml:space="preserve">“managed” </w:t>
      </w:r>
      <w:r w:rsidR="00EF0BE0" w:rsidRPr="00B264C9">
        <w:rPr>
          <w:rFonts w:ascii="Bookman Old Style" w:eastAsia="Times New Roman" w:hAnsi="Bookman Old Style" w:cs="Times New Roman"/>
          <w:szCs w:val="24"/>
        </w:rPr>
        <w:t>by NSF.</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To this day, the CDC and the EPA continue with their behind-the-scenes, indirect, and unauthorized authorization, </w:t>
      </w:r>
      <w:r w:rsidR="00441A47" w:rsidRPr="00B264C9">
        <w:rPr>
          <w:rFonts w:ascii="Bookman Old Style" w:eastAsia="Times New Roman" w:hAnsi="Bookman Old Style" w:cs="Times New Roman"/>
          <w:szCs w:val="24"/>
        </w:rPr>
        <w:t xml:space="preserve">promotion, </w:t>
      </w:r>
      <w:r w:rsidR="00E24515" w:rsidRPr="00B264C9">
        <w:rPr>
          <w:rFonts w:ascii="Bookman Old Style" w:eastAsia="Times New Roman" w:hAnsi="Bookman Old Style" w:cs="Times New Roman"/>
          <w:szCs w:val="24"/>
        </w:rPr>
        <w:t xml:space="preserve">and </w:t>
      </w:r>
      <w:r w:rsidRPr="00B264C9">
        <w:rPr>
          <w:rFonts w:ascii="Bookman Old Style" w:eastAsia="Times New Roman" w:hAnsi="Bookman Old Style" w:cs="Times New Roman"/>
          <w:szCs w:val="24"/>
        </w:rPr>
        <w:t>financing</w:t>
      </w:r>
      <w:r w:rsidR="00E24515"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 xml:space="preserve">of drinking water fluoridation. Their behavior </w:t>
      </w:r>
      <w:r w:rsidR="00E24515" w:rsidRPr="00B264C9">
        <w:rPr>
          <w:rFonts w:ascii="Bookman Old Style" w:eastAsia="Times New Roman" w:hAnsi="Bookman Old Style" w:cs="Times New Roman"/>
          <w:szCs w:val="24"/>
        </w:rPr>
        <w:t xml:space="preserve">is </w:t>
      </w:r>
      <w:r w:rsidRPr="00B264C9">
        <w:rPr>
          <w:rFonts w:ascii="Bookman Old Style" w:eastAsia="Times New Roman" w:hAnsi="Bookman Old Style" w:cs="Times New Roman"/>
          <w:szCs w:val="24"/>
        </w:rPr>
        <w:t>analogous to Oliver North running the Contra War out of the Whitehouse basement.</w:t>
      </w:r>
    </w:p>
    <w:p w:rsidR="0024732F" w:rsidRPr="00B264C9" w:rsidRDefault="0024732F" w:rsidP="0024732F">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24732F" w:rsidRPr="00B264C9" w:rsidRDefault="0024732F" w:rsidP="0024732F">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In 2011 HHS and EPA jointly issued a </w:t>
      </w:r>
      <w:hyperlink r:id="rId207" w:history="1">
        <w:r w:rsidRPr="00B264C9">
          <w:rPr>
            <w:rStyle w:val="Hyperlink"/>
            <w:rFonts w:ascii="Bookman Old Style" w:eastAsia="Times New Roman" w:hAnsi="Bookman Old Style" w:cs="Times New Roman"/>
            <w:color w:val="auto"/>
            <w:szCs w:val="24"/>
          </w:rPr>
          <w:t>proposed regulation</w:t>
        </w:r>
      </w:hyperlink>
      <w:r w:rsidRPr="00B264C9">
        <w:rPr>
          <w:rFonts w:ascii="Bookman Old Style" w:eastAsia="Times New Roman" w:hAnsi="Bookman Old Style" w:cs="Times New Roman"/>
          <w:szCs w:val="24"/>
        </w:rPr>
        <w:t xml:space="preserve"> regarding reducing recommended fluoridation levels from the current range of .7 ppm to 1.2 ppm to a flat .7 ppm. There was no logic offered as to why the fluoride concentration should be lowered only slightly instead of eliminated entirely. Many of the case studies cited by HHS and EPA describe serious dental fluorosis and do not support fluoridation.</w:t>
      </w:r>
    </w:p>
    <w:p w:rsidR="0024732F" w:rsidRPr="00B264C9" w:rsidRDefault="0024732F" w:rsidP="0024732F">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In my </w:t>
      </w:r>
      <w:hyperlink r:id="rId208" w:history="1">
        <w:r w:rsidRPr="00B264C9">
          <w:rPr>
            <w:rFonts w:ascii="Bookman Old Style" w:eastAsia="Times New Roman" w:hAnsi="Bookman Old Style" w:cs="Times New Roman"/>
            <w:szCs w:val="24"/>
            <w:u w:val="single"/>
          </w:rPr>
          <w:t>Fluoride Report Card for HHS and EPA</w:t>
        </w:r>
      </w:hyperlink>
      <w:r w:rsidRPr="00B264C9">
        <w:rPr>
          <w:rFonts w:ascii="Bookman Old Style" w:eastAsia="Times New Roman" w:hAnsi="Bookman Old Style" w:cs="Times New Roman"/>
          <w:szCs w:val="24"/>
        </w:rPr>
        <w:t xml:space="preserve"> I made a long list of the illogical and inconsistent nature of the joint proposals coming from HHS and EPA.</w:t>
      </w:r>
      <w:r w:rsidR="008D43CD" w:rsidRPr="00B264C9">
        <w:rPr>
          <w:rFonts w:ascii="Bookman Old Style" w:eastAsia="Times New Roman" w:hAnsi="Bookman Old Style" w:cs="Times New Roman"/>
          <w:szCs w:val="24"/>
        </w:rPr>
        <w:t xml:space="preserve"> I sent a second letter at the same time regarding the lead in fluoridation materials and the </w:t>
      </w:r>
      <w:hyperlink r:id="rId209" w:history="1">
        <w:r w:rsidR="008D43CD" w:rsidRPr="00B264C9">
          <w:rPr>
            <w:rStyle w:val="Hyperlink"/>
            <w:rFonts w:ascii="Bookman Old Style" w:eastAsia="Times New Roman" w:hAnsi="Bookman Old Style" w:cs="Times New Roman"/>
            <w:color w:val="auto"/>
            <w:szCs w:val="24"/>
          </w:rPr>
          <w:t>leaching of lead from plumbing by fluoridation materials</w:t>
        </w:r>
      </w:hyperlink>
      <w:r w:rsidR="008D43CD"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Should fluoridation materials—to be put in our drinking water—be tested and approved by some federal or state agency? Who should do the testing and approval? CDC? EPA? FDC? </w:t>
      </w:r>
      <w:r w:rsidR="00E65D01" w:rsidRPr="00B264C9">
        <w:rPr>
          <w:rFonts w:ascii="Bookman Old Style" w:eastAsia="Times New Roman" w:hAnsi="Bookman Old Style" w:cs="Times New Roman"/>
          <w:szCs w:val="24"/>
        </w:rPr>
        <w:t xml:space="preserve">NSF? </w:t>
      </w:r>
      <w:r w:rsidRPr="00B264C9">
        <w:rPr>
          <w:rFonts w:ascii="Bookman Old Style" w:eastAsia="Times New Roman" w:hAnsi="Bookman Old Style" w:cs="Times New Roman"/>
          <w:szCs w:val="24"/>
        </w:rPr>
        <w:t>State boards of health? State boards of pharmacy? Should fluoridation materials be pharmaceutical grade or industrial toxic waste grade?</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Is it acceptable to privatize the regulation of such chemicals </w:t>
      </w:r>
      <w:r w:rsidR="002E6164" w:rsidRPr="00B264C9">
        <w:rPr>
          <w:rFonts w:ascii="Bookman Old Style" w:eastAsia="Times New Roman" w:hAnsi="Bookman Old Style" w:cs="Times New Roman"/>
          <w:szCs w:val="24"/>
        </w:rPr>
        <w:t xml:space="preserve">by turning over regulation </w:t>
      </w:r>
      <w:r w:rsidRPr="00B264C9">
        <w:rPr>
          <w:rFonts w:ascii="Bookman Old Style" w:eastAsia="Times New Roman" w:hAnsi="Bookman Old Style" w:cs="Times New Roman"/>
          <w:szCs w:val="24"/>
        </w:rPr>
        <w:t>to a trade association</w:t>
      </w:r>
      <w:r w:rsidR="00E65D01" w:rsidRPr="00B264C9">
        <w:rPr>
          <w:rFonts w:ascii="Bookman Old Style" w:eastAsia="Times New Roman" w:hAnsi="Bookman Old Style" w:cs="Times New Roman"/>
          <w:szCs w:val="24"/>
        </w:rPr>
        <w:t>, one</w:t>
      </w:r>
      <w:r w:rsidRPr="00B264C9">
        <w:rPr>
          <w:rFonts w:ascii="Bookman Old Style" w:eastAsia="Times New Roman" w:hAnsi="Bookman Old Style" w:cs="Times New Roman"/>
          <w:szCs w:val="24"/>
        </w:rPr>
        <w:t xml:space="preserve"> which is subject to undue influence by the chemical industry</w:t>
      </w:r>
      <w:r w:rsidR="002E6164" w:rsidRPr="00B264C9">
        <w:rPr>
          <w:rFonts w:ascii="Bookman Old Style" w:eastAsia="Times New Roman" w:hAnsi="Bookman Old Style" w:cs="Times New Roman"/>
          <w:szCs w:val="24"/>
        </w:rPr>
        <w:t xml:space="preserve"> it regulates</w:t>
      </w:r>
      <w:r w:rsidRPr="00B264C9">
        <w:rPr>
          <w:rFonts w:ascii="Bookman Old Style" w:eastAsia="Times New Roman" w:hAnsi="Bookman Old Style" w:cs="Times New Roman"/>
          <w:szCs w:val="24"/>
        </w:rPr>
        <w:t xml:space="preserve">? Is it acceptable that federal agencies such as CDC </w:t>
      </w:r>
      <w:r w:rsidR="002E6164" w:rsidRPr="00B264C9">
        <w:rPr>
          <w:rFonts w:ascii="Bookman Old Style" w:eastAsia="Times New Roman" w:hAnsi="Bookman Old Style" w:cs="Times New Roman"/>
          <w:szCs w:val="24"/>
        </w:rPr>
        <w:t xml:space="preserve">maintain a fluoridation engineering department </w:t>
      </w:r>
      <w:r w:rsidRPr="00B264C9">
        <w:rPr>
          <w:rFonts w:ascii="Bookman Old Style" w:eastAsia="Times New Roman" w:hAnsi="Bookman Old Style" w:cs="Times New Roman"/>
          <w:szCs w:val="24"/>
        </w:rPr>
        <w:t xml:space="preserve">and </w:t>
      </w:r>
      <w:r w:rsidR="00354E29" w:rsidRPr="00B264C9">
        <w:rPr>
          <w:rFonts w:ascii="Bookman Old Style" w:eastAsia="Times New Roman" w:hAnsi="Bookman Old Style" w:cs="Times New Roman"/>
          <w:szCs w:val="24"/>
        </w:rPr>
        <w:t xml:space="preserve">that </w:t>
      </w:r>
      <w:r w:rsidRPr="00B264C9">
        <w:rPr>
          <w:rFonts w:ascii="Bookman Old Style" w:eastAsia="Times New Roman" w:hAnsi="Bookman Old Style" w:cs="Times New Roman"/>
          <w:szCs w:val="24"/>
        </w:rPr>
        <w:t>EPA finance</w:t>
      </w:r>
      <w:r w:rsidR="00354E29" w:rsidRPr="00B264C9">
        <w:rPr>
          <w:rFonts w:ascii="Bookman Old Style" w:eastAsia="Times New Roman" w:hAnsi="Bookman Old Style" w:cs="Times New Roman"/>
          <w:szCs w:val="24"/>
        </w:rPr>
        <w:t>s</w:t>
      </w:r>
      <w:r w:rsidRPr="00B264C9">
        <w:rPr>
          <w:rFonts w:ascii="Bookman Old Style" w:eastAsia="Times New Roman" w:hAnsi="Bookman Old Style" w:cs="Times New Roman"/>
          <w:szCs w:val="24"/>
        </w:rPr>
        <w:t xml:space="preserve"> and direct</w:t>
      </w:r>
      <w:r w:rsidR="002E6164" w:rsidRPr="00B264C9">
        <w:rPr>
          <w:rFonts w:ascii="Bookman Old Style" w:eastAsia="Times New Roman" w:hAnsi="Bookman Old Style" w:cs="Times New Roman"/>
          <w:szCs w:val="24"/>
        </w:rPr>
        <w:t xml:space="preserve">s NSF to operate as a sham FDA? </w:t>
      </w:r>
    </w:p>
    <w:p w:rsidR="00DF6D51"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Centers for Disease Control (CDC) is the </w:t>
      </w:r>
      <w:hyperlink r:id="rId210" w:history="1">
        <w:r w:rsidRPr="00B264C9">
          <w:rPr>
            <w:rFonts w:ascii="Bookman Old Style" w:eastAsia="Times New Roman" w:hAnsi="Bookman Old Style" w:cs="Times New Roman"/>
            <w:szCs w:val="24"/>
            <w:u w:val="single"/>
          </w:rPr>
          <w:t>biggest cheer leader</w:t>
        </w:r>
      </w:hyperlink>
      <w:r w:rsidRPr="00B264C9">
        <w:rPr>
          <w:rFonts w:ascii="Bookman Old Style" w:eastAsia="Times New Roman" w:hAnsi="Bookman Old Style" w:cs="Times New Roman"/>
          <w:szCs w:val="24"/>
        </w:rPr>
        <w:t xml:space="preserve"> for drinking water fluoridation. </w:t>
      </w:r>
      <w:hyperlink r:id="rId211" w:history="1">
        <w:r w:rsidR="00D05894" w:rsidRPr="00B264C9">
          <w:rPr>
            <w:rStyle w:val="Hyperlink"/>
            <w:rFonts w:ascii="Bookman Old Style" w:eastAsia="Times New Roman" w:hAnsi="Bookman Old Style" w:cs="Times New Roman"/>
            <w:color w:val="auto"/>
            <w:szCs w:val="24"/>
          </w:rPr>
          <w:t>The EPA is also a defender</w:t>
        </w:r>
      </w:hyperlink>
      <w:r w:rsidR="00D05894" w:rsidRPr="00B264C9">
        <w:rPr>
          <w:rFonts w:ascii="Bookman Old Style" w:eastAsia="Times New Roman" w:hAnsi="Bookman Old Style" w:cs="Times New Roman"/>
          <w:szCs w:val="24"/>
        </w:rPr>
        <w:t xml:space="preserve"> of fluoridation. </w:t>
      </w:r>
      <w:r w:rsidRPr="00B264C9">
        <w:rPr>
          <w:rFonts w:ascii="Bookman Old Style" w:eastAsia="Times New Roman" w:hAnsi="Bookman Old Style" w:cs="Times New Roman"/>
          <w:szCs w:val="24"/>
        </w:rPr>
        <w:t>The CDC is a department of HHS, as also is the FDA. The CDC began as a department under the Public Health Service, which was a branch of the military</w:t>
      </w:r>
      <w:r w:rsidR="00DF6D51" w:rsidRPr="00B264C9">
        <w:rPr>
          <w:rFonts w:ascii="Bookman Old Style" w:eastAsia="Times New Roman" w:hAnsi="Bookman Old Style" w:cs="Times New Roman"/>
          <w:szCs w:val="24"/>
        </w:rPr>
        <w:t xml:space="preserve"> when World War II ended</w:t>
      </w:r>
      <w:r w:rsidRPr="00B264C9">
        <w:rPr>
          <w:rFonts w:ascii="Bookman Old Style" w:eastAsia="Times New Roman" w:hAnsi="Bookman Old Style" w:cs="Times New Roman"/>
          <w:szCs w:val="24"/>
        </w:rPr>
        <w:t xml:space="preserve">. </w:t>
      </w:r>
      <w:r w:rsidR="00DF6D51" w:rsidRPr="00B264C9">
        <w:rPr>
          <w:rFonts w:ascii="Bookman Old Style" w:eastAsia="Times New Roman" w:hAnsi="Bookman Old Style" w:cs="Times New Roman"/>
          <w:szCs w:val="24"/>
        </w:rPr>
        <w:t xml:space="preserve">In 19__ </w:t>
      </w:r>
      <w:r w:rsidRPr="00B264C9">
        <w:rPr>
          <w:rFonts w:ascii="Bookman Old Style" w:eastAsia="Times New Roman" w:hAnsi="Bookman Old Style" w:cs="Times New Roman"/>
          <w:szCs w:val="24"/>
        </w:rPr>
        <w:t>CDC came under the jurisdiction of HHS. The CDC has no jurisdiction over water fluoridation, however, it leads financially in efforts to spread the implementation of fluoridation</w:t>
      </w:r>
      <w:r w:rsidR="00DF6D51" w:rsidRPr="00B264C9">
        <w:rPr>
          <w:rFonts w:ascii="Bookman Old Style" w:eastAsia="Times New Roman" w:hAnsi="Bookman Old Style" w:cs="Times New Roman"/>
          <w:szCs w:val="24"/>
        </w:rPr>
        <w:t>, including efforts to propagandize the benefits of fluoridation</w:t>
      </w:r>
      <w:r w:rsidRPr="00B264C9">
        <w:rPr>
          <w:rFonts w:ascii="Bookman Old Style" w:eastAsia="Times New Roman" w:hAnsi="Bookman Old Style" w:cs="Times New Roman"/>
          <w:szCs w:val="24"/>
        </w:rPr>
        <w:t xml:space="preserve">. </w:t>
      </w:r>
    </w:p>
    <w:p w:rsidR="00441A47" w:rsidRPr="00B264C9" w:rsidRDefault="00EF0BE0" w:rsidP="00441A47">
      <w:pPr>
        <w:spacing w:after="0"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As mentioned previously, </w:t>
      </w:r>
      <w:r w:rsidR="00DF6D51" w:rsidRPr="00B264C9">
        <w:rPr>
          <w:rFonts w:ascii="Bookman Old Style" w:eastAsia="Times New Roman" w:hAnsi="Bookman Old Style" w:cs="Times New Roman"/>
          <w:szCs w:val="24"/>
        </w:rPr>
        <w:t>the CDC</w:t>
      </w:r>
      <w:r w:rsidRPr="00B264C9">
        <w:rPr>
          <w:rFonts w:ascii="Bookman Old Style" w:eastAsia="Times New Roman" w:hAnsi="Bookman Old Style" w:cs="Times New Roman"/>
          <w:szCs w:val="24"/>
        </w:rPr>
        <w:t xml:space="preserve"> has its own fluoride engineering department which assists states and water districts in getting the laws passed to </w:t>
      </w:r>
      <w:r w:rsidR="00E65D01" w:rsidRPr="00B264C9">
        <w:rPr>
          <w:rFonts w:ascii="Bookman Old Style" w:eastAsia="Times New Roman" w:hAnsi="Bookman Old Style" w:cs="Times New Roman"/>
          <w:szCs w:val="24"/>
        </w:rPr>
        <w:t xml:space="preserve">require </w:t>
      </w:r>
      <w:r w:rsidRPr="00B264C9">
        <w:rPr>
          <w:rFonts w:ascii="Bookman Old Style" w:eastAsia="Times New Roman" w:hAnsi="Bookman Old Style" w:cs="Times New Roman"/>
          <w:szCs w:val="24"/>
        </w:rPr>
        <w:t xml:space="preserve">fluoridation anywhere possible. </w:t>
      </w:r>
      <w:r w:rsidR="00441A47" w:rsidRPr="00B264C9">
        <w:rPr>
          <w:rFonts w:ascii="Bookman Old Style" w:eastAsia="Times New Roman" w:hAnsi="Bookman Old Style" w:cs="Times New Roman"/>
          <w:szCs w:val="24"/>
        </w:rPr>
        <w:t>As late as 2010 when I last talked with chief fluoridation engineer Kip Dujon, the CDC still had fluoridation engineers on staff. Kip’s phone number is 770-488-6054. Why does the CDC even have a “chief fluoridation engineer”?</w:t>
      </w:r>
    </w:p>
    <w:p w:rsidR="00E65D01"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lastRenderedPageBreak/>
        <w:t xml:space="preserve">However, the CDC has no legal jurisdiction over any aspect of water fluoridation and no authority whatsoever to hire fluoridation engineers who counsel water districts in how to fluoridate and </w:t>
      </w:r>
      <w:r w:rsidR="00354E29" w:rsidRPr="00B264C9">
        <w:rPr>
          <w:rFonts w:ascii="Bookman Old Style" w:eastAsia="Times New Roman" w:hAnsi="Bookman Old Style" w:cs="Times New Roman"/>
          <w:szCs w:val="24"/>
        </w:rPr>
        <w:t xml:space="preserve">who counsel </w:t>
      </w:r>
      <w:r w:rsidRPr="00B264C9">
        <w:rPr>
          <w:rFonts w:ascii="Bookman Old Style" w:eastAsia="Times New Roman" w:hAnsi="Bookman Old Style" w:cs="Times New Roman"/>
          <w:szCs w:val="24"/>
        </w:rPr>
        <w:t xml:space="preserve">politicians in how to pass mandatory fluoridation laws.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Such behavior on the part of the CDC makes it </w:t>
      </w:r>
      <w:r w:rsidR="00754442" w:rsidRPr="00B264C9">
        <w:rPr>
          <w:rFonts w:ascii="Bookman Old Style" w:eastAsia="Times New Roman" w:hAnsi="Bookman Old Style" w:cs="Times New Roman"/>
          <w:szCs w:val="24"/>
        </w:rPr>
        <w:t xml:space="preserve">a member of </w:t>
      </w:r>
      <w:r w:rsidRPr="00B264C9">
        <w:rPr>
          <w:rFonts w:ascii="Bookman Old Style" w:eastAsia="Times New Roman" w:hAnsi="Bookman Old Style" w:cs="Times New Roman"/>
          <w:szCs w:val="24"/>
        </w:rPr>
        <w:t xml:space="preserve">a multi-party </w:t>
      </w:r>
      <w:r w:rsidR="00E65D01" w:rsidRPr="00B264C9">
        <w:rPr>
          <w:rFonts w:ascii="Bookman Old Style" w:eastAsia="Times New Roman" w:hAnsi="Bookman Old Style" w:cs="Times New Roman"/>
          <w:szCs w:val="24"/>
        </w:rPr>
        <w:t xml:space="preserve">conspiracy </w:t>
      </w:r>
      <w:r w:rsidRPr="00B264C9">
        <w:rPr>
          <w:rFonts w:ascii="Bookman Old Style" w:eastAsia="Times New Roman" w:hAnsi="Bookman Old Style" w:cs="Times New Roman"/>
          <w:szCs w:val="24"/>
        </w:rPr>
        <w:t>to establish a de facto national primary drinking water regulation which would require “the addition to drinking water of any substance for preventive health care purposes unrelated to contamination of drinking water.”</w:t>
      </w:r>
      <w:r w:rsidR="00DF6D51" w:rsidRPr="00B264C9">
        <w:rPr>
          <w:rFonts w:ascii="Bookman Old Style" w:eastAsia="Times New Roman" w:hAnsi="Bookman Old Style" w:cs="Times New Roman"/>
          <w:szCs w:val="24"/>
        </w:rPr>
        <w:t xml:space="preserve"> </w:t>
      </w:r>
      <w:hyperlink r:id="rId212" w:tgtFrame="_blank" w:tooltip="42 USC 300g-1(b)(11)" w:history="1">
        <w:r w:rsidR="00DF6D51" w:rsidRPr="00B264C9">
          <w:rPr>
            <w:rFonts w:ascii="Bookman Old Style" w:eastAsia="Times New Roman" w:hAnsi="Bookman Old Style" w:cs="Times New Roman"/>
            <w:szCs w:val="24"/>
            <w:u w:val="single"/>
          </w:rPr>
          <w:t>42 USC 300g-1(b)(11)</w:t>
        </w:r>
      </w:hyperlink>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current </w:t>
      </w:r>
      <w:hyperlink r:id="rId213" w:history="1">
        <w:r w:rsidRPr="00B264C9">
          <w:rPr>
            <w:rFonts w:ascii="Bookman Old Style" w:eastAsia="Times New Roman" w:hAnsi="Bookman Old Style" w:cs="Times New Roman"/>
            <w:szCs w:val="24"/>
            <w:u w:val="single"/>
          </w:rPr>
          <w:t>Surgeon General, David Satcher</w:t>
        </w:r>
      </w:hyperlink>
      <w:r w:rsidRPr="00B264C9">
        <w:rPr>
          <w:rFonts w:ascii="Bookman Old Style" w:eastAsia="Times New Roman" w:hAnsi="Bookman Old Style" w:cs="Times New Roman"/>
          <w:szCs w:val="24"/>
        </w:rPr>
        <w:t xml:space="preserve">, is a true believer when it comes to fluoridation. </w:t>
      </w:r>
      <w:r w:rsidR="006628E4" w:rsidRPr="00B264C9">
        <w:rPr>
          <w:rFonts w:ascii="Bookman Old Style" w:eastAsia="Times New Roman" w:hAnsi="Bookman Old Style" w:cs="Times New Roman"/>
          <w:szCs w:val="24"/>
        </w:rPr>
        <w:t xml:space="preserve">Read his report on Oral Health, pages 158 – 169, and you will find a collection of nonsensical, outdated, incomplete, and incorrect babblings about fluoridation.  </w:t>
      </w:r>
      <w:r w:rsidRPr="00B264C9">
        <w:rPr>
          <w:rFonts w:ascii="Bookman Old Style" w:eastAsia="Times New Roman" w:hAnsi="Bookman Old Style" w:cs="Times New Roman"/>
          <w:szCs w:val="24"/>
        </w:rPr>
        <w:t xml:space="preserve">I know of not one single surgeon general who opposed water fluoridation. </w:t>
      </w:r>
      <w:r w:rsidR="002E6164" w:rsidRPr="00B264C9">
        <w:rPr>
          <w:rFonts w:ascii="Bookman Old Style" w:eastAsia="Times New Roman" w:hAnsi="Bookman Old Style" w:cs="Times New Roman"/>
          <w:szCs w:val="24"/>
        </w:rPr>
        <w:t xml:space="preserve">It would seem to be a prerequisite for getting the job. </w:t>
      </w:r>
      <w:r w:rsidRPr="00B264C9">
        <w:rPr>
          <w:rFonts w:ascii="Bookman Old Style" w:eastAsia="Times New Roman" w:hAnsi="Bookman Old Style" w:cs="Times New Roman"/>
          <w:szCs w:val="24"/>
        </w:rPr>
        <w:t>However, the Surgeon General also has no jurisdiction over water fluoridation.</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EPA – on the administrative level – is also a big promoter of water fluoridation, although EPA scientists are dead set against it. The EPA administrators were so eager about fluoridation that they trained and financed the NSF in how to regulate water fluoridation and then transferred </w:t>
      </w:r>
      <w:r w:rsidR="002E6164" w:rsidRPr="00B264C9">
        <w:rPr>
          <w:rFonts w:ascii="Bookman Old Style" w:eastAsia="Times New Roman" w:hAnsi="Bookman Old Style" w:cs="Times New Roman"/>
          <w:szCs w:val="24"/>
        </w:rPr>
        <w:t xml:space="preserve">to NSF </w:t>
      </w:r>
      <w:r w:rsidRPr="00B264C9">
        <w:rPr>
          <w:rFonts w:ascii="Bookman Old Style" w:eastAsia="Times New Roman" w:hAnsi="Bookman Old Style" w:cs="Times New Roman"/>
          <w:szCs w:val="24"/>
        </w:rPr>
        <w:t xml:space="preserve">the authority which EPA had </w:t>
      </w:r>
      <w:r w:rsidR="006628E4" w:rsidRPr="00B264C9">
        <w:rPr>
          <w:rFonts w:ascii="Bookman Old Style" w:eastAsia="Times New Roman" w:hAnsi="Bookman Old Style" w:cs="Times New Roman"/>
          <w:szCs w:val="24"/>
        </w:rPr>
        <w:t xml:space="preserve">allegedly </w:t>
      </w:r>
      <w:r w:rsidRPr="00B264C9">
        <w:rPr>
          <w:rFonts w:ascii="Bookman Old Style" w:eastAsia="Times New Roman" w:hAnsi="Bookman Old Style" w:cs="Times New Roman"/>
          <w:szCs w:val="24"/>
        </w:rPr>
        <w:t xml:space="preserve">received from FDA under the 1979 </w:t>
      </w:r>
      <w:hyperlink r:id="rId214" w:history="1">
        <w:r w:rsidRPr="00B264C9">
          <w:rPr>
            <w:rStyle w:val="Hyperlink"/>
            <w:rFonts w:ascii="Bookman Old Style" w:eastAsia="Times New Roman" w:hAnsi="Bookman Old Style" w:cs="Times New Roman"/>
            <w:color w:val="auto"/>
            <w:szCs w:val="24"/>
          </w:rPr>
          <w:t>Memorandum</w:t>
        </w:r>
      </w:hyperlink>
      <w:r w:rsidRPr="00B264C9">
        <w:rPr>
          <w:rFonts w:ascii="Bookman Old Style" w:eastAsia="Times New Roman" w:hAnsi="Bookman Old Style" w:cs="Times New Roman"/>
          <w:szCs w:val="24"/>
        </w:rPr>
        <w:t xml:space="preserve">. But the EPA as well has no legal authority to authorize, regulate, or </w:t>
      </w:r>
      <w:r w:rsidR="002E6164" w:rsidRPr="00B264C9">
        <w:rPr>
          <w:rFonts w:ascii="Bookman Old Style" w:eastAsia="Times New Roman" w:hAnsi="Bookman Old Style" w:cs="Times New Roman"/>
          <w:szCs w:val="24"/>
        </w:rPr>
        <w:t xml:space="preserve">approve </w:t>
      </w:r>
      <w:r w:rsidRPr="00B264C9">
        <w:rPr>
          <w:rFonts w:ascii="Bookman Old Style" w:eastAsia="Times New Roman" w:hAnsi="Bookman Old Style" w:cs="Times New Roman"/>
          <w:szCs w:val="24"/>
        </w:rPr>
        <w:t>water fluoridation. </w:t>
      </w:r>
      <w:r w:rsidR="00354E29"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 xml:space="preserve">Yet </w:t>
      </w:r>
      <w:r w:rsidR="00354E29" w:rsidRPr="00B264C9">
        <w:rPr>
          <w:rFonts w:ascii="Bookman Old Style" w:eastAsia="Times New Roman" w:hAnsi="Bookman Old Style" w:cs="Times New Roman"/>
          <w:szCs w:val="24"/>
        </w:rPr>
        <w:t xml:space="preserve">EPA </w:t>
      </w:r>
      <w:r w:rsidRPr="00B264C9">
        <w:rPr>
          <w:rFonts w:ascii="Bookman Old Style" w:eastAsia="Times New Roman" w:hAnsi="Bookman Old Style" w:cs="Times New Roman"/>
          <w:szCs w:val="24"/>
        </w:rPr>
        <w:t xml:space="preserve">still </w:t>
      </w:r>
      <w:r w:rsidR="002E6164" w:rsidRPr="00B264C9">
        <w:rPr>
          <w:rFonts w:ascii="Bookman Old Style" w:eastAsia="Times New Roman" w:hAnsi="Bookman Old Style" w:cs="Times New Roman"/>
          <w:szCs w:val="24"/>
        </w:rPr>
        <w:t xml:space="preserve">reviews, certifies, and finances </w:t>
      </w:r>
      <w:r w:rsidRPr="00B264C9">
        <w:rPr>
          <w:rFonts w:ascii="Bookman Old Style" w:eastAsia="Times New Roman" w:hAnsi="Bookman Old Style" w:cs="Times New Roman"/>
          <w:szCs w:val="24"/>
        </w:rPr>
        <w:t xml:space="preserve">the work of the NSF, including the </w:t>
      </w:r>
      <w:hyperlink r:id="rId215" w:history="1">
        <w:r w:rsidR="0024732F" w:rsidRPr="00B264C9">
          <w:rPr>
            <w:rFonts w:ascii="Bookman Old Style" w:eastAsia="Times New Roman" w:hAnsi="Bookman Old Style" w:cs="Times New Roman"/>
            <w:szCs w:val="24"/>
            <w:u w:val="single"/>
          </w:rPr>
          <w:t xml:space="preserve">NSF </w:t>
        </w:r>
        <w:r w:rsidR="00441A47" w:rsidRPr="00B264C9">
          <w:rPr>
            <w:rFonts w:ascii="Bookman Old Style" w:eastAsia="Times New Roman" w:hAnsi="Bookman Old Style" w:cs="Times New Roman"/>
            <w:szCs w:val="24"/>
            <w:u w:val="single"/>
          </w:rPr>
          <w:t xml:space="preserve">Rule 60 </w:t>
        </w:r>
        <w:r w:rsidR="0024732F" w:rsidRPr="00B264C9">
          <w:rPr>
            <w:rFonts w:ascii="Bookman Old Style" w:eastAsia="Times New Roman" w:hAnsi="Bookman Old Style" w:cs="Times New Roman"/>
            <w:szCs w:val="24"/>
            <w:u w:val="single"/>
          </w:rPr>
          <w:t>Standard</w:t>
        </w:r>
      </w:hyperlink>
      <w:r w:rsidR="0024732F" w:rsidRPr="00B264C9">
        <w:rPr>
          <w:rFonts w:ascii="Bookman Old Style" w:eastAsia="Times New Roman" w:hAnsi="Bookman Old Style" w:cs="Times New Roman"/>
          <w:szCs w:val="24"/>
        </w:rPr>
        <w:t xml:space="preserve"> </w:t>
      </w:r>
      <w:r w:rsidR="002E6164" w:rsidRPr="00B264C9">
        <w:rPr>
          <w:rFonts w:ascii="Bookman Old Style" w:eastAsia="Times New Roman" w:hAnsi="Bookman Old Style" w:cs="Times New Roman"/>
          <w:szCs w:val="24"/>
        </w:rPr>
        <w:t xml:space="preserve">book </w:t>
      </w:r>
      <w:r w:rsidRPr="00B264C9">
        <w:rPr>
          <w:rFonts w:ascii="Bookman Old Style" w:eastAsia="Times New Roman" w:hAnsi="Bookman Old Style" w:cs="Times New Roman"/>
          <w:szCs w:val="24"/>
        </w:rPr>
        <w:t>on drinking water fluoridation.</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EPA cannot legally authorize </w:t>
      </w:r>
      <w:r w:rsidR="00441A47" w:rsidRPr="00B264C9">
        <w:rPr>
          <w:rFonts w:ascii="Bookman Old Style" w:eastAsia="Times New Roman" w:hAnsi="Bookman Old Style" w:cs="Times New Roman"/>
          <w:szCs w:val="24"/>
        </w:rPr>
        <w:t xml:space="preserve">or require </w:t>
      </w:r>
      <w:r w:rsidRPr="00B264C9">
        <w:rPr>
          <w:rFonts w:ascii="Bookman Old Style" w:eastAsia="Times New Roman" w:hAnsi="Bookman Old Style" w:cs="Times New Roman"/>
          <w:szCs w:val="24"/>
        </w:rPr>
        <w:t xml:space="preserve">fluoridation, but it could ban it, as could the FDA. The EPA bans many chemicals. See, for example its </w:t>
      </w:r>
      <w:hyperlink r:id="rId216" w:history="1">
        <w:r w:rsidRPr="00B264C9">
          <w:rPr>
            <w:rFonts w:ascii="Bookman Old Style" w:eastAsia="Times New Roman" w:hAnsi="Bookman Old Style" w:cs="Times New Roman"/>
            <w:szCs w:val="24"/>
            <w:u w:val="single"/>
          </w:rPr>
          <w:t>banned pesticides list</w:t>
        </w:r>
      </w:hyperlink>
      <w:r w:rsidRPr="00B264C9">
        <w:rPr>
          <w:rFonts w:ascii="Bookman Old Style" w:eastAsia="Times New Roman" w:hAnsi="Bookman Old Style" w:cs="Times New Roman"/>
          <w:szCs w:val="24"/>
        </w:rPr>
        <w:t xml:space="preserve">. Under the Toxic Substances Control Act the EPA has </w:t>
      </w:r>
      <w:hyperlink r:id="rId217" w:history="1">
        <w:r w:rsidRPr="00B264C9">
          <w:rPr>
            <w:rFonts w:ascii="Bookman Old Style" w:eastAsia="Times New Roman" w:hAnsi="Bookman Old Style" w:cs="Times New Roman"/>
            <w:szCs w:val="24"/>
            <w:u w:val="single"/>
          </w:rPr>
          <w:t>powers to ban chemicals</w:t>
        </w:r>
      </w:hyperlink>
      <w:r w:rsidRPr="00B264C9">
        <w:rPr>
          <w:rFonts w:ascii="Bookman Old Style" w:eastAsia="Times New Roman" w:hAnsi="Bookman Old Style" w:cs="Times New Roman"/>
          <w:szCs w:val="24"/>
        </w:rPr>
        <w:t>:</w:t>
      </w:r>
    </w:p>
    <w:p w:rsidR="00EF0BE0" w:rsidRPr="00B264C9" w:rsidRDefault="002E6164" w:rsidP="002E6164">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Under TSCA Section 6, EPA can ban manufacture or distribution in commerce, limit use, require labeling, or place other restrictions on chemicals that pose unreasonable risks. Among the chemicals EPA regulates under Section 6 authority are asbestos, chlorofluorocarbons (CFCs), lead, and polychlorinated biphenyls (PCBs).</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Likewise, </w:t>
      </w:r>
      <w:hyperlink r:id="rId218" w:history="1">
        <w:r w:rsidRPr="00B264C9">
          <w:rPr>
            <w:rFonts w:ascii="Bookman Old Style" w:eastAsia="Times New Roman" w:hAnsi="Bookman Old Style" w:cs="Times New Roman"/>
            <w:szCs w:val="24"/>
            <w:u w:val="single"/>
          </w:rPr>
          <w:t>the EPA has banned ozone depleting chemicals</w:t>
        </w:r>
      </w:hyperlink>
      <w:r w:rsidRPr="00B264C9">
        <w:rPr>
          <w:rFonts w:ascii="Bookman Old Style" w:eastAsia="Times New Roman" w:hAnsi="Bookman Old Style" w:cs="Times New Roman"/>
          <w:szCs w:val="24"/>
        </w:rPr>
        <w:t>.</w:t>
      </w:r>
      <w:r w:rsidR="006628E4" w:rsidRPr="00B264C9">
        <w:rPr>
          <w:rFonts w:ascii="Bookman Old Style" w:eastAsia="Times New Roman" w:hAnsi="Bookman Old Style" w:cs="Times New Roman"/>
          <w:szCs w:val="24"/>
        </w:rPr>
        <w:t xml:space="preserve"> </w:t>
      </w:r>
    </w:p>
    <w:p w:rsidR="001928F1" w:rsidRPr="00B264C9" w:rsidRDefault="00AD3261" w:rsidP="00EF0BE0">
      <w:pPr>
        <w:spacing w:before="100" w:beforeAutospacing="1" w:after="100" w:afterAutospacing="1" w:line="240" w:lineRule="auto"/>
        <w:rPr>
          <w:rFonts w:ascii="Bookman Old Style" w:eastAsia="Times New Roman" w:hAnsi="Bookman Old Style" w:cs="Times New Roman"/>
          <w:szCs w:val="24"/>
        </w:rPr>
      </w:pPr>
      <w:hyperlink r:id="rId219" w:history="1">
        <w:r w:rsidR="00EF0BE0" w:rsidRPr="00B264C9">
          <w:rPr>
            <w:rFonts w:ascii="Bookman Old Style" w:eastAsia="Times New Roman" w:hAnsi="Bookman Old Style" w:cs="Times New Roman"/>
            <w:szCs w:val="24"/>
            <w:u w:val="single"/>
          </w:rPr>
          <w:t>EPA scientists have long opposed fluoridation</w:t>
        </w:r>
      </w:hyperlink>
      <w:r w:rsidR="00EF0BE0" w:rsidRPr="00B264C9">
        <w:rPr>
          <w:rFonts w:ascii="Bookman Old Style" w:eastAsia="Times New Roman" w:hAnsi="Bookman Old Style" w:cs="Times New Roman"/>
          <w:szCs w:val="24"/>
        </w:rPr>
        <w:t xml:space="preserve">, but </w:t>
      </w:r>
      <w:hyperlink r:id="rId220" w:history="1">
        <w:r w:rsidR="00EF0BE0" w:rsidRPr="00B264C9">
          <w:rPr>
            <w:rStyle w:val="Hyperlink"/>
            <w:rFonts w:ascii="Bookman Old Style" w:eastAsia="Times New Roman" w:hAnsi="Bookman Old Style" w:cs="Times New Roman"/>
            <w:color w:val="auto"/>
            <w:szCs w:val="24"/>
          </w:rPr>
          <w:t>EPA administrators</w:t>
        </w:r>
      </w:hyperlink>
      <w:r w:rsidR="00EF0BE0" w:rsidRPr="00B264C9">
        <w:rPr>
          <w:rFonts w:ascii="Bookman Old Style" w:eastAsia="Times New Roman" w:hAnsi="Bookman Old Style" w:cs="Times New Roman"/>
          <w:szCs w:val="24"/>
        </w:rPr>
        <w:t>, who are often not scientists, have support it. Like a small nation, the EPA has its own political parties, the pro-industry party</w:t>
      </w:r>
      <w:r w:rsidR="006628E4" w:rsidRPr="00B264C9">
        <w:rPr>
          <w:rFonts w:ascii="Bookman Old Style" w:eastAsia="Times New Roman" w:hAnsi="Bookman Old Style" w:cs="Times New Roman"/>
          <w:szCs w:val="24"/>
        </w:rPr>
        <w:t>, starting with Ann Gorsuch under Ronald Reagan,</w:t>
      </w:r>
      <w:r w:rsidR="00EF0BE0" w:rsidRPr="00B264C9">
        <w:rPr>
          <w:rFonts w:ascii="Bookman Old Style" w:eastAsia="Times New Roman" w:hAnsi="Bookman Old Style" w:cs="Times New Roman"/>
          <w:szCs w:val="24"/>
        </w:rPr>
        <w:t xml:space="preserve"> </w:t>
      </w:r>
      <w:r w:rsidR="00441A47" w:rsidRPr="00B264C9">
        <w:rPr>
          <w:rFonts w:ascii="Bookman Old Style" w:eastAsia="Times New Roman" w:hAnsi="Bookman Old Style" w:cs="Times New Roman"/>
          <w:szCs w:val="24"/>
        </w:rPr>
        <w:t xml:space="preserve">and </w:t>
      </w:r>
      <w:r w:rsidR="00EF0BE0" w:rsidRPr="00B264C9">
        <w:rPr>
          <w:rFonts w:ascii="Bookman Old Style" w:eastAsia="Times New Roman" w:hAnsi="Bookman Old Style" w:cs="Times New Roman"/>
          <w:szCs w:val="24"/>
        </w:rPr>
        <w:t>the pro-</w:t>
      </w:r>
      <w:r w:rsidR="00354E29" w:rsidRPr="00B264C9">
        <w:rPr>
          <w:rFonts w:ascii="Bookman Old Style" w:eastAsia="Times New Roman" w:hAnsi="Bookman Old Style" w:cs="Times New Roman"/>
          <w:szCs w:val="24"/>
        </w:rPr>
        <w:t xml:space="preserve">consumer </w:t>
      </w:r>
      <w:r w:rsidR="00EF0BE0" w:rsidRPr="00B264C9">
        <w:rPr>
          <w:rFonts w:ascii="Bookman Old Style" w:eastAsia="Times New Roman" w:hAnsi="Bookman Old Style" w:cs="Times New Roman"/>
          <w:szCs w:val="24"/>
        </w:rPr>
        <w:t>party</w:t>
      </w:r>
      <w:r w:rsidR="00354E29" w:rsidRPr="00B264C9">
        <w:rPr>
          <w:rFonts w:ascii="Bookman Old Style" w:eastAsia="Times New Roman" w:hAnsi="Bookman Old Style" w:cs="Times New Roman"/>
          <w:szCs w:val="24"/>
        </w:rPr>
        <w:t>, which is made up of EPA scientists</w:t>
      </w:r>
      <w:r w:rsidR="00EF0BE0"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Agency heads often have worked for and taken money from the big chemical corporations which the EPA regulates. </w:t>
      </w:r>
      <w:r w:rsidR="001928F1" w:rsidRPr="00B264C9">
        <w:rPr>
          <w:rFonts w:ascii="Bookman Old Style" w:eastAsia="Times New Roman" w:hAnsi="Bookman Old Style" w:cs="Times New Roman"/>
          <w:szCs w:val="24"/>
        </w:rPr>
        <w:t xml:space="preserve">It is called the revolving door. Michael Taylor, former </w:t>
      </w:r>
      <w:hyperlink r:id="rId221" w:history="1">
        <w:r w:rsidR="001928F1" w:rsidRPr="00B264C9">
          <w:rPr>
            <w:rStyle w:val="Hyperlink"/>
            <w:rFonts w:ascii="Bookman Old Style" w:eastAsia="Times New Roman" w:hAnsi="Bookman Old Style" w:cs="Times New Roman"/>
            <w:color w:val="auto"/>
            <w:szCs w:val="24"/>
          </w:rPr>
          <w:t>Monsanto man</w:t>
        </w:r>
      </w:hyperlink>
      <w:r w:rsidR="003C2255" w:rsidRPr="00B264C9">
        <w:rPr>
          <w:rStyle w:val="Hyperlink"/>
          <w:rFonts w:ascii="Bookman Old Style" w:eastAsia="Times New Roman" w:hAnsi="Bookman Old Style" w:cs="Times New Roman"/>
          <w:color w:val="auto"/>
          <w:szCs w:val="24"/>
        </w:rPr>
        <w:t>,</w:t>
      </w:r>
      <w:r w:rsidR="001928F1" w:rsidRPr="00B264C9">
        <w:rPr>
          <w:rFonts w:ascii="Bookman Old Style" w:eastAsia="Times New Roman" w:hAnsi="Bookman Old Style" w:cs="Times New Roman"/>
          <w:szCs w:val="24"/>
        </w:rPr>
        <w:t xml:space="preserve"> </w:t>
      </w:r>
      <w:r w:rsidR="003C2255" w:rsidRPr="00B264C9">
        <w:rPr>
          <w:rFonts w:ascii="Bookman Old Style" w:eastAsia="Times New Roman" w:hAnsi="Bookman Old Style" w:cs="Times New Roman"/>
          <w:szCs w:val="24"/>
        </w:rPr>
        <w:t xml:space="preserve">is </w:t>
      </w:r>
      <w:r w:rsidR="001928F1" w:rsidRPr="00B264C9">
        <w:rPr>
          <w:rFonts w:ascii="Bookman Old Style" w:eastAsia="Times New Roman" w:hAnsi="Bookman Old Style" w:cs="Times New Roman"/>
          <w:szCs w:val="24"/>
        </w:rPr>
        <w:t xml:space="preserve">now </w:t>
      </w:r>
      <w:r w:rsidR="00354E29" w:rsidRPr="00B264C9">
        <w:rPr>
          <w:rFonts w:ascii="Bookman Old Style" w:eastAsia="Times New Roman" w:hAnsi="Bookman Old Style" w:cs="Times New Roman"/>
          <w:szCs w:val="24"/>
        </w:rPr>
        <w:t xml:space="preserve">FDA’s </w:t>
      </w:r>
      <w:r w:rsidR="001928F1" w:rsidRPr="00B264C9">
        <w:rPr>
          <w:rFonts w:ascii="Bookman Old Style" w:eastAsia="Times New Roman" w:hAnsi="Bookman Old Style" w:cs="Times New Roman"/>
          <w:szCs w:val="24"/>
        </w:rPr>
        <w:t xml:space="preserve">Deputy Commissioner for Foods, which approves GMO foods. </w:t>
      </w:r>
      <w:r w:rsidR="00F1726A" w:rsidRPr="00B264C9">
        <w:rPr>
          <w:rFonts w:ascii="Bookman Old Style" w:eastAsia="Times New Roman" w:hAnsi="Bookman Old Style" w:cs="Times New Roman"/>
          <w:szCs w:val="24"/>
        </w:rPr>
        <w:t xml:space="preserve">The </w:t>
      </w:r>
      <w:hyperlink r:id="rId222" w:history="1">
        <w:r w:rsidR="00F1726A" w:rsidRPr="00B264C9">
          <w:rPr>
            <w:rStyle w:val="Hyperlink"/>
            <w:rFonts w:ascii="Bookman Old Style" w:eastAsia="Times New Roman" w:hAnsi="Bookman Old Style" w:cs="Times New Roman"/>
            <w:color w:val="auto"/>
            <w:szCs w:val="24"/>
          </w:rPr>
          <w:t>FDA</w:t>
        </w:r>
      </w:hyperlink>
      <w:r w:rsidR="00F1726A" w:rsidRPr="00B264C9">
        <w:rPr>
          <w:rFonts w:ascii="Bookman Old Style" w:eastAsia="Times New Roman" w:hAnsi="Bookman Old Style" w:cs="Times New Roman"/>
          <w:szCs w:val="24"/>
        </w:rPr>
        <w:t xml:space="preserve">, at least on the administrative level, has been taken over by the </w:t>
      </w:r>
      <w:r w:rsidR="00F1726A" w:rsidRPr="00B264C9">
        <w:rPr>
          <w:rFonts w:ascii="Bookman Old Style" w:eastAsia="Times New Roman" w:hAnsi="Bookman Old Style" w:cs="Times New Roman"/>
          <w:szCs w:val="24"/>
        </w:rPr>
        <w:lastRenderedPageBreak/>
        <w:t xml:space="preserve">industries it regulates. </w:t>
      </w:r>
      <w:r w:rsidRPr="00B264C9">
        <w:rPr>
          <w:rFonts w:ascii="Bookman Old Style" w:eastAsia="Times New Roman" w:hAnsi="Bookman Old Style" w:cs="Times New Roman"/>
          <w:szCs w:val="24"/>
        </w:rPr>
        <w:t>The system has been corrupted by money. The same can be said of the</w:t>
      </w:r>
      <w:r w:rsidR="00F85D35" w:rsidRPr="00B264C9">
        <w:rPr>
          <w:rFonts w:ascii="Bookman Old Style" w:eastAsia="Times New Roman" w:hAnsi="Bookman Old Style" w:cs="Times New Roman"/>
          <w:szCs w:val="24"/>
        </w:rPr>
        <w:t xml:space="preserve"> </w:t>
      </w:r>
      <w:hyperlink r:id="rId223" w:history="1">
        <w:r w:rsidR="00F85D35" w:rsidRPr="00B264C9">
          <w:rPr>
            <w:rStyle w:val="Hyperlink"/>
            <w:rFonts w:ascii="Bookman Old Style" w:eastAsia="Times New Roman" w:hAnsi="Bookman Old Style" w:cs="Times New Roman"/>
            <w:color w:val="auto"/>
            <w:szCs w:val="24"/>
          </w:rPr>
          <w:t>EPA</w:t>
        </w:r>
      </w:hyperlink>
      <w:r w:rsidR="00F85D35" w:rsidRPr="00B264C9">
        <w:rPr>
          <w:rFonts w:ascii="Bookman Old Style" w:eastAsia="Times New Roman" w:hAnsi="Bookman Old Style" w:cs="Times New Roman"/>
          <w:szCs w:val="24"/>
        </w:rPr>
        <w:t xml:space="preserve"> </w:t>
      </w:r>
      <w:r w:rsidR="00F1726A" w:rsidRPr="00B264C9">
        <w:rPr>
          <w:rFonts w:ascii="Bookman Old Style" w:eastAsia="Times New Roman" w:hAnsi="Bookman Old Style" w:cs="Times New Roman"/>
          <w:szCs w:val="24"/>
        </w:rPr>
        <w:t xml:space="preserve">and </w:t>
      </w:r>
      <w:hyperlink r:id="rId224" w:history="1">
        <w:r w:rsidRPr="00B264C9">
          <w:rPr>
            <w:rStyle w:val="Hyperlink"/>
            <w:rFonts w:ascii="Bookman Old Style" w:eastAsia="Times New Roman" w:hAnsi="Bookman Old Style" w:cs="Times New Roman"/>
            <w:color w:val="auto"/>
            <w:szCs w:val="24"/>
          </w:rPr>
          <w:t>CDC</w:t>
        </w:r>
      </w:hyperlink>
      <w:r w:rsidRPr="00B264C9">
        <w:rPr>
          <w:rFonts w:ascii="Bookman Old Style" w:eastAsia="Times New Roman" w:hAnsi="Bookman Old Style" w:cs="Times New Roman"/>
          <w:szCs w:val="24"/>
        </w:rPr>
        <w:t>.</w:t>
      </w:r>
      <w:r w:rsidR="003C2255" w:rsidRPr="00B264C9">
        <w:rPr>
          <w:rFonts w:ascii="Bookman Old Style" w:eastAsia="Times New Roman" w:hAnsi="Bookman Old Style" w:cs="Times New Roman"/>
          <w:szCs w:val="24"/>
        </w:rPr>
        <w:t xml:space="preserve"> If you are a Matrix corporation and you want to sell fluoride, the best way to do that is to control the agencies which promote it.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Safe Drinking </w:t>
      </w:r>
      <w:r w:rsidR="006628E4" w:rsidRPr="00B264C9">
        <w:rPr>
          <w:rFonts w:ascii="Bookman Old Style" w:eastAsia="Times New Roman" w:hAnsi="Bookman Old Style" w:cs="Times New Roman"/>
          <w:szCs w:val="24"/>
        </w:rPr>
        <w:t xml:space="preserve">Water </w:t>
      </w:r>
      <w:r w:rsidRPr="00B264C9">
        <w:rPr>
          <w:rFonts w:ascii="Bookman Old Style" w:eastAsia="Times New Roman" w:hAnsi="Bookman Old Style" w:cs="Times New Roman"/>
          <w:szCs w:val="24"/>
        </w:rPr>
        <w:t xml:space="preserve">Act (SDWA) is administered by and regulates the actions of the EPA in connection with drinking water. Note </w:t>
      </w:r>
      <w:r w:rsidR="00C77EE8" w:rsidRPr="00B264C9">
        <w:rPr>
          <w:rFonts w:ascii="Bookman Old Style" w:eastAsia="Times New Roman" w:hAnsi="Bookman Old Style" w:cs="Times New Roman"/>
          <w:szCs w:val="24"/>
        </w:rPr>
        <w:t xml:space="preserve">again </w:t>
      </w:r>
      <w:r w:rsidRPr="00B264C9">
        <w:rPr>
          <w:rFonts w:ascii="Bookman Old Style" w:eastAsia="Times New Roman" w:hAnsi="Bookman Old Style" w:cs="Times New Roman"/>
          <w:szCs w:val="24"/>
        </w:rPr>
        <w:t xml:space="preserve">that the SDWA specifically states at </w:t>
      </w:r>
      <w:hyperlink r:id="rId225" w:tgtFrame="_blank" w:tooltip="42 USC 300g-1(b)(11)" w:history="1">
        <w:r w:rsidRPr="00B264C9">
          <w:rPr>
            <w:rFonts w:ascii="Bookman Old Style" w:eastAsia="Times New Roman" w:hAnsi="Bookman Old Style" w:cs="Times New Roman"/>
            <w:szCs w:val="24"/>
            <w:u w:val="single"/>
          </w:rPr>
          <w:t>42 USC 300g-1(b)(11):</w:t>
        </w:r>
      </w:hyperlink>
    </w:p>
    <w:p w:rsidR="00EF0BE0" w:rsidRPr="00B264C9" w:rsidRDefault="00C77EE8" w:rsidP="00C77EE8">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No national primary drinking water regulation may require the addition of any substance for preventive health care purposes unrelated to contamination of drinking water.</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EPA may require that naturally occurring or manmade contaminants be removed if they exceed MCL maximum contaminant levels. For fluoride it is 4 ppm. The reference to 4 ppm is primarily a reference to calcium fluoride, because calcium fluoride is the most commonly occurring natural form of fluoride. The 4 ppm rule on fluoride is a requirement to </w:t>
      </w:r>
      <w:r w:rsidRPr="00B264C9">
        <w:rPr>
          <w:rFonts w:ascii="Bookman Old Style" w:eastAsia="Times New Roman" w:hAnsi="Bookman Old Style" w:cs="Times New Roman"/>
          <w:szCs w:val="24"/>
          <w:u w:val="single"/>
        </w:rPr>
        <w:t>remove</w:t>
      </w:r>
      <w:r w:rsidRPr="00B264C9">
        <w:rPr>
          <w:rFonts w:ascii="Bookman Old Style" w:eastAsia="Times New Roman" w:hAnsi="Bookman Old Style" w:cs="Times New Roman"/>
          <w:szCs w:val="24"/>
        </w:rPr>
        <w:t xml:space="preserve"> fluoride from drinking water if there is too much of it, </w:t>
      </w:r>
      <w:r w:rsidRPr="00B264C9">
        <w:rPr>
          <w:rFonts w:ascii="Bookman Old Style" w:eastAsia="Times New Roman" w:hAnsi="Bookman Old Style" w:cs="Times New Roman"/>
          <w:szCs w:val="24"/>
          <w:u w:val="single"/>
        </w:rPr>
        <w:t xml:space="preserve">not </w:t>
      </w:r>
      <w:r w:rsidR="00EC6E5E" w:rsidRPr="00B264C9">
        <w:rPr>
          <w:rFonts w:ascii="Bookman Old Style" w:eastAsia="Times New Roman" w:hAnsi="Bookman Old Style" w:cs="Times New Roman"/>
          <w:szCs w:val="24"/>
          <w:u w:val="single"/>
        </w:rPr>
        <w:t xml:space="preserve">an authorization </w:t>
      </w:r>
      <w:r w:rsidRPr="00B264C9">
        <w:rPr>
          <w:rFonts w:ascii="Bookman Old Style" w:eastAsia="Times New Roman" w:hAnsi="Bookman Old Style" w:cs="Times New Roman"/>
          <w:szCs w:val="24"/>
          <w:u w:val="single"/>
        </w:rPr>
        <w:t xml:space="preserve">to add </w:t>
      </w:r>
      <w:r w:rsidR="00EC6E5E" w:rsidRPr="00B264C9">
        <w:rPr>
          <w:rFonts w:ascii="Bookman Old Style" w:eastAsia="Times New Roman" w:hAnsi="Bookman Old Style" w:cs="Times New Roman"/>
          <w:szCs w:val="24"/>
          <w:u w:val="single"/>
        </w:rPr>
        <w:t>fluoride up to the 4 ppm MCL</w:t>
      </w:r>
      <w:r w:rsidRPr="00B264C9">
        <w:rPr>
          <w:rFonts w:ascii="Bookman Old Style" w:eastAsia="Times New Roman" w:hAnsi="Bookman Old Style" w:cs="Times New Roman"/>
          <w:szCs w:val="24"/>
        </w:rPr>
        <w:t>. The EPA may require or authorize the addition of substances to water, but only those which remove or neutralize contaminants</w:t>
      </w:r>
      <w:r w:rsidR="003C2255" w:rsidRPr="00B264C9">
        <w:rPr>
          <w:rFonts w:ascii="Bookman Old Style" w:eastAsia="Times New Roman" w:hAnsi="Bookman Old Style" w:cs="Times New Roman"/>
          <w:szCs w:val="24"/>
        </w:rPr>
        <w:t>, such as chlorine used to kill bacteria or alum used as a flocculant to precipitate and remove dirt</w:t>
      </w: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Many think that because the SDWA has a 4 ppm maximum contaminant level (MCL) for fluoride, that the SDWA authorizes the insertion of fluoride up to a 4 ppm maximum. This is not so. The SDWA only requires removal of fluoride if it exceeds 4 ppm. The </w:t>
      </w:r>
      <w:hyperlink r:id="rId226" w:tgtFrame="_blank" w:tooltip="2006 National Research Council Report on Fluoridation" w:history="1">
        <w:r w:rsidRPr="00B264C9">
          <w:rPr>
            <w:rFonts w:ascii="Bookman Old Style" w:eastAsia="Times New Roman" w:hAnsi="Bookman Old Style" w:cs="Times New Roman"/>
            <w:szCs w:val="24"/>
            <w:u w:val="single"/>
          </w:rPr>
          <w:t>2006 NRC Report at page 13</w:t>
        </w:r>
      </w:hyperlink>
      <w:r w:rsidRPr="00B264C9">
        <w:rPr>
          <w:rFonts w:ascii="Bookman Old Style" w:eastAsia="Times New Roman" w:hAnsi="Bookman Old Style" w:cs="Times New Roman"/>
          <w:szCs w:val="24"/>
        </w:rPr>
        <w:t>, clarifies this:</w:t>
      </w:r>
    </w:p>
    <w:p w:rsidR="00EF0BE0" w:rsidRPr="00B264C9" w:rsidRDefault="002E6164" w:rsidP="002E6164">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In 1986, EPA established an MCLG [maximum contaminant level goal] and MCL [maximum contaminant level] for fluoride at a concentration of 4 milligrams per liter (mg/L) and an SMCL [special contaminant level] of 2 mg/L. These guidelines are restrictions on the total amount of fluoride allowed in drinking water. … EPA’s drinking-water guidelines are not recommendations about adding fluoride to drinking water to protect the public from dental caries. …  Instead, EPA’s guidelines are maximum allowable concentrations in drinking water intended to prevent toxic or other adverse effects that could result from exposure to fluoride.</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Substances “for preventive health care purposes unrelated to contamination of drinking water” should not be added, and that would include drugs. Fluoride mixed with water at </w:t>
      </w:r>
      <w:r w:rsidR="003C2255" w:rsidRPr="00B264C9">
        <w:rPr>
          <w:rFonts w:ascii="Bookman Old Style" w:eastAsia="Times New Roman" w:hAnsi="Bookman Old Style" w:cs="Times New Roman"/>
          <w:szCs w:val="24"/>
        </w:rPr>
        <w:t>.7</w:t>
      </w:r>
      <w:r w:rsidRPr="00B264C9">
        <w:rPr>
          <w:rFonts w:ascii="Bookman Old Style" w:eastAsia="Times New Roman" w:hAnsi="Bookman Old Style" w:cs="Times New Roman"/>
          <w:szCs w:val="24"/>
        </w:rPr>
        <w:t xml:space="preserve"> ppm meets </w:t>
      </w:r>
      <w:hyperlink r:id="rId227" w:tgtFrame="_blank" w:tooltip="21 USC 321 (g)(1)(B)" w:history="1">
        <w:r w:rsidRPr="00B264C9">
          <w:rPr>
            <w:rFonts w:ascii="Bookman Old Style" w:eastAsia="Times New Roman" w:hAnsi="Bookman Old Style" w:cs="Times New Roman"/>
            <w:szCs w:val="24"/>
            <w:u w:val="single"/>
          </w:rPr>
          <w:t>federal definitions of “drug” and “medication</w:t>
        </w:r>
      </w:hyperlink>
      <w:r w:rsidRPr="00B264C9">
        <w:rPr>
          <w:rFonts w:ascii="Bookman Old Style" w:eastAsia="Times New Roman" w:hAnsi="Bookman Old Style" w:cs="Times New Roman"/>
          <w:szCs w:val="24"/>
        </w:rPr>
        <w:t>.” It would also meet state definitions</w:t>
      </w:r>
      <w:r w:rsidR="007F268C" w:rsidRPr="00B264C9">
        <w:rPr>
          <w:rFonts w:ascii="Bookman Old Style" w:eastAsia="Times New Roman" w:hAnsi="Bookman Old Style" w:cs="Times New Roman"/>
          <w:szCs w:val="24"/>
        </w:rPr>
        <w:t xml:space="preserve">. See Washington </w:t>
      </w:r>
      <w:hyperlink r:id="rId228" w:history="1">
        <w:r w:rsidR="007F268C" w:rsidRPr="00B264C9">
          <w:rPr>
            <w:rStyle w:val="Hyperlink"/>
            <w:rFonts w:ascii="Bookman Old Style" w:eastAsia="Times New Roman" w:hAnsi="Bookman Old Style" w:cs="Times New Roman"/>
            <w:color w:val="auto"/>
            <w:szCs w:val="24"/>
          </w:rPr>
          <w:t>WAC 246-290-220</w:t>
        </w:r>
      </w:hyperlink>
      <w:r w:rsidR="007F268C" w:rsidRPr="00B264C9">
        <w:rPr>
          <w:rFonts w:ascii="Bookman Old Style" w:eastAsia="Times New Roman" w:hAnsi="Bookman Old Style" w:cs="Times New Roman"/>
          <w:szCs w:val="24"/>
        </w:rPr>
        <w:t xml:space="preserve"> and Oregon regulation </w:t>
      </w:r>
      <w:hyperlink r:id="rId229" w:history="1">
        <w:r w:rsidR="007F268C" w:rsidRPr="00B264C9">
          <w:rPr>
            <w:rStyle w:val="Hyperlink"/>
            <w:rFonts w:ascii="Bookman Old Style" w:eastAsia="Times New Roman" w:hAnsi="Bookman Old Style" w:cs="Times New Roman"/>
            <w:color w:val="auto"/>
            <w:szCs w:val="24"/>
          </w:rPr>
          <w:t>OAR 333-061-0005</w:t>
        </w:r>
      </w:hyperlink>
      <w:r w:rsidRPr="00B264C9">
        <w:rPr>
          <w:rFonts w:ascii="Bookman Old Style" w:eastAsia="Times New Roman" w:hAnsi="Bookman Old Style" w:cs="Times New Roman"/>
          <w:szCs w:val="24"/>
        </w:rPr>
        <w:t>. This is because fluoride is added to prevent or treat disease. I will say more about this later.</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So it comes as a big surprise to those who delve into this highly convoluted area of law and history to learn that the EPA as administrator of the SDWA regulates only the </w:t>
      </w:r>
      <w:r w:rsidR="003C2255" w:rsidRPr="00B264C9">
        <w:rPr>
          <w:rFonts w:ascii="Bookman Old Style" w:eastAsia="Times New Roman" w:hAnsi="Bookman Old Style" w:cs="Times New Roman"/>
          <w:szCs w:val="24"/>
          <w:u w:val="single"/>
        </w:rPr>
        <w:t xml:space="preserve">     </w:t>
      </w:r>
      <w:r w:rsidRPr="00B264C9">
        <w:rPr>
          <w:rFonts w:ascii="Bookman Old Style" w:eastAsia="Times New Roman" w:hAnsi="Bookman Old Style" w:cs="Times New Roman"/>
          <w:szCs w:val="24"/>
        </w:rPr>
        <w:t xml:space="preserve"> of contaminants which naturally appear in water or which have been added through pollution. The SDWA does not authorize adding chemicals except for chemicals which </w:t>
      </w:r>
      <w:r w:rsidRPr="00B264C9">
        <w:rPr>
          <w:rFonts w:ascii="Bookman Old Style" w:eastAsia="Times New Roman" w:hAnsi="Bookman Old Style" w:cs="Times New Roman"/>
          <w:szCs w:val="24"/>
        </w:rPr>
        <w:lastRenderedPageBreak/>
        <w:t>remove or neutralize contaminants. Thus, authorizing the addition of fluoride to drinking water does not fit within the EPA’s purview.</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NRC analysis at </w:t>
      </w:r>
      <w:hyperlink r:id="rId230" w:tgtFrame="_blank" w:tooltip="2006 National Research Council Report on Fluoridation" w:history="1">
        <w:r w:rsidRPr="00B264C9">
          <w:rPr>
            <w:rFonts w:ascii="Bookman Old Style" w:eastAsia="Times New Roman" w:hAnsi="Bookman Old Style" w:cs="Times New Roman"/>
            <w:szCs w:val="24"/>
            <w:u w:val="single"/>
          </w:rPr>
          <w:t>2006 NRC Report, page 13</w:t>
        </w:r>
      </w:hyperlink>
      <w:r w:rsidRPr="00B264C9">
        <w:rPr>
          <w:rFonts w:ascii="Bookman Old Style" w:eastAsia="Times New Roman" w:hAnsi="Bookman Old Style" w:cs="Times New Roman"/>
          <w:szCs w:val="24"/>
        </w:rPr>
        <w:t xml:space="preserve">, referred to in the previous section, would also apply to lead and arsenic. The MCL for lead is 15 ppb; for arsenic 10 ppb. However, the </w:t>
      </w:r>
      <w:hyperlink r:id="rId231" w:anchor="List" w:history="1">
        <w:r w:rsidRPr="00B264C9">
          <w:rPr>
            <w:rFonts w:ascii="Bookman Old Style" w:eastAsia="Times New Roman" w:hAnsi="Bookman Old Style" w:cs="Times New Roman"/>
            <w:szCs w:val="24"/>
            <w:u w:val="single"/>
          </w:rPr>
          <w:t>MCLG for each is zero</w:t>
        </w:r>
      </w:hyperlink>
      <w:r w:rsidRPr="00B264C9">
        <w:rPr>
          <w:rFonts w:ascii="Bookman Old Style" w:eastAsia="Times New Roman" w:hAnsi="Bookman Old Style" w:cs="Times New Roman"/>
          <w:szCs w:val="24"/>
        </w:rPr>
        <w:t>. The 15 ppb and 10 ppb MCLs are not authorization</w:t>
      </w:r>
      <w:r w:rsidR="00EE6C47" w:rsidRPr="00B264C9">
        <w:rPr>
          <w:rFonts w:ascii="Bookman Old Style" w:eastAsia="Times New Roman" w:hAnsi="Bookman Old Style" w:cs="Times New Roman"/>
          <w:szCs w:val="24"/>
        </w:rPr>
        <w:t>s</w:t>
      </w:r>
      <w:r w:rsidRPr="00B264C9">
        <w:rPr>
          <w:rFonts w:ascii="Bookman Old Style" w:eastAsia="Times New Roman" w:hAnsi="Bookman Old Style" w:cs="Times New Roman"/>
          <w:szCs w:val="24"/>
        </w:rPr>
        <w:t xml:space="preserve"> to add lead and arsenic up to 15 ppb or 10 ppb but a mandate to take action and remove them if they exceed that level. The zero MCLG </w:t>
      </w:r>
      <w:r w:rsidR="007F268C" w:rsidRPr="00B264C9">
        <w:rPr>
          <w:rFonts w:ascii="Bookman Old Style" w:eastAsia="Times New Roman" w:hAnsi="Bookman Old Style" w:cs="Times New Roman"/>
          <w:szCs w:val="24"/>
        </w:rPr>
        <w:t xml:space="preserve">goal </w:t>
      </w:r>
      <w:r w:rsidRPr="00B264C9">
        <w:rPr>
          <w:rFonts w:ascii="Bookman Old Style" w:eastAsia="Times New Roman" w:hAnsi="Bookman Old Style" w:cs="Times New Roman"/>
          <w:szCs w:val="24"/>
        </w:rPr>
        <w:t>is a statement that no</w:t>
      </w:r>
      <w:r w:rsidR="003C2255" w:rsidRPr="00B264C9">
        <w:rPr>
          <w:rFonts w:ascii="Bookman Old Style" w:eastAsia="Times New Roman" w:hAnsi="Bookman Old Style" w:cs="Times New Roman"/>
          <w:szCs w:val="24"/>
        </w:rPr>
        <w:t xml:space="preserve"> lead or arsenic</w:t>
      </w:r>
      <w:r w:rsidRPr="00B264C9">
        <w:rPr>
          <w:rFonts w:ascii="Bookman Old Style" w:eastAsia="Times New Roman" w:hAnsi="Bookman Old Style" w:cs="Times New Roman"/>
          <w:szCs w:val="24"/>
        </w:rPr>
        <w:t xml:space="preserve"> should be added; if the goal is zero, one does not get closer to that goal by adding any lead or arsenic. </w:t>
      </w:r>
      <w:r w:rsidR="00EE6C47" w:rsidRPr="00B264C9">
        <w:rPr>
          <w:rFonts w:ascii="Bookman Old Style" w:eastAsia="Times New Roman" w:hAnsi="Bookman Old Style" w:cs="Times New Roman"/>
          <w:szCs w:val="24"/>
        </w:rPr>
        <w:t xml:space="preserve">Fluoridation materials contain lead and arsenic. </w:t>
      </w:r>
      <w:r w:rsidRPr="00B264C9">
        <w:rPr>
          <w:rFonts w:ascii="Bookman Old Style" w:eastAsia="Times New Roman" w:hAnsi="Bookman Old Style" w:cs="Times New Roman"/>
          <w:szCs w:val="24"/>
        </w:rPr>
        <w:t>The EPA may not authorize the addition of lead or arsenic to drinking water, however, the NSF does</w:t>
      </w:r>
      <w:r w:rsidR="00EE6C47" w:rsidRPr="00B264C9">
        <w:rPr>
          <w:rFonts w:ascii="Bookman Old Style" w:eastAsia="Times New Roman" w:hAnsi="Bookman Old Style" w:cs="Times New Roman"/>
          <w:szCs w:val="24"/>
        </w:rPr>
        <w:t xml:space="preserve"> just that, because fluoridation materials contain lead and arsenic. NSF claims </w:t>
      </w:r>
      <w:r w:rsidRPr="00B264C9">
        <w:rPr>
          <w:rFonts w:ascii="Bookman Old Style" w:eastAsia="Times New Roman" w:hAnsi="Bookman Old Style" w:cs="Times New Roman"/>
          <w:szCs w:val="24"/>
        </w:rPr>
        <w:t xml:space="preserve">to have received authority to do so from the EPA and </w:t>
      </w:r>
      <w:hyperlink r:id="rId232" w:history="1">
        <w:r w:rsidRPr="00B264C9">
          <w:rPr>
            <w:rFonts w:ascii="Bookman Old Style" w:eastAsia="Times New Roman" w:hAnsi="Bookman Old Style" w:cs="Times New Roman"/>
            <w:szCs w:val="24"/>
            <w:u w:val="single"/>
          </w:rPr>
          <w:t>claim</w:t>
        </w:r>
        <w:r w:rsidR="00EE6C47" w:rsidRPr="00B264C9">
          <w:rPr>
            <w:rFonts w:ascii="Bookman Old Style" w:eastAsia="Times New Roman" w:hAnsi="Bookman Old Style" w:cs="Times New Roman"/>
            <w:szCs w:val="24"/>
            <w:u w:val="single"/>
          </w:rPr>
          <w:t>s</w:t>
        </w:r>
        <w:r w:rsidRPr="00B264C9">
          <w:rPr>
            <w:rFonts w:ascii="Bookman Old Style" w:eastAsia="Times New Roman" w:hAnsi="Bookman Old Style" w:cs="Times New Roman"/>
            <w:szCs w:val="24"/>
            <w:u w:val="single"/>
          </w:rPr>
          <w:t xml:space="preserve"> that the EPA is in continual approval of its work</w:t>
        </w:r>
      </w:hyperlink>
      <w:r w:rsidRPr="00B264C9">
        <w:rPr>
          <w:rFonts w:ascii="Bookman Old Style" w:eastAsia="Times New Roman" w:hAnsi="Bookman Old Style" w:cs="Times New Roman"/>
          <w:szCs w:val="24"/>
        </w:rPr>
        <w:t>.</w:t>
      </w:r>
      <w:r w:rsidR="00EE6C47" w:rsidRPr="00B264C9">
        <w:rPr>
          <w:rFonts w:ascii="Bookman Old Style" w:eastAsia="Times New Roman" w:hAnsi="Bookman Old Style" w:cs="Times New Roman"/>
          <w:szCs w:val="24"/>
        </w:rPr>
        <w:t xml:space="preserve"> Thus, working indirectly through its proxy, the EPA authorizes adding lead and arsenic to our water.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February </w:t>
      </w:r>
      <w:hyperlink r:id="rId233" w:history="1">
        <w:r w:rsidRPr="00B264C9">
          <w:rPr>
            <w:rFonts w:ascii="Bookman Old Style" w:eastAsia="Times New Roman" w:hAnsi="Bookman Old Style" w:cs="Times New Roman"/>
            <w:szCs w:val="24"/>
            <w:u w:val="single"/>
          </w:rPr>
          <w:t>2008 NSF Fact Sheet on Fluoridation Chemicals</w:t>
        </w:r>
      </w:hyperlink>
      <w:r w:rsidRPr="00B264C9">
        <w:rPr>
          <w:rFonts w:ascii="Bookman Old Style" w:eastAsia="Times New Roman" w:hAnsi="Bookman Old Style" w:cs="Times New Roman"/>
          <w:szCs w:val="24"/>
        </w:rPr>
        <w:t>, admits that fluosilicic acid contains lead and arsenic:</w:t>
      </w:r>
    </w:p>
    <w:p w:rsidR="00EF0BE0" w:rsidRPr="00B264C9" w:rsidRDefault="007F268C" w:rsidP="007F268C">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[F]luosilicic acid is produced by adding sulfuric acid to phosphate ore. This is typically done during the production of phosphate additives for agricultural fertilizers. … The most common contaminant detected in these products is arsenic …. The current MCL for arsenic is 10 ppb, the highest detection of arsenic from a fluoridation chemical was 0.6 ppb …. The third most common contaminant found is lead … with 0.6 ppb being the highest concentration detected [emphasis added].</w:t>
      </w:r>
    </w:p>
    <w:p w:rsidR="00EF0BE0" w:rsidRPr="00B264C9" w:rsidRDefault="00AD3261" w:rsidP="00EF0BE0">
      <w:pPr>
        <w:spacing w:before="100" w:beforeAutospacing="1" w:after="100" w:afterAutospacing="1" w:line="240" w:lineRule="auto"/>
        <w:rPr>
          <w:rFonts w:ascii="Bookman Old Style" w:eastAsia="Times New Roman" w:hAnsi="Bookman Old Style" w:cs="Times New Roman"/>
          <w:szCs w:val="24"/>
        </w:rPr>
      </w:pPr>
      <w:hyperlink r:id="rId234" w:history="1">
        <w:r w:rsidR="00EF0BE0" w:rsidRPr="00B264C9">
          <w:rPr>
            <w:rFonts w:ascii="Bookman Old Style" w:eastAsia="Times New Roman" w:hAnsi="Bookman Old Style" w:cs="Times New Roman"/>
            <w:szCs w:val="24"/>
            <w:u w:val="single"/>
          </w:rPr>
          <w:t>Seattle adds silicofluoride to its water, which contains lead and arsenic</w:t>
        </w:r>
      </w:hyperlink>
      <w:r w:rsidR="00EF0BE0" w:rsidRPr="00B264C9">
        <w:rPr>
          <w:rFonts w:ascii="Bookman Old Style" w:eastAsia="Times New Roman" w:hAnsi="Bookman Old Style" w:cs="Times New Roman"/>
          <w:szCs w:val="24"/>
        </w:rPr>
        <w:t xml:space="preserve">. </w:t>
      </w:r>
      <w:hyperlink r:id="rId235" w:history="1">
        <w:r w:rsidR="00EF0BE0" w:rsidRPr="00B264C9">
          <w:rPr>
            <w:rFonts w:ascii="Bookman Old Style" w:eastAsia="Times New Roman" w:hAnsi="Bookman Old Style" w:cs="Times New Roman"/>
            <w:szCs w:val="24"/>
            <w:u w:val="single"/>
          </w:rPr>
          <w:t>Everett does the same.</w:t>
        </w:r>
      </w:hyperlink>
      <w:r w:rsidR="00EF0BE0" w:rsidRPr="00B264C9">
        <w:rPr>
          <w:rFonts w:ascii="Bookman Old Style" w:eastAsia="Times New Roman" w:hAnsi="Bookman Old Style" w:cs="Times New Roman"/>
          <w:szCs w:val="24"/>
        </w:rPr>
        <w:t xml:space="preserve"> Don’t forget that silicofluoride not only contains lead but also </w:t>
      </w:r>
      <w:hyperlink r:id="rId236" w:history="1">
        <w:r w:rsidR="00EF0BE0" w:rsidRPr="00B264C9">
          <w:rPr>
            <w:rStyle w:val="Hyperlink"/>
            <w:rFonts w:ascii="Bookman Old Style" w:eastAsia="Times New Roman" w:hAnsi="Bookman Old Style" w:cs="Times New Roman"/>
            <w:color w:val="auto"/>
            <w:szCs w:val="24"/>
          </w:rPr>
          <w:t>leaches lead</w:t>
        </w:r>
      </w:hyperlink>
      <w:r w:rsidR="00EF0BE0" w:rsidRPr="00B264C9">
        <w:rPr>
          <w:rFonts w:ascii="Bookman Old Style" w:eastAsia="Times New Roman" w:hAnsi="Bookman Old Style" w:cs="Times New Roman"/>
          <w:szCs w:val="24"/>
        </w:rPr>
        <w:t xml:space="preserve"> from </w:t>
      </w:r>
      <w:hyperlink r:id="rId237" w:history="1">
        <w:r w:rsidR="00EF0BE0" w:rsidRPr="00B264C9">
          <w:rPr>
            <w:rStyle w:val="Hyperlink"/>
            <w:rFonts w:ascii="Bookman Old Style" w:eastAsia="Times New Roman" w:hAnsi="Bookman Old Style" w:cs="Times New Roman"/>
            <w:color w:val="auto"/>
            <w:szCs w:val="24"/>
          </w:rPr>
          <w:t>pipes and fittings</w:t>
        </w:r>
      </w:hyperlink>
      <w:r w:rsidR="00EF0BE0" w:rsidRPr="00B264C9">
        <w:rPr>
          <w:rFonts w:ascii="Bookman Old Style" w:eastAsia="Times New Roman" w:hAnsi="Bookman Old Style" w:cs="Times New Roman"/>
          <w:szCs w:val="24"/>
        </w:rPr>
        <w:t>.</w:t>
      </w:r>
      <w:r w:rsidR="00523CF8" w:rsidRPr="00B264C9">
        <w:rPr>
          <w:rFonts w:ascii="Bookman Old Style" w:eastAsia="Times New Roman" w:hAnsi="Bookman Old Style" w:cs="Times New Roman"/>
          <w:szCs w:val="24"/>
        </w:rPr>
        <w:t xml:space="preserve"> </w:t>
      </w:r>
    </w:p>
    <w:p w:rsidR="00EF0BE0" w:rsidRPr="00B264C9" w:rsidRDefault="00EC6E5E"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In 2012 </w:t>
      </w:r>
      <w:r w:rsidR="00907117" w:rsidRPr="00B264C9">
        <w:rPr>
          <w:rFonts w:ascii="Bookman Old Style" w:eastAsia="Times New Roman" w:hAnsi="Bookman Old Style" w:cs="Times New Roman"/>
          <w:szCs w:val="24"/>
        </w:rPr>
        <w:t xml:space="preserve">and 2013 </w:t>
      </w:r>
      <w:r w:rsidR="00645C01" w:rsidRPr="00B264C9">
        <w:rPr>
          <w:rFonts w:ascii="Bookman Old Style" w:eastAsia="Times New Roman" w:hAnsi="Bookman Old Style" w:cs="Times New Roman"/>
          <w:szCs w:val="24"/>
        </w:rPr>
        <w:t>NSF issued its</w:t>
      </w:r>
      <w:r w:rsidR="00907117" w:rsidRPr="00B264C9">
        <w:rPr>
          <w:rFonts w:ascii="Bookman Old Style" w:eastAsia="Times New Roman" w:hAnsi="Bookman Old Style" w:cs="Times New Roman"/>
          <w:szCs w:val="24"/>
        </w:rPr>
        <w:t xml:space="preserve"> </w:t>
      </w:r>
      <w:r w:rsidR="00645C01" w:rsidRPr="00B264C9">
        <w:rPr>
          <w:rFonts w:ascii="Bookman Old Style" w:eastAsia="Times New Roman" w:hAnsi="Bookman Old Style" w:cs="Times New Roman"/>
          <w:szCs w:val="24"/>
        </w:rPr>
        <w:t xml:space="preserve"> </w:t>
      </w:r>
      <w:hyperlink r:id="rId238" w:history="1">
        <w:r w:rsidR="00645C01" w:rsidRPr="00B264C9">
          <w:rPr>
            <w:rStyle w:val="Hyperlink"/>
            <w:rFonts w:ascii="Bookman Old Style" w:eastAsia="Times New Roman" w:hAnsi="Bookman Old Style" w:cs="Times New Roman"/>
            <w:color w:val="auto"/>
            <w:szCs w:val="24"/>
          </w:rPr>
          <w:t>2012 NSF Fact Sheet</w:t>
        </w:r>
      </w:hyperlink>
      <w:r w:rsidR="00645C01" w:rsidRPr="00B264C9">
        <w:rPr>
          <w:rFonts w:ascii="Bookman Old Style" w:eastAsia="Times New Roman" w:hAnsi="Bookman Old Style" w:cs="Times New Roman"/>
          <w:szCs w:val="24"/>
        </w:rPr>
        <w:t xml:space="preserve"> </w:t>
      </w:r>
      <w:r w:rsidR="003C2255" w:rsidRPr="00B264C9">
        <w:rPr>
          <w:rFonts w:ascii="Bookman Old Style" w:eastAsia="Times New Roman" w:hAnsi="Bookman Old Style" w:cs="Times New Roman"/>
          <w:szCs w:val="24"/>
        </w:rPr>
        <w:t xml:space="preserve">and </w:t>
      </w:r>
      <w:hyperlink r:id="rId239" w:history="1">
        <w:r w:rsidR="00907117" w:rsidRPr="00B264C9">
          <w:rPr>
            <w:rStyle w:val="Hyperlink"/>
            <w:rFonts w:ascii="Bookman Old Style" w:eastAsia="Times New Roman" w:hAnsi="Bookman Old Style" w:cs="Times New Roman"/>
            <w:color w:val="auto"/>
            <w:szCs w:val="24"/>
          </w:rPr>
          <w:t>2013 NSF Fluoride Fact Sheet</w:t>
        </w:r>
      </w:hyperlink>
      <w:r w:rsidR="00907117" w:rsidRPr="00B264C9">
        <w:rPr>
          <w:rStyle w:val="Hyperlink"/>
          <w:rFonts w:ascii="Bookman Old Style" w:eastAsia="Times New Roman" w:hAnsi="Bookman Old Style" w:cs="Times New Roman"/>
          <w:color w:val="auto"/>
          <w:szCs w:val="24"/>
        </w:rPr>
        <w:t xml:space="preserve"> </w:t>
      </w:r>
      <w:r w:rsidR="00645C01" w:rsidRPr="00B264C9">
        <w:rPr>
          <w:rFonts w:ascii="Bookman Old Style" w:eastAsia="Times New Roman" w:hAnsi="Bookman Old Style" w:cs="Times New Roman"/>
          <w:szCs w:val="24"/>
        </w:rPr>
        <w:t xml:space="preserve">on fluoridation, updating its </w:t>
      </w:r>
      <w:hyperlink r:id="rId240" w:history="1">
        <w:r w:rsidR="00645C01" w:rsidRPr="00B264C9">
          <w:rPr>
            <w:rStyle w:val="Hyperlink"/>
            <w:rFonts w:ascii="Bookman Old Style" w:eastAsia="Times New Roman" w:hAnsi="Bookman Old Style" w:cs="Times New Roman"/>
            <w:color w:val="auto"/>
            <w:szCs w:val="24"/>
          </w:rPr>
          <w:t xml:space="preserve">2008 </w:t>
        </w:r>
        <w:r w:rsidR="00EF0BE0" w:rsidRPr="00B264C9">
          <w:rPr>
            <w:rStyle w:val="Hyperlink"/>
            <w:rFonts w:ascii="Bookman Old Style" w:eastAsia="Times New Roman" w:hAnsi="Bookman Old Style" w:cs="Times New Roman"/>
            <w:color w:val="auto"/>
            <w:szCs w:val="24"/>
          </w:rPr>
          <w:t>NSF Fact sheet on fluoridation</w:t>
        </w:r>
      </w:hyperlink>
      <w:r w:rsidR="00EF0BE0" w:rsidRPr="00B264C9">
        <w:rPr>
          <w:rFonts w:ascii="Bookman Old Style" w:eastAsia="Times New Roman" w:hAnsi="Bookman Old Style" w:cs="Times New Roman"/>
          <w:szCs w:val="24"/>
        </w:rPr>
        <w:t xml:space="preserve">. Before that you have to go back eight more years to read the equivalent of a fact sheet, as found in a letter dated </w:t>
      </w:r>
      <w:hyperlink r:id="rId241" w:history="1">
        <w:r w:rsidR="00EF0BE0" w:rsidRPr="00B264C9">
          <w:rPr>
            <w:rFonts w:ascii="Bookman Old Style" w:eastAsia="Times New Roman" w:hAnsi="Bookman Old Style" w:cs="Times New Roman"/>
            <w:szCs w:val="24"/>
            <w:u w:val="single"/>
          </w:rPr>
          <w:t>April 24, 2000, in which NSF official Stan Hazan</w:t>
        </w:r>
      </w:hyperlink>
      <w:r w:rsidR="00EF0BE0" w:rsidRPr="00B264C9">
        <w:rPr>
          <w:rFonts w:ascii="Bookman Old Style" w:eastAsia="Times New Roman" w:hAnsi="Bookman Old Style" w:cs="Times New Roman"/>
          <w:szCs w:val="24"/>
        </w:rPr>
        <w:t xml:space="preserve">, admitted to maximum lead levels of 1.1 ppb, and maximum arsenic levels of 1.66 ppb. Compare the </w:t>
      </w:r>
      <w:hyperlink r:id="rId242" w:history="1">
        <w:r w:rsidR="00EF0BE0" w:rsidRPr="00B264C9">
          <w:rPr>
            <w:rFonts w:ascii="Bookman Old Style" w:eastAsia="Times New Roman" w:hAnsi="Bookman Old Style" w:cs="Times New Roman"/>
            <w:szCs w:val="24"/>
            <w:u w:val="single"/>
          </w:rPr>
          <w:t>July 7, 2000, letter Hazan wrote to Representative Calvert</w:t>
        </w:r>
      </w:hyperlink>
      <w:r w:rsidR="00EF0BE0" w:rsidRPr="00B264C9">
        <w:rPr>
          <w:rFonts w:ascii="Bookman Old Style" w:eastAsia="Times New Roman" w:hAnsi="Bookman Old Style" w:cs="Times New Roman"/>
          <w:szCs w:val="24"/>
        </w:rPr>
        <w:t>, in which lead and arsenic levels were similar.</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MCLG, the maximum contaminant level goal, for arsenic and lead are both zero. See </w:t>
      </w:r>
      <w:hyperlink r:id="rId243" w:history="1">
        <w:r w:rsidRPr="00B264C9">
          <w:rPr>
            <w:rFonts w:ascii="Bookman Old Style" w:eastAsia="Times New Roman" w:hAnsi="Bookman Old Style" w:cs="Times New Roman"/>
            <w:szCs w:val="24"/>
            <w:u w:val="single"/>
          </w:rPr>
          <w:t>40 CFR 141.51</w:t>
        </w:r>
      </w:hyperlink>
      <w:r w:rsidRPr="00B264C9">
        <w:rPr>
          <w:rFonts w:ascii="Bookman Old Style" w:eastAsia="Times New Roman" w:hAnsi="Bookman Old Style" w:cs="Times New Roman"/>
          <w:szCs w:val="24"/>
        </w:rPr>
        <w:t>. An MCLG of zero means none should be added. As discussed above, one does not get closer to a zero goal by adding any of these toxins. These chemicals are so nasty that there is no justification for adding any of them to drinking water</w:t>
      </w:r>
      <w:r w:rsidR="00EC6E5E" w:rsidRPr="00B264C9">
        <w:rPr>
          <w:rFonts w:ascii="Bookman Old Style" w:eastAsia="Times New Roman" w:hAnsi="Bookman Old Style" w:cs="Times New Roman"/>
          <w:szCs w:val="24"/>
        </w:rPr>
        <w:t xml:space="preserve"> whatsoever</w:t>
      </w: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Fluoride is a little more toxic than lead, a little less toxic than arsenic. </w:t>
      </w:r>
      <w:r w:rsidR="00F85D35" w:rsidRPr="00B264C9">
        <w:rPr>
          <w:rFonts w:ascii="Bookman Old Style" w:eastAsia="Times New Roman" w:hAnsi="Bookman Old Style" w:cs="Times New Roman"/>
          <w:szCs w:val="24"/>
        </w:rPr>
        <w:t xml:space="preserve">See </w:t>
      </w:r>
      <w:hyperlink r:id="rId244" w:history="1">
        <w:r w:rsidR="00F85D35" w:rsidRPr="00B264C9">
          <w:rPr>
            <w:rFonts w:ascii="Bookman Old Style" w:eastAsia="Times New Roman" w:hAnsi="Bookman Old Style" w:cs="Times New Roman"/>
            <w:szCs w:val="24"/>
            <w:u w:val="single"/>
          </w:rPr>
          <w:t>Clinical Toxicology of Consumer Products, LD 50</w:t>
        </w:r>
      </w:hyperlink>
      <w:r w:rsidR="00F85D35"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 xml:space="preserve">The MCL for lead is 15 ppb; the MCL for </w:t>
      </w:r>
      <w:r w:rsidRPr="00B264C9">
        <w:rPr>
          <w:rFonts w:ascii="Bookman Old Style" w:eastAsia="Times New Roman" w:hAnsi="Bookman Old Style" w:cs="Times New Roman"/>
          <w:szCs w:val="24"/>
        </w:rPr>
        <w:lastRenderedPageBreak/>
        <w:t xml:space="preserve">arsenic is 10 ppb; but the MCL for fluoride is </w:t>
      </w:r>
      <w:hyperlink r:id="rId245" w:history="1">
        <w:r w:rsidRPr="00B264C9">
          <w:rPr>
            <w:rFonts w:ascii="Bookman Old Style" w:eastAsia="Times New Roman" w:hAnsi="Bookman Old Style" w:cs="Times New Roman"/>
            <w:szCs w:val="24"/>
            <w:u w:val="single"/>
          </w:rPr>
          <w:t>4.0 ppm</w:t>
        </w:r>
      </w:hyperlink>
      <w:r w:rsidRPr="00B264C9">
        <w:rPr>
          <w:rFonts w:ascii="Bookman Old Style" w:eastAsia="Times New Roman" w:hAnsi="Bookman Old Style" w:cs="Times New Roman"/>
          <w:szCs w:val="24"/>
        </w:rPr>
        <w:t>, that is 4,000 pp</w:t>
      </w:r>
      <w:r w:rsidR="00645C01" w:rsidRPr="00B264C9">
        <w:rPr>
          <w:rFonts w:ascii="Bookman Old Style" w:eastAsia="Times New Roman" w:hAnsi="Bookman Old Style" w:cs="Times New Roman"/>
          <w:szCs w:val="24"/>
        </w:rPr>
        <w:t>b</w:t>
      </w:r>
      <w:r w:rsidRPr="00B264C9">
        <w:rPr>
          <w:rFonts w:ascii="Bookman Old Style" w:eastAsia="Times New Roman" w:hAnsi="Bookman Old Style" w:cs="Times New Roman"/>
          <w:szCs w:val="24"/>
        </w:rPr>
        <w:t xml:space="preserve">. </w:t>
      </w:r>
      <w:r w:rsidR="00EC6E5E" w:rsidRPr="00B264C9">
        <w:rPr>
          <w:rFonts w:ascii="Bookman Old Style" w:eastAsia="Times New Roman" w:hAnsi="Bookman Old Style" w:cs="Times New Roman"/>
          <w:szCs w:val="24"/>
        </w:rPr>
        <w:t xml:space="preserve">The reason why the body can cope with fluoride up to a certain point is that the body sequesters the fluoride in the bones and teeth and other calcium rich areas. But the bones can only hold so much, and then fluoride begins to impact other organs more heavily. </w:t>
      </w:r>
    </w:p>
    <w:p w:rsidR="00F85D35"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EPA </w:t>
      </w:r>
      <w:r w:rsidR="00D07E5C" w:rsidRPr="00B264C9">
        <w:rPr>
          <w:rFonts w:ascii="Bookman Old Style" w:eastAsia="Times New Roman" w:hAnsi="Bookman Old Style" w:cs="Times New Roman"/>
          <w:szCs w:val="24"/>
        </w:rPr>
        <w:t xml:space="preserve">or FDA could not </w:t>
      </w:r>
      <w:r w:rsidRPr="00B264C9">
        <w:rPr>
          <w:rFonts w:ascii="Bookman Old Style" w:eastAsia="Times New Roman" w:hAnsi="Bookman Old Style" w:cs="Times New Roman"/>
          <w:szCs w:val="24"/>
        </w:rPr>
        <w:t xml:space="preserve">authorize </w:t>
      </w:r>
      <w:r w:rsidR="00D07E5C" w:rsidRPr="00B264C9">
        <w:rPr>
          <w:rFonts w:ascii="Bookman Old Style" w:eastAsia="Times New Roman" w:hAnsi="Bookman Old Style" w:cs="Times New Roman"/>
          <w:szCs w:val="24"/>
        </w:rPr>
        <w:t xml:space="preserve">or require the addition of </w:t>
      </w:r>
      <w:r w:rsidRPr="00B264C9">
        <w:rPr>
          <w:rFonts w:ascii="Bookman Old Style" w:eastAsia="Times New Roman" w:hAnsi="Bookman Old Style" w:cs="Times New Roman"/>
          <w:szCs w:val="24"/>
        </w:rPr>
        <w:t xml:space="preserve">lead </w:t>
      </w:r>
      <w:r w:rsidR="00D07E5C" w:rsidRPr="00B264C9">
        <w:rPr>
          <w:rFonts w:ascii="Bookman Old Style" w:eastAsia="Times New Roman" w:hAnsi="Bookman Old Style" w:cs="Times New Roman"/>
          <w:szCs w:val="24"/>
        </w:rPr>
        <w:t xml:space="preserve">or </w:t>
      </w:r>
      <w:r w:rsidRPr="00B264C9">
        <w:rPr>
          <w:rFonts w:ascii="Bookman Old Style" w:eastAsia="Times New Roman" w:hAnsi="Bookman Old Style" w:cs="Times New Roman"/>
          <w:szCs w:val="24"/>
        </w:rPr>
        <w:t xml:space="preserve">arsenic to drinking water </w:t>
      </w:r>
      <w:r w:rsidR="00D07E5C" w:rsidRPr="00B264C9">
        <w:rPr>
          <w:rFonts w:ascii="Bookman Old Style" w:eastAsia="Times New Roman" w:hAnsi="Bookman Old Style" w:cs="Times New Roman"/>
          <w:szCs w:val="24"/>
        </w:rPr>
        <w:t xml:space="preserve">in any amount, but the EPA does </w:t>
      </w:r>
      <w:r w:rsidR="003C2255" w:rsidRPr="00B264C9">
        <w:rPr>
          <w:rFonts w:ascii="Bookman Old Style" w:eastAsia="Times New Roman" w:hAnsi="Bookman Old Style" w:cs="Times New Roman"/>
          <w:szCs w:val="24"/>
        </w:rPr>
        <w:t xml:space="preserve">so </w:t>
      </w:r>
      <w:r w:rsidR="00D07E5C" w:rsidRPr="00B264C9">
        <w:rPr>
          <w:rFonts w:ascii="Bookman Old Style" w:eastAsia="Times New Roman" w:hAnsi="Bookman Old Style" w:cs="Times New Roman"/>
          <w:szCs w:val="24"/>
        </w:rPr>
        <w:t xml:space="preserve">through its proxy NSF. Obviously, this is a consumer protection scam. NSF and the suppliers scam the water districts and the water drinkers to by their toxic waste. </w:t>
      </w:r>
    </w:p>
    <w:p w:rsidR="00D24F43" w:rsidRPr="00B264C9" w:rsidRDefault="00D07E5C"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The</w:t>
      </w:r>
      <w:r w:rsidR="00D24F43" w:rsidRPr="00B264C9">
        <w:rPr>
          <w:rFonts w:ascii="Bookman Old Style" w:eastAsia="Times New Roman" w:hAnsi="Bookman Old Style" w:cs="Times New Roman"/>
          <w:szCs w:val="24"/>
        </w:rPr>
        <w:t>re are several</w:t>
      </w:r>
      <w:r w:rsidRPr="00B264C9">
        <w:rPr>
          <w:rFonts w:ascii="Bookman Old Style" w:eastAsia="Times New Roman" w:hAnsi="Bookman Old Style" w:cs="Times New Roman"/>
          <w:szCs w:val="24"/>
        </w:rPr>
        <w:t xml:space="preserve"> really amazing thing</w:t>
      </w:r>
      <w:r w:rsidR="00297EF3" w:rsidRPr="00B264C9">
        <w:rPr>
          <w:rFonts w:ascii="Bookman Old Style" w:eastAsia="Times New Roman" w:hAnsi="Bookman Old Style" w:cs="Times New Roman"/>
          <w:szCs w:val="24"/>
        </w:rPr>
        <w:t>s</w:t>
      </w:r>
      <w:r w:rsidRPr="00B264C9">
        <w:rPr>
          <w:rFonts w:ascii="Bookman Old Style" w:eastAsia="Times New Roman" w:hAnsi="Bookman Old Style" w:cs="Times New Roman"/>
          <w:szCs w:val="24"/>
        </w:rPr>
        <w:t xml:space="preserve"> about the fluoridation story</w:t>
      </w:r>
      <w:r w:rsidR="00D24F43" w:rsidRPr="00B264C9">
        <w:rPr>
          <w:rFonts w:ascii="Bookman Old Style" w:eastAsia="Times New Roman" w:hAnsi="Bookman Old Style" w:cs="Times New Roman"/>
          <w:szCs w:val="24"/>
        </w:rPr>
        <w:t xml:space="preserve">. It </w:t>
      </w:r>
      <w:r w:rsidRPr="00B264C9">
        <w:rPr>
          <w:rFonts w:ascii="Bookman Old Style" w:eastAsia="Times New Roman" w:hAnsi="Bookman Old Style" w:cs="Times New Roman"/>
          <w:szCs w:val="24"/>
        </w:rPr>
        <w:t xml:space="preserve">is </w:t>
      </w:r>
      <w:r w:rsidR="00D24F43" w:rsidRPr="00B264C9">
        <w:rPr>
          <w:rFonts w:ascii="Bookman Old Style" w:eastAsia="Times New Roman" w:hAnsi="Bookman Old Style" w:cs="Times New Roman"/>
          <w:szCs w:val="24"/>
        </w:rPr>
        <w:t xml:space="preserve">amazing </w:t>
      </w:r>
      <w:r w:rsidRPr="00B264C9">
        <w:rPr>
          <w:rFonts w:ascii="Bookman Old Style" w:eastAsia="Times New Roman" w:hAnsi="Bookman Old Style" w:cs="Times New Roman"/>
          <w:szCs w:val="24"/>
        </w:rPr>
        <w:t xml:space="preserve">that it is so hard to convince those in power and the public in general that fluoridation is </w:t>
      </w:r>
      <w:r w:rsidR="003C2255" w:rsidRPr="00B264C9">
        <w:rPr>
          <w:rFonts w:ascii="Bookman Old Style" w:eastAsia="Times New Roman" w:hAnsi="Bookman Old Style" w:cs="Times New Roman"/>
          <w:szCs w:val="24"/>
        </w:rPr>
        <w:t xml:space="preserve">relatively or completely ineffective, </w:t>
      </w:r>
      <w:r w:rsidRPr="00B264C9">
        <w:rPr>
          <w:rFonts w:ascii="Bookman Old Style" w:eastAsia="Times New Roman" w:hAnsi="Bookman Old Style" w:cs="Times New Roman"/>
          <w:szCs w:val="24"/>
        </w:rPr>
        <w:t>harmful</w:t>
      </w:r>
      <w:r w:rsidR="003C2255" w:rsidRPr="00B264C9">
        <w:rPr>
          <w:rFonts w:ascii="Bookman Old Style" w:eastAsia="Times New Roman" w:hAnsi="Bookman Old Style" w:cs="Times New Roman"/>
          <w:szCs w:val="24"/>
        </w:rPr>
        <w:t>,</w:t>
      </w:r>
      <w:r w:rsidRPr="00B264C9">
        <w:rPr>
          <w:rFonts w:ascii="Bookman Old Style" w:eastAsia="Times New Roman" w:hAnsi="Bookman Old Style" w:cs="Times New Roman"/>
          <w:szCs w:val="24"/>
        </w:rPr>
        <w:t xml:space="preserve"> and illegal. </w:t>
      </w:r>
      <w:r w:rsidR="00D24F43" w:rsidRPr="00B264C9">
        <w:rPr>
          <w:rFonts w:ascii="Bookman Old Style" w:eastAsia="Times New Roman" w:hAnsi="Bookman Old Style" w:cs="Times New Roman"/>
          <w:szCs w:val="24"/>
        </w:rPr>
        <w:t xml:space="preserve">It is </w:t>
      </w:r>
      <w:r w:rsidRPr="00B264C9">
        <w:rPr>
          <w:rFonts w:ascii="Bookman Old Style" w:eastAsia="Times New Roman" w:hAnsi="Bookman Old Style" w:cs="Times New Roman"/>
          <w:szCs w:val="24"/>
        </w:rPr>
        <w:t xml:space="preserve">amazing how gullible and trusting people are of their agencies. Our agencies cannot be trusted. They are wholly owned subsidiaries of mega Matrix corporations. </w:t>
      </w:r>
    </w:p>
    <w:p w:rsidR="00D07E5C" w:rsidRPr="00B264C9" w:rsidRDefault="00DF70A8"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I have proposed a solution to this problem: Enact state and federal laws which require corporations above a certain size to post their code</w:t>
      </w:r>
      <w:r w:rsidR="003C2255" w:rsidRPr="00B264C9">
        <w:rPr>
          <w:rFonts w:ascii="Bookman Old Style" w:eastAsia="Times New Roman" w:hAnsi="Bookman Old Style" w:cs="Times New Roman"/>
          <w:szCs w:val="24"/>
        </w:rPr>
        <w:t>s</w:t>
      </w:r>
      <w:r w:rsidRPr="00B264C9">
        <w:rPr>
          <w:rFonts w:ascii="Bookman Old Style" w:eastAsia="Times New Roman" w:hAnsi="Bookman Old Style" w:cs="Times New Roman"/>
          <w:szCs w:val="24"/>
        </w:rPr>
        <w:t xml:space="preserve"> of ethics. Consumers and investors </w:t>
      </w:r>
      <w:r w:rsidR="00F85D35" w:rsidRPr="00B264C9">
        <w:rPr>
          <w:rFonts w:ascii="Bookman Old Style" w:eastAsia="Times New Roman" w:hAnsi="Bookman Old Style" w:cs="Times New Roman"/>
          <w:szCs w:val="24"/>
        </w:rPr>
        <w:t xml:space="preserve">would </w:t>
      </w:r>
      <w:r w:rsidRPr="00B264C9">
        <w:rPr>
          <w:rFonts w:ascii="Bookman Old Style" w:eastAsia="Times New Roman" w:hAnsi="Bookman Old Style" w:cs="Times New Roman"/>
          <w:szCs w:val="24"/>
        </w:rPr>
        <w:t>then vote with their dollars</w:t>
      </w:r>
      <w:r w:rsidR="00F85D35" w:rsidRPr="00B264C9">
        <w:rPr>
          <w:rFonts w:ascii="Bookman Old Style" w:eastAsia="Times New Roman" w:hAnsi="Bookman Old Style" w:cs="Times New Roman"/>
          <w:szCs w:val="24"/>
        </w:rPr>
        <w:t xml:space="preserve">, deciding whether to buy stock in </w:t>
      </w:r>
      <w:r w:rsidR="003C2255" w:rsidRPr="00B264C9">
        <w:rPr>
          <w:rFonts w:ascii="Bookman Old Style" w:eastAsia="Times New Roman" w:hAnsi="Bookman Old Style" w:cs="Times New Roman"/>
          <w:szCs w:val="24"/>
        </w:rPr>
        <w:t xml:space="preserve">a </w:t>
      </w:r>
      <w:r w:rsidR="00F85D35" w:rsidRPr="00B264C9">
        <w:rPr>
          <w:rFonts w:ascii="Bookman Old Style" w:eastAsia="Times New Roman" w:hAnsi="Bookman Old Style" w:cs="Times New Roman"/>
          <w:szCs w:val="24"/>
        </w:rPr>
        <w:t xml:space="preserve">corporation and whether to buy </w:t>
      </w:r>
      <w:r w:rsidR="003C2255" w:rsidRPr="00B264C9">
        <w:rPr>
          <w:rFonts w:ascii="Bookman Old Style" w:eastAsia="Times New Roman" w:hAnsi="Bookman Old Style" w:cs="Times New Roman"/>
          <w:szCs w:val="24"/>
        </w:rPr>
        <w:t xml:space="preserve">its </w:t>
      </w:r>
      <w:r w:rsidR="00F85D35" w:rsidRPr="00B264C9">
        <w:rPr>
          <w:rFonts w:ascii="Bookman Old Style" w:eastAsia="Times New Roman" w:hAnsi="Bookman Old Style" w:cs="Times New Roman"/>
          <w:szCs w:val="24"/>
        </w:rPr>
        <w:t>products</w:t>
      </w:r>
      <w:r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Given that no federal agency is empowered to write regulations which require that fluoride be added to drinking water, the next question is whether states can </w:t>
      </w:r>
      <w:r w:rsidR="003C2255" w:rsidRPr="00B264C9">
        <w:rPr>
          <w:rFonts w:ascii="Bookman Old Style" w:eastAsia="Times New Roman" w:hAnsi="Bookman Old Style" w:cs="Times New Roman"/>
          <w:szCs w:val="24"/>
        </w:rPr>
        <w:t>do so.</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Because the SDWA prohibits enacting a national primary drinking water regulation requiring “</w:t>
      </w:r>
      <w:hyperlink r:id="rId246" w:tgtFrame="_blank" w:tooltip="42 USC 300g-1(b)(11)" w:history="1">
        <w:r w:rsidRPr="00B264C9">
          <w:rPr>
            <w:rFonts w:ascii="Bookman Old Style" w:eastAsia="Times New Roman" w:hAnsi="Bookman Old Style" w:cs="Times New Roman"/>
            <w:szCs w:val="24"/>
            <w:u w:val="single"/>
          </w:rPr>
          <w:t>the addition of any substance for preventive health care purposes</w:t>
        </w:r>
      </w:hyperlink>
      <w:r w:rsidRPr="00B264C9">
        <w:rPr>
          <w:rFonts w:ascii="Bookman Old Style" w:eastAsia="Times New Roman" w:hAnsi="Bookman Old Style" w:cs="Times New Roman"/>
          <w:szCs w:val="24"/>
        </w:rPr>
        <w:t>“ and because the SDWA requires that state “… drinking water regulations” be “</w:t>
      </w:r>
      <w:hyperlink r:id="rId247" w:tgtFrame="_blank" w:tooltip="40 CFR 142.10" w:history="1">
        <w:r w:rsidRPr="00B264C9">
          <w:rPr>
            <w:rFonts w:ascii="Bookman Old Style" w:eastAsia="Times New Roman" w:hAnsi="Bookman Old Style" w:cs="Times New Roman"/>
            <w:szCs w:val="24"/>
            <w:u w:val="single"/>
          </w:rPr>
          <w:t>no less stringent than the national primary drinking water regulations</w:t>
        </w:r>
      </w:hyperlink>
      <w:r w:rsidRPr="00B264C9">
        <w:rPr>
          <w:rFonts w:ascii="Bookman Old Style" w:eastAsia="Times New Roman" w:hAnsi="Bookman Old Style" w:cs="Times New Roman"/>
          <w:szCs w:val="24"/>
        </w:rPr>
        <w:t>,” state regulations likewise must be so limited</w:t>
      </w:r>
      <w:r w:rsidR="00F85D35" w:rsidRPr="00B264C9">
        <w:rPr>
          <w:rFonts w:ascii="Bookman Old Style" w:eastAsia="Times New Roman" w:hAnsi="Bookman Old Style" w:cs="Times New Roman"/>
          <w:szCs w:val="24"/>
        </w:rPr>
        <w:t>. T</w:t>
      </w:r>
      <w:r w:rsidRPr="00B264C9">
        <w:rPr>
          <w:rFonts w:ascii="Bookman Old Style" w:eastAsia="Times New Roman" w:hAnsi="Bookman Old Style" w:cs="Times New Roman"/>
          <w:szCs w:val="24"/>
        </w:rPr>
        <w:t>herefore state regulatory agencies may not enact regulations which require municipalities add fluoride or any other medication intended for “preventive health care purposes.” State mandatory fluoridation laws violate the Safe Drinking Water Act.</w:t>
      </w:r>
    </w:p>
    <w:p w:rsidR="00645C01" w:rsidRPr="00B264C9" w:rsidRDefault="00645C01" w:rsidP="00645C01">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In each state there is a lead agency which is empowered to administer the SDWA</w:t>
      </w:r>
      <w:r w:rsidR="00A120FC" w:rsidRPr="00B264C9">
        <w:rPr>
          <w:rFonts w:ascii="Bookman Old Style" w:eastAsia="Times New Roman" w:hAnsi="Bookman Old Style" w:cs="Times New Roman"/>
          <w:szCs w:val="24"/>
        </w:rPr>
        <w:t>. The EPA has granted primacy to the states to implement the SDWA on the state level. It is a federal, not a national arrangement. 40 CFR 42.10.</w:t>
      </w:r>
      <w:r w:rsidRPr="00B264C9">
        <w:rPr>
          <w:rFonts w:ascii="Bookman Old Style" w:eastAsia="Times New Roman" w:hAnsi="Bookman Old Style" w:cs="Times New Roman"/>
          <w:szCs w:val="24"/>
        </w:rPr>
        <w:t xml:space="preserve"> </w:t>
      </w:r>
      <w:r w:rsidR="00A120FC" w:rsidRPr="00B264C9">
        <w:rPr>
          <w:rFonts w:ascii="Bookman Old Style" w:eastAsia="Times New Roman" w:hAnsi="Bookman Old Style" w:cs="Times New Roman"/>
          <w:szCs w:val="24"/>
        </w:rPr>
        <w:t>I</w:t>
      </w:r>
      <w:r w:rsidRPr="00B264C9">
        <w:rPr>
          <w:rFonts w:ascii="Bookman Old Style" w:eastAsia="Times New Roman" w:hAnsi="Bookman Old Style" w:cs="Times New Roman"/>
          <w:szCs w:val="24"/>
        </w:rPr>
        <w:t xml:space="preserve">n Washington, for example, </w:t>
      </w:r>
      <w:r w:rsidR="00A120FC" w:rsidRPr="00B264C9">
        <w:rPr>
          <w:rFonts w:ascii="Bookman Old Style" w:eastAsia="Times New Roman" w:hAnsi="Bookman Old Style" w:cs="Times New Roman"/>
          <w:szCs w:val="24"/>
        </w:rPr>
        <w:t xml:space="preserve">the lead </w:t>
      </w:r>
      <w:r w:rsidRPr="00B264C9">
        <w:rPr>
          <w:rFonts w:ascii="Bookman Old Style" w:eastAsia="Times New Roman" w:hAnsi="Bookman Old Style" w:cs="Times New Roman"/>
          <w:szCs w:val="24"/>
        </w:rPr>
        <w:t xml:space="preserve">agency is the Department of Health. </w:t>
      </w:r>
      <w:hyperlink r:id="rId248" w:tgtFrame="_blank" w:tooltip="RCW 70.119A.080" w:history="1">
        <w:r w:rsidRPr="00B264C9">
          <w:rPr>
            <w:rFonts w:ascii="Bookman Old Style" w:eastAsia="Times New Roman" w:hAnsi="Bookman Old Style" w:cs="Times New Roman"/>
            <w:szCs w:val="24"/>
            <w:u w:val="single"/>
          </w:rPr>
          <w:t>RCW 70.119A.080</w:t>
        </w:r>
      </w:hyperlink>
      <w:r w:rsidRPr="00B264C9">
        <w:rPr>
          <w:rFonts w:ascii="Bookman Old Style" w:eastAsia="Times New Roman" w:hAnsi="Bookman Old Style" w:cs="Times New Roman"/>
          <w:szCs w:val="24"/>
        </w:rPr>
        <w:t xml:space="preserve">, </w:t>
      </w:r>
      <w:hyperlink r:id="rId249" w:tgtFrame="_blank" w:tooltip="RCW 43.21A.445" w:history="1">
        <w:r w:rsidRPr="00B264C9">
          <w:rPr>
            <w:rFonts w:ascii="Bookman Old Style" w:eastAsia="Times New Roman" w:hAnsi="Bookman Old Style" w:cs="Times New Roman"/>
            <w:szCs w:val="24"/>
            <w:u w:val="single"/>
          </w:rPr>
          <w:t>RCW 43.21A.445</w:t>
        </w:r>
      </w:hyperlink>
      <w:r w:rsidRPr="00B264C9">
        <w:rPr>
          <w:rFonts w:ascii="Bookman Old Style" w:eastAsia="Times New Roman" w:hAnsi="Bookman Old Style" w:cs="Times New Roman"/>
          <w:szCs w:val="24"/>
        </w:rPr>
        <w:t xml:space="preserve">. </w:t>
      </w:r>
      <w:r w:rsidR="00F85D35" w:rsidRPr="00B264C9">
        <w:rPr>
          <w:rFonts w:ascii="Bookman Old Style" w:eastAsia="Times New Roman" w:hAnsi="Bookman Old Style" w:cs="Times New Roman"/>
          <w:szCs w:val="24"/>
        </w:rPr>
        <w:t xml:space="preserve">According to </w:t>
      </w:r>
      <w:hyperlink r:id="rId250" w:tgtFrame="_blank" w:tooltip="RCW 43.21A.445" w:history="1">
        <w:r w:rsidRPr="00B264C9">
          <w:rPr>
            <w:rFonts w:ascii="Bookman Old Style" w:eastAsia="Times New Roman" w:hAnsi="Bookman Old Style" w:cs="Times New Roman"/>
            <w:szCs w:val="24"/>
            <w:u w:val="single"/>
          </w:rPr>
          <w:t>RCW 43.21A.445</w:t>
        </w:r>
      </w:hyperlink>
      <w:r w:rsidRPr="00B264C9">
        <w:rPr>
          <w:rFonts w:ascii="Bookman Old Style" w:eastAsia="Times New Roman" w:hAnsi="Bookman Old Style" w:cs="Times New Roman"/>
          <w:szCs w:val="24"/>
        </w:rPr>
        <w:t xml:space="preserve"> several Washington agencies led by the Department of Health are “… authorized to participate fully in and are empowered to administer …” the SDWA.</w:t>
      </w:r>
    </w:p>
    <w:p w:rsidR="00EF0BE0" w:rsidRPr="00B264C9" w:rsidRDefault="00645C01" w:rsidP="00EF0BE0">
      <w:pPr>
        <w:spacing w:before="100" w:beforeAutospacing="1" w:after="100" w:afterAutospacing="1" w:line="240" w:lineRule="auto"/>
        <w:rPr>
          <w:rFonts w:ascii="Bookman Old Style" w:hAnsi="Bookman Old Style"/>
        </w:rPr>
      </w:pPr>
      <w:r w:rsidRPr="00B264C9">
        <w:rPr>
          <w:rFonts w:ascii="Bookman Old Style" w:eastAsia="Times New Roman" w:hAnsi="Bookman Old Style" w:cs="Times New Roman"/>
          <w:szCs w:val="24"/>
        </w:rPr>
        <w:t xml:space="preserve">Like </w:t>
      </w:r>
      <w:r w:rsidR="00EF0BE0" w:rsidRPr="00B264C9">
        <w:rPr>
          <w:rFonts w:ascii="Bookman Old Style" w:eastAsia="Times New Roman" w:hAnsi="Bookman Old Style" w:cs="Times New Roman"/>
          <w:szCs w:val="24"/>
        </w:rPr>
        <w:t xml:space="preserve">the EPA, </w:t>
      </w:r>
      <w:r w:rsidRPr="00B264C9">
        <w:rPr>
          <w:rFonts w:ascii="Bookman Old Style" w:eastAsia="Times New Roman" w:hAnsi="Bookman Old Style" w:cs="Times New Roman"/>
          <w:szCs w:val="24"/>
        </w:rPr>
        <w:t xml:space="preserve">the Washington Department of Health </w:t>
      </w:r>
      <w:r w:rsidR="00EF0BE0" w:rsidRPr="00B264C9">
        <w:rPr>
          <w:rFonts w:ascii="Bookman Old Style" w:eastAsia="Times New Roman" w:hAnsi="Bookman Old Style" w:cs="Times New Roman"/>
          <w:szCs w:val="24"/>
        </w:rPr>
        <w:t xml:space="preserve">is bound by the limitations of the SDWA and is forbidden by the SDWA from writing a regulation </w:t>
      </w:r>
      <w:r w:rsidR="00EF0BE0" w:rsidRPr="00B264C9">
        <w:rPr>
          <w:rFonts w:ascii="Bookman Old Style" w:eastAsia="Times New Roman" w:hAnsi="Bookman Old Style" w:cs="Times New Roman"/>
          <w:iCs/>
          <w:szCs w:val="24"/>
        </w:rPr>
        <w:t xml:space="preserve">requiring </w:t>
      </w:r>
      <w:r w:rsidR="00EF0BE0" w:rsidRPr="00B264C9">
        <w:rPr>
          <w:rFonts w:ascii="Bookman Old Style" w:eastAsia="Times New Roman" w:hAnsi="Bookman Old Style" w:cs="Times New Roman"/>
          <w:szCs w:val="24"/>
        </w:rPr>
        <w:t>the addition to water of “</w:t>
      </w:r>
      <w:hyperlink r:id="rId251" w:tgtFrame="_blank" w:tooltip="42 USC 300g-1(b)(11)" w:history="1">
        <w:r w:rsidR="00EF0BE0" w:rsidRPr="00B264C9">
          <w:rPr>
            <w:rFonts w:ascii="Bookman Old Style" w:eastAsia="Times New Roman" w:hAnsi="Bookman Old Style" w:cs="Times New Roman"/>
            <w:szCs w:val="24"/>
            <w:u w:val="single"/>
          </w:rPr>
          <w:t>any substance for preventive health care purposes unrelated to contamination of drinking water</w:t>
        </w:r>
      </w:hyperlink>
      <w:r w:rsidR="00EF0BE0" w:rsidRPr="00B264C9">
        <w:rPr>
          <w:rFonts w:ascii="Bookman Old Style" w:eastAsia="Times New Roman" w:hAnsi="Bookman Old Style" w:cs="Times New Roman"/>
          <w:szCs w:val="24"/>
        </w:rPr>
        <w:t>.” Technically</w:t>
      </w:r>
      <w:r w:rsidR="003C2255" w:rsidRPr="00B264C9">
        <w:rPr>
          <w:rFonts w:ascii="Bookman Old Style" w:eastAsia="Times New Roman" w:hAnsi="Bookman Old Style" w:cs="Times New Roman"/>
          <w:szCs w:val="24"/>
        </w:rPr>
        <w:t>, the</w:t>
      </w:r>
      <w:r w:rsidR="00EF0BE0" w:rsidRPr="00B264C9">
        <w:rPr>
          <w:rFonts w:ascii="Bookman Old Style" w:eastAsia="Times New Roman" w:hAnsi="Bookman Old Style" w:cs="Times New Roman"/>
          <w:szCs w:val="24"/>
        </w:rPr>
        <w:t xml:space="preserve"> </w:t>
      </w:r>
      <w:r w:rsidR="003C2255" w:rsidRPr="00B264C9">
        <w:rPr>
          <w:rFonts w:ascii="Bookman Old Style" w:eastAsia="Times New Roman" w:hAnsi="Bookman Old Style" w:cs="Times New Roman"/>
          <w:szCs w:val="24"/>
        </w:rPr>
        <w:t xml:space="preserve">Washington </w:t>
      </w:r>
      <w:r w:rsidR="00EF0BE0" w:rsidRPr="00B264C9">
        <w:rPr>
          <w:rFonts w:ascii="Bookman Old Style" w:eastAsia="Times New Roman" w:hAnsi="Bookman Old Style" w:cs="Times New Roman"/>
          <w:szCs w:val="24"/>
        </w:rPr>
        <w:t xml:space="preserve">Department of Health does not </w:t>
      </w:r>
      <w:r w:rsidR="00EF0BE0" w:rsidRPr="00B264C9">
        <w:rPr>
          <w:rFonts w:ascii="Bookman Old Style" w:eastAsia="Times New Roman" w:hAnsi="Bookman Old Style" w:cs="Times New Roman"/>
          <w:iCs/>
          <w:szCs w:val="24"/>
          <w:u w:val="single"/>
        </w:rPr>
        <w:t>require</w:t>
      </w:r>
      <w:r w:rsidR="00EF0BE0" w:rsidRPr="00B264C9">
        <w:rPr>
          <w:rFonts w:ascii="Bookman Old Style" w:eastAsia="Times New Roman" w:hAnsi="Bookman Old Style" w:cs="Times New Roman"/>
          <w:iCs/>
          <w:szCs w:val="24"/>
        </w:rPr>
        <w:t xml:space="preserve"> </w:t>
      </w:r>
      <w:r w:rsidR="00EF0BE0" w:rsidRPr="00B264C9">
        <w:rPr>
          <w:rFonts w:ascii="Bookman Old Style" w:eastAsia="Times New Roman" w:hAnsi="Bookman Old Style" w:cs="Times New Roman"/>
          <w:szCs w:val="24"/>
        </w:rPr>
        <w:t xml:space="preserve">the addition of fluoride to water, it merely says that if a municipality fluoridates, it must follow certain fluoridation practices including </w:t>
      </w:r>
      <w:hyperlink r:id="rId252" w:tgtFrame="_blank" w:tooltip="WAC 246-290-220(3)" w:history="1">
        <w:r w:rsidR="00EF0BE0" w:rsidRPr="00B264C9">
          <w:rPr>
            <w:rFonts w:ascii="Bookman Old Style" w:eastAsia="Times New Roman" w:hAnsi="Bookman Old Style" w:cs="Times New Roman"/>
            <w:szCs w:val="24"/>
            <w:u w:val="single"/>
          </w:rPr>
          <w:t>WAC 246-290-460</w:t>
        </w:r>
      </w:hyperlink>
      <w:r w:rsidR="00EF0BE0" w:rsidRPr="00B264C9">
        <w:rPr>
          <w:rFonts w:ascii="Bookman Old Style" w:eastAsia="Times New Roman" w:hAnsi="Bookman Old Style" w:cs="Times New Roman"/>
          <w:szCs w:val="24"/>
        </w:rPr>
        <w:t xml:space="preserve">. </w:t>
      </w:r>
      <w:r w:rsidR="00EF0BE0" w:rsidRPr="00B264C9">
        <w:rPr>
          <w:rFonts w:ascii="Bookman Old Style" w:eastAsia="Times New Roman" w:hAnsi="Bookman Old Style" w:cs="Times New Roman"/>
          <w:szCs w:val="24"/>
        </w:rPr>
        <w:lastRenderedPageBreak/>
        <w:t xml:space="preserve">It also says that any fluoridation materials used must </w:t>
      </w:r>
      <w:r w:rsidR="00A120FC" w:rsidRPr="00B264C9">
        <w:rPr>
          <w:rFonts w:ascii="Bookman Old Style" w:eastAsia="Times New Roman" w:hAnsi="Bookman Old Style" w:cs="Times New Roman"/>
          <w:szCs w:val="24"/>
        </w:rPr>
        <w:t xml:space="preserve">“comply with” </w:t>
      </w:r>
      <w:hyperlink r:id="rId253" w:tgtFrame="_blank" w:tooltip="NSF Standard 60" w:history="1">
        <w:r w:rsidR="00EF0BE0" w:rsidRPr="00B264C9">
          <w:rPr>
            <w:rFonts w:ascii="Bookman Old Style" w:eastAsia="Times New Roman" w:hAnsi="Bookman Old Style" w:cs="Times New Roman"/>
            <w:szCs w:val="24"/>
            <w:u w:val="single"/>
          </w:rPr>
          <w:t xml:space="preserve">NSF </w:t>
        </w:r>
        <w:r w:rsidR="005E357C" w:rsidRPr="00B264C9">
          <w:rPr>
            <w:rFonts w:ascii="Bookman Old Style" w:eastAsia="Times New Roman" w:hAnsi="Bookman Old Style" w:cs="Times New Roman"/>
            <w:szCs w:val="24"/>
            <w:u w:val="single"/>
          </w:rPr>
          <w:t xml:space="preserve">Rule 60 </w:t>
        </w:r>
        <w:r w:rsidR="00EF0BE0" w:rsidRPr="00B264C9">
          <w:rPr>
            <w:rFonts w:ascii="Bookman Old Style" w:eastAsia="Times New Roman" w:hAnsi="Bookman Old Style" w:cs="Times New Roman"/>
            <w:szCs w:val="24"/>
            <w:u w:val="single"/>
          </w:rPr>
          <w:t>Standard</w:t>
        </w:r>
      </w:hyperlink>
      <w:r w:rsidR="00EF0BE0" w:rsidRPr="00B264C9">
        <w:rPr>
          <w:rFonts w:ascii="Bookman Old Style" w:eastAsia="Times New Roman" w:hAnsi="Bookman Old Style" w:cs="Times New Roman"/>
          <w:szCs w:val="24"/>
        </w:rPr>
        <w:t>.</w:t>
      </w:r>
      <w:r w:rsidR="005E357C" w:rsidRPr="00B264C9">
        <w:rPr>
          <w:rFonts w:ascii="Bookman Old Style" w:eastAsia="Times New Roman" w:hAnsi="Bookman Old Style" w:cs="Times New Roman"/>
          <w:szCs w:val="24"/>
        </w:rPr>
        <w:t xml:space="preserve"> </w:t>
      </w:r>
    </w:p>
    <w:p w:rsidR="00645C01" w:rsidRPr="00B264C9" w:rsidRDefault="00645C01"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hAnsi="Bookman Old Style"/>
        </w:rPr>
        <w:t xml:space="preserve">However, </w:t>
      </w:r>
      <w:hyperlink r:id="rId254" w:history="1">
        <w:r w:rsidR="004A0D91" w:rsidRPr="00B264C9">
          <w:rPr>
            <w:rStyle w:val="Hyperlink"/>
            <w:rFonts w:ascii="Bookman Old Style" w:hAnsi="Bookman Old Style"/>
            <w:color w:val="auto"/>
          </w:rPr>
          <w:t xml:space="preserve">California, Arkansas, and </w:t>
        </w:r>
        <w:r w:rsidRPr="00B264C9">
          <w:rPr>
            <w:rStyle w:val="Hyperlink"/>
            <w:rFonts w:ascii="Bookman Old Style" w:hAnsi="Bookman Old Style"/>
            <w:color w:val="auto"/>
          </w:rPr>
          <w:t xml:space="preserve">many other states have enacted </w:t>
        </w:r>
        <w:r w:rsidR="004862DD" w:rsidRPr="00B264C9">
          <w:rPr>
            <w:rStyle w:val="Hyperlink"/>
            <w:rFonts w:ascii="Bookman Old Style" w:hAnsi="Bookman Old Style"/>
            <w:color w:val="auto"/>
          </w:rPr>
          <w:t xml:space="preserve">mandatory </w:t>
        </w:r>
        <w:r w:rsidRPr="00B264C9">
          <w:rPr>
            <w:rStyle w:val="Hyperlink"/>
            <w:rFonts w:ascii="Bookman Old Style" w:hAnsi="Bookman Old Style"/>
            <w:color w:val="auto"/>
          </w:rPr>
          <w:t xml:space="preserve">fluoridation </w:t>
        </w:r>
        <w:r w:rsidR="004862DD" w:rsidRPr="00B264C9">
          <w:rPr>
            <w:rStyle w:val="Hyperlink"/>
            <w:rFonts w:ascii="Bookman Old Style" w:hAnsi="Bookman Old Style"/>
            <w:color w:val="auto"/>
          </w:rPr>
          <w:t>laws</w:t>
        </w:r>
      </w:hyperlink>
      <w:r w:rsidR="0013466D" w:rsidRPr="00B264C9">
        <w:rPr>
          <w:rFonts w:ascii="Bookman Old Style" w:hAnsi="Bookman Old Style"/>
        </w:rPr>
        <w:t>. This is clearly forbidden by the SDWA, and I am surprised that state mandatory fluoridation laws have not been challenged in court.</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This prohibition against enacting any national primary drinking water regulation requiring “the addition of any substance for preventive health care purposes” flows down to the states</w:t>
      </w:r>
      <w:r w:rsidR="00A120FC" w:rsidRPr="00B264C9">
        <w:rPr>
          <w:rFonts w:ascii="Bookman Old Style" w:eastAsia="Times New Roman" w:hAnsi="Bookman Old Style" w:cs="Times New Roman"/>
          <w:szCs w:val="24"/>
        </w:rPr>
        <w:t xml:space="preserve">. Does </w:t>
      </w:r>
      <w:r w:rsidRPr="00B264C9">
        <w:rPr>
          <w:rFonts w:ascii="Bookman Old Style" w:eastAsia="Times New Roman" w:hAnsi="Bookman Old Style" w:cs="Times New Roman"/>
          <w:szCs w:val="24"/>
        </w:rPr>
        <w:t xml:space="preserve">it flow down </w:t>
      </w:r>
      <w:r w:rsidR="009E2762" w:rsidRPr="00B264C9">
        <w:rPr>
          <w:rFonts w:ascii="Bookman Old Style" w:eastAsia="Times New Roman" w:hAnsi="Bookman Old Style" w:cs="Times New Roman"/>
          <w:szCs w:val="24"/>
        </w:rPr>
        <w:t>even f</w:t>
      </w:r>
      <w:r w:rsidRPr="00B264C9">
        <w:rPr>
          <w:rFonts w:ascii="Bookman Old Style" w:eastAsia="Times New Roman" w:hAnsi="Bookman Old Style" w:cs="Times New Roman"/>
          <w:szCs w:val="24"/>
        </w:rPr>
        <w:t xml:space="preserve">urther to </w:t>
      </w:r>
      <w:r w:rsidR="009E2762" w:rsidRPr="00B264C9">
        <w:rPr>
          <w:rFonts w:ascii="Bookman Old Style" w:eastAsia="Times New Roman" w:hAnsi="Bookman Old Style" w:cs="Times New Roman"/>
          <w:szCs w:val="24"/>
        </w:rPr>
        <w:t>water districts</w:t>
      </w:r>
      <w:r w:rsidRPr="00B264C9">
        <w:rPr>
          <w:rFonts w:ascii="Bookman Old Style" w:eastAsia="Times New Roman" w:hAnsi="Bookman Old Style" w:cs="Times New Roman"/>
          <w:szCs w:val="24"/>
        </w:rPr>
        <w:t xml:space="preserve">? The answer is </w:t>
      </w:r>
      <w:r w:rsidR="004862DD" w:rsidRPr="00B264C9">
        <w:rPr>
          <w:rFonts w:ascii="Bookman Old Style" w:eastAsia="Times New Roman" w:hAnsi="Bookman Old Style" w:cs="Times New Roman"/>
          <w:szCs w:val="24"/>
        </w:rPr>
        <w:t>y</w:t>
      </w:r>
      <w:r w:rsidRPr="00B264C9">
        <w:rPr>
          <w:rFonts w:ascii="Bookman Old Style" w:eastAsia="Times New Roman" w:hAnsi="Bookman Old Style" w:cs="Times New Roman"/>
          <w:szCs w:val="24"/>
        </w:rPr>
        <w:t xml:space="preserve">es. </w:t>
      </w:r>
      <w:hyperlink r:id="rId255" w:tgtFrame="_blank" w:tooltip="40 CFR 142.3" w:history="1">
        <w:r w:rsidRPr="00B264C9">
          <w:rPr>
            <w:rFonts w:ascii="Bookman Old Style" w:eastAsia="Times New Roman" w:hAnsi="Bookman Old Style" w:cs="Times New Roman"/>
            <w:szCs w:val="24"/>
            <w:u w:val="single"/>
          </w:rPr>
          <w:t>40 CFR 142.3</w:t>
        </w:r>
      </w:hyperlink>
      <w:r w:rsidR="00EB1E08" w:rsidRPr="00B264C9">
        <w:rPr>
          <w:rFonts w:ascii="Bookman Old Style" w:eastAsia="Times New Roman" w:hAnsi="Bookman Old Style" w:cs="Times New Roman"/>
          <w:szCs w:val="24"/>
          <w:u w:val="single"/>
        </w:rPr>
        <w:t xml:space="preserve"> and 142.3</w:t>
      </w:r>
      <w:r w:rsidR="00646DB8" w:rsidRPr="00B264C9">
        <w:rPr>
          <w:rFonts w:ascii="Bookman Old Style" w:eastAsia="Times New Roman" w:hAnsi="Bookman Old Style" w:cs="Times New Roman"/>
          <w:szCs w:val="24"/>
          <w:u w:val="single"/>
        </w:rPr>
        <w:t>0</w:t>
      </w:r>
      <w:r w:rsidRPr="00B264C9">
        <w:rPr>
          <w:rFonts w:ascii="Bookman Old Style" w:eastAsia="Times New Roman" w:hAnsi="Bookman Old Style" w:cs="Times New Roman"/>
          <w:szCs w:val="24"/>
        </w:rPr>
        <w:t xml:space="preserve"> provide:</w:t>
      </w:r>
    </w:p>
    <w:p w:rsidR="00646DB8" w:rsidRPr="00B264C9" w:rsidRDefault="00C77EE8" w:rsidP="008A743A">
      <w:pPr>
        <w:ind w:left="720"/>
        <w:rPr>
          <w:rFonts w:ascii="Bookman Old Style" w:eastAsia="Times New Roman" w:hAnsi="Bookman Old Style" w:cs="Times New Roman"/>
          <w:szCs w:val="20"/>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[T]his part [40 CFR Part 142—National Primary Drinking Water Regulations Implementation] applies to each public water system in each State.</w:t>
      </w:r>
      <w:r w:rsidR="00646DB8" w:rsidRPr="00B264C9">
        <w:rPr>
          <w:rFonts w:ascii="Bookman Old Style" w:eastAsia="Times New Roman" w:hAnsi="Bookman Old Style" w:cs="Times New Roman"/>
          <w:szCs w:val="24"/>
        </w:rPr>
        <w:t xml:space="preserve"> … </w:t>
      </w:r>
      <w:r w:rsidR="00646DB8" w:rsidRPr="00B264C9">
        <w:rPr>
          <w:rFonts w:ascii="Bookman Old Style" w:eastAsia="Times New Roman" w:hAnsi="Bookman Old Style" w:cs="Times New Roman"/>
          <w:szCs w:val="20"/>
        </w:rPr>
        <w:t>The Administrator shall notify a State and the appropriate supplier of water whenever he finds during a period in which the State has primary enforcement responsibility for public water systems that a public water system within such State is not in compliance with any primary drinking water regulation contained in part 141 of this chapter. …</w:t>
      </w:r>
    </w:p>
    <w:p w:rsidR="00EF0BE0" w:rsidRPr="00B264C9" w:rsidRDefault="00AD3261" w:rsidP="00EF0BE0">
      <w:pPr>
        <w:spacing w:before="100" w:beforeAutospacing="1" w:after="100" w:afterAutospacing="1" w:line="240" w:lineRule="auto"/>
        <w:rPr>
          <w:rFonts w:ascii="Bookman Old Style" w:eastAsia="Times New Roman" w:hAnsi="Bookman Old Style" w:cs="Times New Roman"/>
          <w:szCs w:val="24"/>
        </w:rPr>
      </w:pPr>
      <w:hyperlink r:id="rId256" w:tgtFrame="_blank" w:tooltip="40 CFR 142.2" w:history="1">
        <w:r w:rsidR="00EB1E08" w:rsidRPr="00B264C9">
          <w:rPr>
            <w:rFonts w:ascii="Bookman Old Style" w:eastAsia="Times New Roman" w:hAnsi="Bookman Old Style" w:cs="Times New Roman"/>
            <w:szCs w:val="24"/>
            <w:u w:val="single"/>
          </w:rPr>
          <w:t>40 CFR 142.2</w:t>
        </w:r>
        <w:r w:rsidR="00EF0BE0" w:rsidRPr="00B264C9">
          <w:rPr>
            <w:rFonts w:ascii="Bookman Old Style" w:eastAsia="Times New Roman" w:hAnsi="Bookman Old Style" w:cs="Times New Roman"/>
            <w:szCs w:val="24"/>
            <w:u w:val="single"/>
          </w:rPr>
          <w:t xml:space="preserve"> </w:t>
        </w:r>
      </w:hyperlink>
      <w:r w:rsidR="00EF0BE0" w:rsidRPr="00B264C9">
        <w:rPr>
          <w:rFonts w:ascii="Bookman Old Style" w:eastAsia="Times New Roman" w:hAnsi="Bookman Old Style" w:cs="Times New Roman"/>
          <w:szCs w:val="24"/>
        </w:rPr>
        <w:t>defines a “public water system” thus:</w:t>
      </w:r>
    </w:p>
    <w:p w:rsidR="00EF0BE0" w:rsidRPr="00B264C9" w:rsidRDefault="00C77EE8" w:rsidP="00C77EE8">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Public water system or PWS means a system for the provision to the public of water for human consumption through pipes or, after August 5, 1998, other constructed conveyances, if such system has at least fifteen service connections or regularly serves an average of at least twenty-five individuals daily at least 60 days out of the year.</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Using the wording of this federal regulation, it would appear that a water district which votes to fluoridate has enacted a “drinking water regulation” which requires “the addition of” a “substance for preventive health care purposes unrelated to contamination of drinking water,” </w:t>
      </w:r>
      <w:r w:rsidR="009E2762" w:rsidRPr="00B264C9">
        <w:rPr>
          <w:rFonts w:ascii="Bookman Old Style" w:eastAsia="Times New Roman" w:hAnsi="Bookman Old Style" w:cs="Times New Roman"/>
          <w:szCs w:val="24"/>
        </w:rPr>
        <w:t xml:space="preserve">to drinking water, </w:t>
      </w:r>
      <w:r w:rsidRPr="00B264C9">
        <w:rPr>
          <w:rFonts w:ascii="Bookman Old Style" w:eastAsia="Times New Roman" w:hAnsi="Bookman Old Style" w:cs="Times New Roman"/>
          <w:szCs w:val="24"/>
        </w:rPr>
        <w:t xml:space="preserve">namely fluoride. </w:t>
      </w:r>
      <w:r w:rsidR="004862DD" w:rsidRPr="00B264C9">
        <w:rPr>
          <w:rFonts w:ascii="Bookman Old Style" w:eastAsia="Times New Roman" w:hAnsi="Bookman Old Style" w:cs="Times New Roman"/>
          <w:szCs w:val="24"/>
        </w:rPr>
        <w:t xml:space="preserve">Because </w:t>
      </w:r>
      <w:r w:rsidRPr="00B264C9">
        <w:rPr>
          <w:rFonts w:ascii="Bookman Old Style" w:eastAsia="Times New Roman" w:hAnsi="Bookman Old Style" w:cs="Times New Roman"/>
          <w:szCs w:val="24"/>
        </w:rPr>
        <w:t>the limitations imposed by the SDWA do flow down to municipalities, a decision by a city or water district to fluoridate is contrary to federal law.</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conclusion then is that “the buck stops” at the water district office. It is the </w:t>
      </w:r>
      <w:r w:rsidR="0013466D" w:rsidRPr="00B264C9">
        <w:rPr>
          <w:rFonts w:ascii="Bookman Old Style" w:eastAsia="Times New Roman" w:hAnsi="Bookman Old Style" w:cs="Times New Roman"/>
          <w:szCs w:val="24"/>
        </w:rPr>
        <w:t xml:space="preserve">individual </w:t>
      </w:r>
      <w:r w:rsidRPr="00B264C9">
        <w:rPr>
          <w:rFonts w:ascii="Bookman Old Style" w:eastAsia="Times New Roman" w:hAnsi="Bookman Old Style" w:cs="Times New Roman"/>
          <w:szCs w:val="24"/>
        </w:rPr>
        <w:t>municipalit</w:t>
      </w:r>
      <w:r w:rsidR="0013466D" w:rsidRPr="00B264C9">
        <w:rPr>
          <w:rFonts w:ascii="Bookman Old Style" w:eastAsia="Times New Roman" w:hAnsi="Bookman Old Style" w:cs="Times New Roman"/>
          <w:szCs w:val="24"/>
        </w:rPr>
        <w:t>y</w:t>
      </w:r>
      <w:r w:rsidRPr="00B264C9">
        <w:rPr>
          <w:rFonts w:ascii="Bookman Old Style" w:eastAsia="Times New Roman" w:hAnsi="Bookman Old Style" w:cs="Times New Roman"/>
          <w:szCs w:val="24"/>
        </w:rPr>
        <w:t xml:space="preserve"> which assume</w:t>
      </w:r>
      <w:r w:rsidR="0013466D" w:rsidRPr="00B264C9">
        <w:rPr>
          <w:rFonts w:ascii="Bookman Old Style" w:eastAsia="Times New Roman" w:hAnsi="Bookman Old Style" w:cs="Times New Roman"/>
          <w:szCs w:val="24"/>
        </w:rPr>
        <w:t>s</w:t>
      </w:r>
      <w:r w:rsidRPr="00B264C9">
        <w:rPr>
          <w:rFonts w:ascii="Bookman Old Style" w:eastAsia="Times New Roman" w:hAnsi="Bookman Old Style" w:cs="Times New Roman"/>
          <w:szCs w:val="24"/>
        </w:rPr>
        <w:t xml:space="preserve"> the liability of requiring fluoridation. The water district makes its decision based on the false assurances of </w:t>
      </w:r>
      <w:r w:rsidR="009E2762" w:rsidRPr="00B264C9">
        <w:rPr>
          <w:rFonts w:ascii="Bookman Old Style" w:eastAsia="Times New Roman" w:hAnsi="Bookman Old Style" w:cs="Times New Roman"/>
          <w:szCs w:val="24"/>
        </w:rPr>
        <w:t xml:space="preserve">the </w:t>
      </w:r>
      <w:r w:rsidRPr="00B264C9">
        <w:rPr>
          <w:rFonts w:ascii="Bookman Old Style" w:eastAsia="Times New Roman" w:hAnsi="Bookman Old Style" w:cs="Times New Roman"/>
          <w:szCs w:val="24"/>
        </w:rPr>
        <w:t xml:space="preserve">sham </w:t>
      </w:r>
      <w:r w:rsidR="009E2762" w:rsidRPr="00B264C9">
        <w:rPr>
          <w:rFonts w:ascii="Bookman Old Style" w:eastAsia="Times New Roman" w:hAnsi="Bookman Old Style" w:cs="Times New Roman"/>
          <w:szCs w:val="24"/>
        </w:rPr>
        <w:t xml:space="preserve">NSF </w:t>
      </w:r>
      <w:r w:rsidRPr="00B264C9">
        <w:rPr>
          <w:rFonts w:ascii="Bookman Old Style" w:eastAsia="Times New Roman" w:hAnsi="Bookman Old Style" w:cs="Times New Roman"/>
          <w:szCs w:val="24"/>
        </w:rPr>
        <w:t>regulatory agency that fluoridation materials are safe</w:t>
      </w:r>
      <w:r w:rsidR="004862DD" w:rsidRPr="00B264C9">
        <w:rPr>
          <w:rFonts w:ascii="Bookman Old Style" w:eastAsia="Times New Roman" w:hAnsi="Bookman Old Style" w:cs="Times New Roman"/>
          <w:szCs w:val="24"/>
        </w:rPr>
        <w:t>, backed up by coordinated propaganda from the CDC</w:t>
      </w:r>
      <w:r w:rsidRPr="00B264C9">
        <w:rPr>
          <w:rFonts w:ascii="Bookman Old Style" w:eastAsia="Times New Roman" w:hAnsi="Bookman Old Style" w:cs="Times New Roman"/>
          <w:szCs w:val="24"/>
        </w:rPr>
        <w:t>.</w:t>
      </w:r>
      <w:r w:rsidR="004862DD"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So we return to our original question: Who or what is NSF? The </w:t>
      </w:r>
      <w:hyperlink r:id="rId257" w:tgtFrame="_blank" w:tooltip="Stan Hazen letter to Ken Calvert re fluoridation July 7, 2000" w:history="1">
        <w:r w:rsidRPr="00B264C9">
          <w:rPr>
            <w:rFonts w:ascii="Bookman Old Style" w:eastAsia="Times New Roman" w:hAnsi="Bookman Old Style" w:cs="Times New Roman"/>
            <w:szCs w:val="24"/>
            <w:u w:val="single"/>
          </w:rPr>
          <w:t>July 7, 2000, letter from Stan Hazan, then NSF general manager, to Rep. Ken Calvert</w:t>
        </w:r>
      </w:hyperlink>
      <w:r w:rsidRPr="00B264C9">
        <w:rPr>
          <w:rFonts w:ascii="Bookman Old Style" w:eastAsia="Times New Roman" w:hAnsi="Bookman Old Style" w:cs="Times New Roman"/>
          <w:szCs w:val="24"/>
        </w:rPr>
        <w:t xml:space="preserve"> helps answer this question:</w:t>
      </w:r>
      <w:r w:rsidR="00DF70A8" w:rsidRPr="00B264C9">
        <w:rPr>
          <w:rFonts w:ascii="Bookman Old Style" w:eastAsia="Times New Roman" w:hAnsi="Bookman Old Style" w:cs="Times New Roman"/>
          <w:szCs w:val="24"/>
        </w:rPr>
        <w:t xml:space="preserve"> </w:t>
      </w:r>
    </w:p>
    <w:p w:rsidR="00EF0BE0" w:rsidRPr="00B264C9" w:rsidRDefault="0013466D" w:rsidP="0013466D">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lastRenderedPageBreak/>
        <w:t>“</w:t>
      </w:r>
      <w:r w:rsidR="00EF0BE0" w:rsidRPr="00B264C9">
        <w:rPr>
          <w:rFonts w:ascii="Bookman Old Style" w:eastAsia="Times New Roman" w:hAnsi="Bookman Old Style" w:cs="Times New Roman"/>
          <w:szCs w:val="24"/>
        </w:rPr>
        <w:t xml:space="preserve">NSF involvement in the evaluation of drinking water chemicals, including fluoride-based chemicals, began in 1985, when the U.S. EPA </w:t>
      </w:r>
      <w:r w:rsidR="00EF0BE0" w:rsidRPr="00B264C9">
        <w:rPr>
          <w:rFonts w:ascii="Bookman Old Style" w:eastAsia="Times New Roman" w:hAnsi="Bookman Old Style" w:cs="Times New Roman"/>
          <w:szCs w:val="24"/>
          <w:u w:val="single"/>
        </w:rPr>
        <w:t xml:space="preserve">granted </w:t>
      </w:r>
      <w:r w:rsidR="00EF0BE0" w:rsidRPr="00B264C9">
        <w:rPr>
          <w:rFonts w:ascii="Bookman Old Style" w:eastAsia="Times New Roman" w:hAnsi="Bookman Old Style" w:cs="Times New Roman"/>
          <w:szCs w:val="24"/>
        </w:rPr>
        <w:t xml:space="preserve">an NSF-led consortium of stakeholders </w:t>
      </w:r>
      <w:r w:rsidR="00EF0BE0" w:rsidRPr="00B264C9">
        <w:rPr>
          <w:rFonts w:ascii="Bookman Old Style" w:eastAsia="Times New Roman" w:hAnsi="Bookman Old Style" w:cs="Times New Roman"/>
          <w:szCs w:val="24"/>
          <w:u w:val="single"/>
        </w:rPr>
        <w:t>the responsibility to develop consensus</w:t>
      </w:r>
      <w:r w:rsidR="00EF0BE0" w:rsidRPr="00B264C9">
        <w:rPr>
          <w:rFonts w:ascii="Bookman Old Style" w:eastAsia="Times New Roman" w:hAnsi="Bookman Old Style" w:cs="Times New Roman"/>
          <w:szCs w:val="24"/>
        </w:rPr>
        <w:t xml:space="preserve">, health-based, quality </w:t>
      </w:r>
      <w:r w:rsidR="00EF0BE0" w:rsidRPr="00B264C9">
        <w:rPr>
          <w:rFonts w:ascii="Bookman Old Style" w:eastAsia="Times New Roman" w:hAnsi="Bookman Old Style" w:cs="Times New Roman"/>
          <w:szCs w:val="24"/>
          <w:u w:val="single"/>
        </w:rPr>
        <w:t>specifications</w:t>
      </w:r>
      <w:r w:rsidR="00EF0BE0" w:rsidRPr="00B264C9">
        <w:rPr>
          <w:rFonts w:ascii="Bookman Old Style" w:eastAsia="Times New Roman" w:hAnsi="Bookman Old Style" w:cs="Times New Roman"/>
          <w:szCs w:val="24"/>
        </w:rPr>
        <w:t xml:space="preserve"> for drinking water treatment chemicals and drinking water system components. [emphasis added]</w:t>
      </w:r>
    </w:p>
    <w:p w:rsidR="00C77EE8" w:rsidRPr="00B264C9" w:rsidRDefault="00EF0BE0" w:rsidP="00C77EE8">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A “specification” </w:t>
      </w:r>
      <w:r w:rsidR="0013466D" w:rsidRPr="00B264C9">
        <w:rPr>
          <w:rFonts w:ascii="Bookman Old Style" w:eastAsia="Times New Roman" w:hAnsi="Bookman Old Style" w:cs="Times New Roman"/>
          <w:szCs w:val="24"/>
        </w:rPr>
        <w:t xml:space="preserve">arguably </w:t>
      </w:r>
      <w:r w:rsidRPr="00B264C9">
        <w:rPr>
          <w:rFonts w:ascii="Bookman Old Style" w:eastAsia="Times New Roman" w:hAnsi="Bookman Old Style" w:cs="Times New Roman"/>
          <w:szCs w:val="24"/>
        </w:rPr>
        <w:t xml:space="preserve">is the equivalent of a regulation. The </w:t>
      </w:r>
      <w:hyperlink r:id="rId258" w:history="1">
        <w:r w:rsidR="00E64E2D" w:rsidRPr="00B264C9">
          <w:rPr>
            <w:rStyle w:val="Hyperlink"/>
            <w:rFonts w:ascii="Bookman Old Style" w:eastAsia="Times New Roman" w:hAnsi="Bookman Old Style" w:cs="Times New Roman"/>
            <w:color w:val="auto"/>
            <w:szCs w:val="24"/>
          </w:rPr>
          <w:t>NSF Rule 60 Standard</w:t>
        </w:r>
      </w:hyperlink>
      <w:r w:rsidRPr="00B264C9">
        <w:rPr>
          <w:rFonts w:ascii="Bookman Old Style" w:eastAsia="Times New Roman" w:hAnsi="Bookman Old Style" w:cs="Times New Roman"/>
          <w:szCs w:val="24"/>
        </w:rPr>
        <w:t xml:space="preserve"> is recognized by law as authorizing the use of fluoridation materials which meet </w:t>
      </w:r>
      <w:r w:rsidR="0013466D" w:rsidRPr="00B264C9">
        <w:rPr>
          <w:rFonts w:ascii="Bookman Old Style" w:eastAsia="Times New Roman" w:hAnsi="Bookman Old Style" w:cs="Times New Roman"/>
          <w:szCs w:val="24"/>
        </w:rPr>
        <w:t xml:space="preserve">its </w:t>
      </w:r>
      <w:r w:rsidRPr="00B264C9">
        <w:rPr>
          <w:rFonts w:ascii="Bookman Old Style" w:eastAsia="Times New Roman" w:hAnsi="Bookman Old Style" w:cs="Times New Roman"/>
          <w:szCs w:val="24"/>
        </w:rPr>
        <w:t>standard. It is therefore a “national primary drinking water regulation”</w:t>
      </w:r>
      <w:r w:rsidR="00C77EE8" w:rsidRPr="00B264C9">
        <w:rPr>
          <w:rFonts w:ascii="Bookman Old Style" w:eastAsia="Times New Roman" w:hAnsi="Bookman Old Style" w:cs="Times New Roman"/>
          <w:szCs w:val="24"/>
        </w:rPr>
        <w:t xml:space="preserve"> under </w:t>
      </w:r>
      <w:hyperlink r:id="rId259" w:tgtFrame="_blank" w:tooltip="42 USC 300g-1(b)(11)" w:history="1">
        <w:r w:rsidR="00C77EE8" w:rsidRPr="00B264C9">
          <w:rPr>
            <w:rFonts w:ascii="Bookman Old Style" w:eastAsia="Times New Roman" w:hAnsi="Bookman Old Style" w:cs="Times New Roman"/>
            <w:szCs w:val="24"/>
            <w:u w:val="single"/>
          </w:rPr>
          <w:t>42 USC 300g-1(b)(11)</w:t>
        </w:r>
      </w:hyperlink>
      <w:r w:rsidR="00C77EE8" w:rsidRPr="00B264C9">
        <w:rPr>
          <w:rFonts w:ascii="Bookman Old Style" w:hAnsi="Bookman Old Style"/>
        </w:rPr>
        <w:t xml:space="preserve">.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“NSF 60” logo is stamped on every fluoride shipment bill of lading. The </w:t>
      </w:r>
      <w:hyperlink r:id="rId260" w:tgtFrame="_blank" w:tooltip="Stan Hazen letter to Ken Calvert re fluoridation July 7, 2000" w:history="1">
        <w:r w:rsidRPr="00B264C9">
          <w:rPr>
            <w:rFonts w:ascii="Bookman Old Style" w:eastAsia="Times New Roman" w:hAnsi="Bookman Old Style" w:cs="Times New Roman"/>
            <w:szCs w:val="24"/>
            <w:u w:val="single"/>
          </w:rPr>
          <w:t>Hazen letter</w:t>
        </w:r>
      </w:hyperlink>
      <w:r w:rsidRPr="00B264C9">
        <w:rPr>
          <w:rFonts w:ascii="Bookman Old Style" w:eastAsia="Times New Roman" w:hAnsi="Bookman Old Style" w:cs="Times New Roman"/>
          <w:szCs w:val="24"/>
        </w:rPr>
        <w:t xml:space="preserve"> continues:</w:t>
      </w:r>
    </w:p>
    <w:p w:rsidR="00EF0BE0" w:rsidRPr="00B264C9" w:rsidRDefault="0013466D" w:rsidP="0013466D">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xml:space="preserve">NSF 60 Drinking Water Treatment Chemicals – Health Effects” was initially adopted in December 1987, and was last revised in May 2000. The standard was developed using a consensus standards development process with representation of the major stakeholder interests, including </w:t>
      </w:r>
      <w:r w:rsidR="00EF0BE0" w:rsidRPr="00B264C9">
        <w:rPr>
          <w:rFonts w:ascii="Bookman Old Style" w:eastAsia="Times New Roman" w:hAnsi="Bookman Old Style" w:cs="Times New Roman"/>
          <w:szCs w:val="24"/>
          <w:u w:val="single"/>
        </w:rPr>
        <w:t>product manufacturers</w:t>
      </w:r>
      <w:r w:rsidR="00EF0BE0" w:rsidRPr="00B264C9">
        <w:rPr>
          <w:rFonts w:ascii="Bookman Old Style" w:eastAsia="Times New Roman" w:hAnsi="Bookman Old Style" w:cs="Times New Roman"/>
          <w:szCs w:val="24"/>
        </w:rPr>
        <w:t xml:space="preserve"> [emphasis added]….</w:t>
      </w:r>
    </w:p>
    <w:p w:rsidR="00EF0BE0" w:rsidRPr="00B264C9" w:rsidRDefault="00DF70A8"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An</w:t>
      </w:r>
      <w:r w:rsidR="00916927" w:rsidRPr="00B264C9">
        <w:rPr>
          <w:rFonts w:ascii="Bookman Old Style" w:eastAsia="Times New Roman" w:hAnsi="Bookman Old Style" w:cs="Times New Roman"/>
          <w:szCs w:val="24"/>
        </w:rPr>
        <w:t>other</w:t>
      </w:r>
      <w:r w:rsidRPr="00B264C9">
        <w:rPr>
          <w:rFonts w:ascii="Bookman Old Style" w:eastAsia="Times New Roman" w:hAnsi="Bookman Old Style" w:cs="Times New Roman"/>
          <w:szCs w:val="24"/>
        </w:rPr>
        <w:t xml:space="preserve"> amazing thing about the fluoridation story: </w:t>
      </w:r>
      <w:r w:rsidR="00EF0BE0" w:rsidRPr="00B264C9">
        <w:rPr>
          <w:rFonts w:ascii="Bookman Old Style" w:eastAsia="Times New Roman" w:hAnsi="Bookman Old Style" w:cs="Times New Roman"/>
          <w:szCs w:val="24"/>
        </w:rPr>
        <w:t xml:space="preserve">The industries which produce </w:t>
      </w:r>
      <w:r w:rsidRPr="00B264C9">
        <w:rPr>
          <w:rFonts w:ascii="Bookman Old Style" w:eastAsia="Times New Roman" w:hAnsi="Bookman Old Style" w:cs="Times New Roman"/>
          <w:szCs w:val="24"/>
        </w:rPr>
        <w:t xml:space="preserve">fluoridation materials </w:t>
      </w:r>
      <w:r w:rsidR="00EF0BE0" w:rsidRPr="00B264C9">
        <w:rPr>
          <w:rFonts w:ascii="Bookman Old Style" w:eastAsia="Times New Roman" w:hAnsi="Bookman Old Style" w:cs="Times New Roman"/>
          <w:szCs w:val="24"/>
        </w:rPr>
        <w:t xml:space="preserve">acid are </w:t>
      </w:r>
      <w:r w:rsidRPr="00B264C9">
        <w:rPr>
          <w:rFonts w:ascii="Bookman Old Style" w:eastAsia="Times New Roman" w:hAnsi="Bookman Old Style" w:cs="Times New Roman"/>
          <w:szCs w:val="24"/>
        </w:rPr>
        <w:t xml:space="preserve">all explicitly allowed to sit </w:t>
      </w:r>
      <w:r w:rsidR="00EF0BE0" w:rsidRPr="00B264C9">
        <w:rPr>
          <w:rFonts w:ascii="Bookman Old Style" w:eastAsia="Times New Roman" w:hAnsi="Bookman Old Style" w:cs="Times New Roman"/>
          <w:szCs w:val="24"/>
        </w:rPr>
        <w:t xml:space="preserve">on the board which develops the standards </w:t>
      </w:r>
      <w:r w:rsidRPr="00B264C9">
        <w:rPr>
          <w:rFonts w:ascii="Bookman Old Style" w:eastAsia="Times New Roman" w:hAnsi="Bookman Old Style" w:cs="Times New Roman"/>
          <w:szCs w:val="24"/>
        </w:rPr>
        <w:t xml:space="preserve">which in turn </w:t>
      </w:r>
      <w:r w:rsidR="00EF0BE0" w:rsidRPr="00B264C9">
        <w:rPr>
          <w:rFonts w:ascii="Bookman Old Style" w:eastAsia="Times New Roman" w:hAnsi="Bookman Old Style" w:cs="Times New Roman"/>
          <w:szCs w:val="24"/>
        </w:rPr>
        <w:t>regulate fluoridation materials.</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The</w:t>
      </w:r>
      <w:r w:rsidR="0024732F" w:rsidRPr="00B264C9">
        <w:rPr>
          <w:rFonts w:ascii="Bookman Old Style" w:eastAsia="Times New Roman" w:hAnsi="Bookman Old Style" w:cs="Times New Roman"/>
          <w:szCs w:val="24"/>
        </w:rPr>
        <w:t xml:space="preserve"> </w:t>
      </w:r>
      <w:hyperlink r:id="rId261" w:history="1">
        <w:r w:rsidR="00E64E2D" w:rsidRPr="00B264C9">
          <w:rPr>
            <w:rStyle w:val="Hyperlink"/>
            <w:rFonts w:ascii="Bookman Old Style" w:eastAsia="Times New Roman" w:hAnsi="Bookman Old Style" w:cs="Times New Roman"/>
            <w:color w:val="auto"/>
            <w:szCs w:val="24"/>
          </w:rPr>
          <w:t>NSF Rule 60 Standard</w:t>
        </w:r>
      </w:hyperlink>
      <w:r w:rsidRPr="00B264C9">
        <w:rPr>
          <w:rFonts w:ascii="Bookman Old Style" w:eastAsia="Times New Roman" w:hAnsi="Bookman Old Style" w:cs="Times New Roman"/>
          <w:szCs w:val="24"/>
        </w:rPr>
        <w:t xml:space="preserve"> </w:t>
      </w:r>
      <w:r w:rsidR="0024732F" w:rsidRPr="00B264C9">
        <w:rPr>
          <w:rFonts w:ascii="Bookman Old Style" w:eastAsia="Times New Roman" w:hAnsi="Bookman Old Style" w:cs="Times New Roman"/>
          <w:szCs w:val="24"/>
        </w:rPr>
        <w:t>s</w:t>
      </w:r>
      <w:r w:rsidRPr="00B264C9">
        <w:rPr>
          <w:rFonts w:ascii="Bookman Old Style" w:eastAsia="Times New Roman" w:hAnsi="Bookman Old Style" w:cs="Times New Roman"/>
          <w:szCs w:val="24"/>
        </w:rPr>
        <w:t>ays without equivocation that toxicological studies will be done, as do</w:t>
      </w:r>
      <w:r w:rsidR="00642D44" w:rsidRPr="00B264C9">
        <w:rPr>
          <w:rFonts w:ascii="Bookman Old Style" w:eastAsia="Times New Roman" w:hAnsi="Bookman Old Style" w:cs="Times New Roman"/>
          <w:szCs w:val="24"/>
        </w:rPr>
        <w:t xml:space="preserve"> the </w:t>
      </w:r>
      <w:hyperlink r:id="rId262" w:history="1">
        <w:r w:rsidR="00642D44" w:rsidRPr="00B264C9">
          <w:rPr>
            <w:rStyle w:val="Hyperlink"/>
            <w:rFonts w:ascii="Bookman Old Style" w:eastAsia="Times New Roman" w:hAnsi="Bookman Old Style" w:cs="Times New Roman"/>
            <w:color w:val="auto"/>
            <w:szCs w:val="24"/>
          </w:rPr>
          <w:t>2013 NSF Fluoride Fact Sheet</w:t>
        </w:r>
      </w:hyperlink>
      <w:r w:rsidR="00642D44"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the</w:t>
      </w:r>
      <w:r w:rsidR="0013466D" w:rsidRPr="00B264C9">
        <w:rPr>
          <w:rFonts w:ascii="Bookman Old Style" w:eastAsia="Times New Roman" w:hAnsi="Bookman Old Style" w:cs="Times New Roman"/>
          <w:szCs w:val="24"/>
        </w:rPr>
        <w:t xml:space="preserve"> </w:t>
      </w:r>
      <w:hyperlink r:id="rId263" w:history="1">
        <w:r w:rsidR="0013466D" w:rsidRPr="00B264C9">
          <w:rPr>
            <w:rStyle w:val="Hyperlink"/>
            <w:rFonts w:ascii="Bookman Old Style" w:eastAsia="Times New Roman" w:hAnsi="Bookman Old Style" w:cs="Times New Roman"/>
            <w:color w:val="auto"/>
            <w:szCs w:val="24"/>
          </w:rPr>
          <w:t xml:space="preserve">2012 NSF </w:t>
        </w:r>
        <w:r w:rsidR="00642D44" w:rsidRPr="00B264C9">
          <w:rPr>
            <w:rStyle w:val="Hyperlink"/>
            <w:rFonts w:ascii="Bookman Old Style" w:eastAsia="Times New Roman" w:hAnsi="Bookman Old Style" w:cs="Times New Roman"/>
            <w:color w:val="auto"/>
            <w:szCs w:val="24"/>
          </w:rPr>
          <w:t xml:space="preserve">Fluoride </w:t>
        </w:r>
        <w:r w:rsidR="0013466D" w:rsidRPr="00B264C9">
          <w:rPr>
            <w:rStyle w:val="Hyperlink"/>
            <w:rFonts w:ascii="Bookman Old Style" w:eastAsia="Times New Roman" w:hAnsi="Bookman Old Style" w:cs="Times New Roman"/>
            <w:color w:val="auto"/>
            <w:szCs w:val="24"/>
          </w:rPr>
          <w:t>Fact Sheet</w:t>
        </w:r>
      </w:hyperlink>
      <w:r w:rsidR="00642D44" w:rsidRPr="00B264C9">
        <w:rPr>
          <w:rStyle w:val="Hyperlink"/>
          <w:rFonts w:ascii="Bookman Old Style" w:eastAsia="Times New Roman" w:hAnsi="Bookman Old Style" w:cs="Times New Roman"/>
          <w:color w:val="auto"/>
          <w:szCs w:val="24"/>
        </w:rPr>
        <w:t>,</w:t>
      </w:r>
      <w:r w:rsidR="0013466D" w:rsidRPr="00B264C9">
        <w:rPr>
          <w:rFonts w:ascii="Bookman Old Style" w:eastAsia="Times New Roman" w:hAnsi="Bookman Old Style" w:cs="Times New Roman"/>
          <w:szCs w:val="24"/>
        </w:rPr>
        <w:t xml:space="preserve"> and the</w:t>
      </w:r>
      <w:r w:rsidRPr="00B264C9">
        <w:rPr>
          <w:rFonts w:ascii="Bookman Old Style" w:eastAsia="Times New Roman" w:hAnsi="Bookman Old Style" w:cs="Times New Roman"/>
          <w:szCs w:val="24"/>
        </w:rPr>
        <w:t xml:space="preserve"> </w:t>
      </w:r>
      <w:hyperlink r:id="rId264" w:tgtFrame="_blank" w:tooltip="2008 NSF Fact Sheet on Fluoridation Chemicals" w:history="1">
        <w:r w:rsidRPr="00B264C9">
          <w:rPr>
            <w:rFonts w:ascii="Bookman Old Style" w:eastAsia="Times New Roman" w:hAnsi="Bookman Old Style" w:cs="Times New Roman"/>
            <w:szCs w:val="24"/>
            <w:u w:val="single"/>
          </w:rPr>
          <w:t>2008 NSF Fact Sheet on Fluoridation Chemicals</w:t>
        </w:r>
      </w:hyperlink>
      <w:r w:rsidR="009E2762" w:rsidRPr="00B264C9">
        <w:rPr>
          <w:rFonts w:ascii="Bookman Old Style" w:eastAsia="Times New Roman" w:hAnsi="Bookman Old Style" w:cs="Times New Roman"/>
          <w:szCs w:val="24"/>
        </w:rPr>
        <w:t xml:space="preserve">, the latter saying: </w:t>
      </w:r>
      <w:r w:rsidR="00E31B97" w:rsidRPr="00B264C9">
        <w:rPr>
          <w:rFonts w:ascii="Bookman Old Style" w:eastAsia="Times New Roman" w:hAnsi="Bookman Old Style" w:cs="Times New Roman"/>
          <w:szCs w:val="24"/>
        </w:rPr>
        <w:t xml:space="preserve"> </w:t>
      </w:r>
    </w:p>
    <w:p w:rsidR="00EF0BE0" w:rsidRPr="00B264C9" w:rsidRDefault="0013466D" w:rsidP="0013466D">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The NSF Joint Committee … consists of … product manufacturing representatives. … Standard 60 … requires a toxicology review to determine that the product is safe at its maximum use level and to evaluate potential contaminations in the product. … A toxicology evaluation of test results is required to determine if any contaminant concentrations have the potential to cause adverse human health effects. … NSF also requires annual testing and toxicological evaluation …. The NSF standard requires … toxicological evaluation.</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Thus, NSF repeatedly refers to “health” above and insists that there are “toxicological evaluation[s]” to avoid “adverse human health effects”. NSF repeatedly refers to </w:t>
      </w:r>
      <w:r w:rsidR="00EB1E08" w:rsidRPr="00B264C9">
        <w:rPr>
          <w:rFonts w:ascii="Bookman Old Style" w:eastAsia="Times New Roman" w:hAnsi="Bookman Old Style" w:cs="Times New Roman"/>
          <w:szCs w:val="24"/>
        </w:rPr>
        <w:t xml:space="preserve">providing </w:t>
      </w:r>
      <w:hyperlink r:id="rId265" w:history="1">
        <w:r w:rsidR="00EB1E08" w:rsidRPr="00B264C9">
          <w:rPr>
            <w:rStyle w:val="Hyperlink"/>
            <w:rFonts w:ascii="Bookman Old Style" w:eastAsia="Times New Roman" w:hAnsi="Bookman Old Style" w:cs="Times New Roman"/>
            <w:color w:val="auto"/>
            <w:szCs w:val="24"/>
          </w:rPr>
          <w:t>toxicological services</w:t>
        </w:r>
      </w:hyperlink>
      <w:r w:rsidR="00EB1E08"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 xml:space="preserve">having </w:t>
      </w:r>
      <w:hyperlink r:id="rId266" w:history="1">
        <w:r w:rsidRPr="00B264C9">
          <w:rPr>
            <w:rFonts w:ascii="Bookman Old Style" w:eastAsia="Times New Roman" w:hAnsi="Bookman Old Style" w:cs="Times New Roman"/>
            <w:szCs w:val="24"/>
            <w:u w:val="single"/>
          </w:rPr>
          <w:t>toxicologists on staff</w:t>
        </w:r>
      </w:hyperlink>
      <w:r w:rsidR="00CF1122" w:rsidRPr="00B264C9">
        <w:rPr>
          <w:rFonts w:ascii="Bookman Old Style" w:eastAsia="Times New Roman" w:hAnsi="Bookman Old Style" w:cs="Times New Roman"/>
          <w:szCs w:val="24"/>
          <w:u w:val="single"/>
        </w:rPr>
        <w:t>,</w:t>
      </w:r>
      <w:r w:rsidRPr="00B264C9">
        <w:rPr>
          <w:rFonts w:ascii="Bookman Old Style" w:eastAsia="Times New Roman" w:hAnsi="Bookman Old Style" w:cs="Times New Roman"/>
          <w:szCs w:val="24"/>
        </w:rPr>
        <w:t xml:space="preserve"> and </w:t>
      </w:r>
      <w:hyperlink r:id="rId267" w:history="1">
        <w:r w:rsidRPr="00B264C9">
          <w:rPr>
            <w:rStyle w:val="Hyperlink"/>
            <w:rFonts w:ascii="Bookman Old Style" w:eastAsia="Times New Roman" w:hAnsi="Bookman Old Style" w:cs="Times New Roman"/>
            <w:color w:val="auto"/>
            <w:szCs w:val="24"/>
          </w:rPr>
          <w:t>having</w:t>
        </w:r>
      </w:hyperlink>
      <w:r w:rsidRPr="00B264C9">
        <w:rPr>
          <w:rFonts w:ascii="Bookman Old Style" w:eastAsia="Times New Roman" w:hAnsi="Bookman Old Style" w:cs="Times New Roman"/>
          <w:szCs w:val="24"/>
        </w:rPr>
        <w:t xml:space="preserve"> </w:t>
      </w:r>
      <w:r w:rsidR="00CF1122" w:rsidRPr="00B264C9">
        <w:rPr>
          <w:rFonts w:ascii="Bookman Old Style" w:eastAsia="Times New Roman" w:hAnsi="Bookman Old Style" w:cs="Times New Roman"/>
          <w:szCs w:val="24"/>
        </w:rPr>
        <w:t xml:space="preserve">an </w:t>
      </w:r>
      <w:hyperlink r:id="rId268" w:history="1">
        <w:r w:rsidR="00CF1122" w:rsidRPr="00B264C9">
          <w:rPr>
            <w:rStyle w:val="Hyperlink"/>
            <w:rFonts w:ascii="Bookman Old Style" w:hAnsi="Bookman Old Style"/>
            <w:color w:val="auto"/>
          </w:rPr>
          <w:t>NSF International’s Toxicology and Risk Assessment department</w:t>
        </w:r>
      </w:hyperlink>
      <w:r w:rsidRPr="00B264C9">
        <w:rPr>
          <w:rFonts w:ascii="Bookman Old Style" w:eastAsia="Times New Roman" w:hAnsi="Bookman Old Style" w:cs="Times New Roman"/>
          <w:szCs w:val="24"/>
        </w:rPr>
        <w:t>.</w:t>
      </w:r>
      <w:r w:rsidR="00CF1122"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NSF has this to say about the “</w:t>
      </w:r>
      <w:hyperlink r:id="rId269" w:history="1">
        <w:hyperlink r:id="rId270" w:history="1">
          <w:r w:rsidR="005D222E" w:rsidRPr="00B264C9">
            <w:rPr>
              <w:rFonts w:ascii="Bookman Old Style" w:eastAsia="Times New Roman" w:hAnsi="Bookman Old Style" w:cs="Times New Roman"/>
              <w:szCs w:val="24"/>
              <w:u w:val="single"/>
            </w:rPr>
            <w:t>NSF Mark</w:t>
          </w:r>
        </w:hyperlink>
      </w:hyperlink>
      <w:r w:rsidRPr="00B264C9">
        <w:rPr>
          <w:rFonts w:ascii="Bookman Old Style" w:eastAsia="Times New Roman" w:hAnsi="Bookman Old Style" w:cs="Times New Roman"/>
          <w:szCs w:val="24"/>
        </w:rPr>
        <w:t>”</w:t>
      </w:r>
      <w:r w:rsidR="009E2762" w:rsidRPr="00B264C9">
        <w:rPr>
          <w:rFonts w:ascii="Bookman Old Style" w:eastAsia="Times New Roman" w:hAnsi="Bookman Old Style" w:cs="Times New Roman"/>
          <w:szCs w:val="24"/>
        </w:rPr>
        <w:t>, which appears on bills of lading</w:t>
      </w:r>
      <w:r w:rsidR="005D222E" w:rsidRPr="00B264C9">
        <w:rPr>
          <w:rFonts w:ascii="Bookman Old Style" w:eastAsia="Times New Roman" w:hAnsi="Bookman Old Style" w:cs="Times New Roman"/>
          <w:szCs w:val="24"/>
        </w:rPr>
        <w:t xml:space="preserve">: </w:t>
      </w:r>
    </w:p>
    <w:p w:rsidR="00EF0BE0" w:rsidRPr="00B264C9" w:rsidRDefault="0013466D" w:rsidP="0013466D">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The next time you are shopping for a food or water-related product that may potentially affect the health of you or your family, look to see if the NSF Mark is on the product. This Mark is your assurance that the product has been tested by one of the most respected independent certification companies in existence today, NSF International.</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lastRenderedPageBreak/>
        <w:t xml:space="preserve">However, NSF official </w:t>
      </w:r>
      <w:hyperlink r:id="rId271" w:history="1">
        <w:r w:rsidRPr="00B264C9">
          <w:rPr>
            <w:rFonts w:ascii="Bookman Old Style" w:eastAsia="Times New Roman" w:hAnsi="Bookman Old Style" w:cs="Times New Roman"/>
            <w:szCs w:val="24"/>
            <w:u w:val="single"/>
          </w:rPr>
          <w:t>Stan Hazan in his letter to Representative Ken Calvert</w:t>
        </w:r>
      </w:hyperlink>
      <w:r w:rsidRPr="00B264C9">
        <w:rPr>
          <w:rFonts w:ascii="Bookman Old Style" w:eastAsia="Times New Roman" w:hAnsi="Bookman Old Style" w:cs="Times New Roman"/>
          <w:szCs w:val="24"/>
        </w:rPr>
        <w:t xml:space="preserve"> introduced some doubt as to whether toxicological studies</w:t>
      </w:r>
      <w:r w:rsidR="00916927" w:rsidRPr="00B264C9">
        <w:rPr>
          <w:rFonts w:ascii="Bookman Old Style" w:eastAsia="Times New Roman" w:hAnsi="Bookman Old Style" w:cs="Times New Roman"/>
          <w:szCs w:val="24"/>
        </w:rPr>
        <w:t xml:space="preserve"> have been done</w:t>
      </w:r>
      <w:r w:rsidRPr="00B264C9">
        <w:rPr>
          <w:rFonts w:ascii="Bookman Old Style" w:eastAsia="Times New Roman" w:hAnsi="Bookman Old Style" w:cs="Times New Roman"/>
          <w:szCs w:val="24"/>
        </w:rPr>
        <w:t>:</w:t>
      </w:r>
    </w:p>
    <w:p w:rsidR="00EF0BE0" w:rsidRPr="00B264C9" w:rsidRDefault="0013466D" w:rsidP="0013466D">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xml:space="preserve">The standard requires that the manufacturer of a product submitted for certification provide toxicological information, </w:t>
      </w:r>
      <w:r w:rsidR="00EF0BE0" w:rsidRPr="00B264C9">
        <w:rPr>
          <w:rFonts w:ascii="Bookman Old Style" w:eastAsia="Times New Roman" w:hAnsi="Bookman Old Style" w:cs="Times New Roman"/>
          <w:szCs w:val="24"/>
          <w:u w:val="single"/>
        </w:rPr>
        <w:t>if available</w:t>
      </w:r>
      <w:r w:rsidR="00EF0BE0" w:rsidRPr="00B264C9">
        <w:rPr>
          <w:rFonts w:ascii="Bookman Old Style" w:eastAsia="Times New Roman" w:hAnsi="Bookman Old Style" w:cs="Times New Roman"/>
          <w:szCs w:val="24"/>
        </w:rPr>
        <w:t>. NSF requires that manufacturers seeking certification to the standard submit this information as part of their formulation or ingredient supplier submission. … [emphasis added]</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Even if such studies are provided, </w:t>
      </w:r>
      <w:hyperlink r:id="rId272" w:history="1">
        <w:r w:rsidRPr="00B264C9">
          <w:rPr>
            <w:rStyle w:val="Hyperlink"/>
            <w:rFonts w:ascii="Bookman Old Style" w:eastAsia="Times New Roman" w:hAnsi="Bookman Old Style" w:cs="Times New Roman"/>
            <w:color w:val="auto"/>
            <w:szCs w:val="24"/>
          </w:rPr>
          <w:t>the public is not allowed to read them</w:t>
        </w:r>
      </w:hyperlink>
      <w:r w:rsidRPr="00B264C9">
        <w:rPr>
          <w:rFonts w:ascii="Bookman Old Style" w:eastAsia="Times New Roman" w:hAnsi="Bookman Old Style" w:cs="Times New Roman"/>
          <w:szCs w:val="24"/>
        </w:rPr>
        <w:t>.</w:t>
      </w:r>
    </w:p>
    <w:p w:rsidR="00EF0BE0" w:rsidRPr="00B264C9" w:rsidRDefault="00F87009" w:rsidP="00F87009">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Individual test reports, as well as formulation information are protected by nondisclosure agreements with certification clients.</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It is hard to prove something does </w:t>
      </w:r>
      <w:r w:rsidRPr="00B264C9">
        <w:rPr>
          <w:rFonts w:ascii="Bookman Old Style" w:eastAsia="Times New Roman" w:hAnsi="Bookman Old Style" w:cs="Times New Roman"/>
          <w:iCs/>
          <w:szCs w:val="24"/>
        </w:rPr>
        <w:t>not</w:t>
      </w:r>
      <w:r w:rsidRPr="00B264C9">
        <w:rPr>
          <w:rFonts w:ascii="Bookman Old Style" w:eastAsia="Times New Roman" w:hAnsi="Bookman Old Style" w:cs="Times New Roman"/>
          <w:szCs w:val="24"/>
        </w:rPr>
        <w:t xml:space="preserve"> exist, but there is substantial evidence that NSF has no toxicological studies on fluoridation materials or that if they do exist</w:t>
      </w:r>
      <w:r w:rsidR="00F87009" w:rsidRPr="00B264C9">
        <w:rPr>
          <w:rFonts w:ascii="Bookman Old Style" w:eastAsia="Times New Roman" w:hAnsi="Bookman Old Style" w:cs="Times New Roman"/>
          <w:szCs w:val="24"/>
        </w:rPr>
        <w:t>,</w:t>
      </w:r>
      <w:r w:rsidRPr="00B264C9">
        <w:rPr>
          <w:rFonts w:ascii="Bookman Old Style" w:eastAsia="Times New Roman" w:hAnsi="Bookman Old Style" w:cs="Times New Roman"/>
          <w:szCs w:val="24"/>
        </w:rPr>
        <w:t xml:space="preserve"> the results are too embarrassing to fluoride suppliers and NSF for them to be revealed.</w:t>
      </w:r>
    </w:p>
    <w:p w:rsidR="00E22F08"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evidence, first, is that there are no toxicological studies of fluoridation materials on the extensive NSF web site at </w:t>
      </w:r>
      <w:hyperlink r:id="rId273" w:history="1">
        <w:r w:rsidRPr="00B264C9">
          <w:rPr>
            <w:rFonts w:ascii="Bookman Old Style" w:eastAsia="Times New Roman" w:hAnsi="Bookman Old Style" w:cs="Times New Roman"/>
            <w:szCs w:val="24"/>
            <w:u w:val="single"/>
          </w:rPr>
          <w:t>www.NSF.org</w:t>
        </w:r>
      </w:hyperlink>
      <w:r w:rsidRPr="00B264C9">
        <w:rPr>
          <w:rFonts w:ascii="Bookman Old Style" w:eastAsia="Times New Roman" w:hAnsi="Bookman Old Style" w:cs="Times New Roman"/>
          <w:szCs w:val="24"/>
        </w:rPr>
        <w:t xml:space="preserve">. </w:t>
      </w:r>
    </w:p>
    <w:p w:rsidR="00E22F08" w:rsidRPr="00B264C9" w:rsidRDefault="00E22F08" w:rsidP="00E22F08">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Second, if you call NSF and ask if they have toxicological studies, they will </w:t>
      </w:r>
      <w:r w:rsidR="00DF70A8" w:rsidRPr="00B264C9">
        <w:rPr>
          <w:rFonts w:ascii="Bookman Old Style" w:eastAsia="Times New Roman" w:hAnsi="Bookman Old Style" w:cs="Times New Roman"/>
          <w:szCs w:val="24"/>
        </w:rPr>
        <w:t xml:space="preserve">tell you the truth and </w:t>
      </w:r>
      <w:r w:rsidRPr="00B264C9">
        <w:rPr>
          <w:rFonts w:ascii="Bookman Old Style" w:eastAsia="Times New Roman" w:hAnsi="Bookman Old Style" w:cs="Times New Roman"/>
          <w:szCs w:val="24"/>
        </w:rPr>
        <w:t xml:space="preserve">say no. </w:t>
      </w:r>
      <w:r w:rsidR="00DF70A8" w:rsidRPr="00B264C9">
        <w:rPr>
          <w:rFonts w:ascii="Bookman Old Style" w:eastAsia="Times New Roman" w:hAnsi="Bookman Old Style" w:cs="Times New Roman"/>
          <w:szCs w:val="24"/>
        </w:rPr>
        <w:t>You can c</w:t>
      </w:r>
      <w:r w:rsidRPr="00B264C9">
        <w:rPr>
          <w:rFonts w:ascii="Bookman Old Style" w:eastAsia="Times New Roman" w:hAnsi="Bookman Old Style" w:cs="Times New Roman"/>
          <w:szCs w:val="24"/>
        </w:rPr>
        <w:t xml:space="preserve">all </w:t>
      </w:r>
      <w:r w:rsidR="00EF0BE0" w:rsidRPr="00B264C9">
        <w:rPr>
          <w:rFonts w:ascii="Bookman Old Style" w:eastAsia="Times New Roman" w:hAnsi="Bookman Old Style" w:cs="Times New Roman"/>
          <w:szCs w:val="24"/>
        </w:rPr>
        <w:t>Blake Stark</w:t>
      </w: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xml:space="preserve"> NSF </w:t>
      </w:r>
      <w:r w:rsidRPr="00B264C9">
        <w:rPr>
          <w:rFonts w:ascii="Bookman Old Style" w:eastAsia="Times New Roman" w:hAnsi="Bookman Old Style" w:cs="Times New Roman"/>
          <w:szCs w:val="24"/>
        </w:rPr>
        <w:t xml:space="preserve">official </w:t>
      </w:r>
      <w:r w:rsidR="00EF0BE0" w:rsidRPr="00B264C9">
        <w:rPr>
          <w:rFonts w:ascii="Bookman Old Style" w:eastAsia="Times New Roman" w:hAnsi="Bookman Old Style" w:cs="Times New Roman"/>
          <w:szCs w:val="24"/>
        </w:rPr>
        <w:t xml:space="preserve">in charge of fielding questions regarding </w:t>
      </w:r>
      <w:r w:rsidR="009E2762" w:rsidRPr="00B264C9">
        <w:rPr>
          <w:rFonts w:ascii="Bookman Old Style" w:eastAsia="Times New Roman" w:hAnsi="Bookman Old Style" w:cs="Times New Roman"/>
          <w:szCs w:val="24"/>
        </w:rPr>
        <w:t xml:space="preserve">NSF Rule </w:t>
      </w:r>
      <w:r w:rsidR="00EF0BE0" w:rsidRPr="00B264C9">
        <w:rPr>
          <w:rFonts w:ascii="Bookman Old Style" w:eastAsia="Times New Roman" w:hAnsi="Bookman Old Style" w:cs="Times New Roman"/>
          <w:szCs w:val="24"/>
        </w:rPr>
        <w:t xml:space="preserve">60. Call Blake at 734-769-5480 or email him at </w:t>
      </w:r>
      <w:hyperlink r:id="rId274" w:history="1">
        <w:r w:rsidR="00EF0BE0" w:rsidRPr="00B264C9">
          <w:rPr>
            <w:rFonts w:ascii="Bookman Old Style" w:eastAsia="Times New Roman" w:hAnsi="Bookman Old Style" w:cs="Times New Roman"/>
            <w:szCs w:val="24"/>
            <w:u w:val="single"/>
          </w:rPr>
          <w:t>Stark@NSF.org</w:t>
        </w:r>
      </w:hyperlink>
      <w:r w:rsidR="00EF0BE0" w:rsidRPr="00B264C9">
        <w:rPr>
          <w:rFonts w:ascii="Bookman Old Style" w:eastAsia="Times New Roman" w:hAnsi="Bookman Old Style" w:cs="Times New Roman"/>
          <w:szCs w:val="24"/>
        </w:rPr>
        <w:t xml:space="preserve"> and ask him if there are any toxicological studies. </w:t>
      </w:r>
      <w:r w:rsidRPr="00B264C9">
        <w:rPr>
          <w:rFonts w:ascii="Bookman Old Style" w:eastAsia="Times New Roman" w:hAnsi="Bookman Old Style" w:cs="Times New Roman"/>
          <w:szCs w:val="24"/>
        </w:rPr>
        <w:t>Blake will tell you what he told me, that there are no toxicological studies.</w:t>
      </w:r>
      <w:r w:rsidR="00EF0BE0" w:rsidRPr="00B264C9">
        <w:rPr>
          <w:rFonts w:ascii="Bookman Old Style" w:eastAsia="Times New Roman" w:hAnsi="Bookman Old Style" w:cs="Times New Roman"/>
          <w:szCs w:val="24"/>
        </w:rPr>
        <w:t xml:space="preserve"> See </w:t>
      </w:r>
      <w:hyperlink r:id="rId275" w:history="1">
        <w:r w:rsidR="00AA3767" w:rsidRPr="00B264C9">
          <w:rPr>
            <w:rStyle w:val="Hyperlink"/>
            <w:rFonts w:ascii="Bookman Old Style" w:eastAsia="Times New Roman" w:hAnsi="Bookman Old Style" w:cs="Times New Roman"/>
            <w:color w:val="auto"/>
            <w:szCs w:val="24"/>
          </w:rPr>
          <w:t>this response</w:t>
        </w:r>
      </w:hyperlink>
      <w:r w:rsidR="00AA3767" w:rsidRPr="00B264C9">
        <w:rPr>
          <w:rFonts w:ascii="Bookman Old Style" w:eastAsia="Times New Roman" w:hAnsi="Bookman Old Style" w:cs="Times New Roman"/>
          <w:szCs w:val="24"/>
        </w:rPr>
        <w:t xml:space="preserve"> and </w:t>
      </w:r>
      <w:hyperlink r:id="rId276" w:history="1">
        <w:r w:rsidR="00AA3767" w:rsidRPr="00B264C9">
          <w:rPr>
            <w:rStyle w:val="Hyperlink"/>
            <w:rFonts w:ascii="Bookman Old Style" w:eastAsia="Times New Roman" w:hAnsi="Bookman Old Style" w:cs="Times New Roman"/>
            <w:color w:val="auto"/>
            <w:szCs w:val="24"/>
          </w:rPr>
          <w:t>this response</w:t>
        </w:r>
      </w:hyperlink>
      <w:r w:rsidR="00AA3767" w:rsidRPr="00B264C9">
        <w:rPr>
          <w:rFonts w:ascii="Bookman Old Style" w:eastAsia="Times New Roman" w:hAnsi="Bookman Old Style" w:cs="Times New Roman"/>
          <w:szCs w:val="24"/>
        </w:rPr>
        <w:t xml:space="preserve"> from NSF’s </w:t>
      </w:r>
      <w:r w:rsidR="009E2762" w:rsidRPr="00B264C9">
        <w:rPr>
          <w:rFonts w:ascii="Bookman Old Style" w:eastAsia="Times New Roman" w:hAnsi="Bookman Old Style" w:cs="Times New Roman"/>
          <w:szCs w:val="24"/>
        </w:rPr>
        <w:t xml:space="preserve">NSF’s </w:t>
      </w:r>
      <w:r w:rsidR="00EF0BE0" w:rsidRPr="00B264C9">
        <w:rPr>
          <w:rFonts w:ascii="Bookman Old Style" w:eastAsia="Times New Roman" w:hAnsi="Bookman Old Style" w:cs="Times New Roman"/>
          <w:szCs w:val="24"/>
        </w:rPr>
        <w:t xml:space="preserve">Blake Stark </w:t>
      </w:r>
      <w:r w:rsidR="009E2762" w:rsidRPr="00B264C9">
        <w:rPr>
          <w:rFonts w:ascii="Bookman Old Style" w:eastAsia="Times New Roman" w:hAnsi="Bookman Old Style" w:cs="Times New Roman"/>
          <w:szCs w:val="24"/>
        </w:rPr>
        <w:t xml:space="preserve">in </w:t>
      </w:r>
      <w:r w:rsidR="00EF0BE0" w:rsidRPr="00B264C9">
        <w:rPr>
          <w:rFonts w:ascii="Bookman Old Style" w:eastAsia="Times New Roman" w:hAnsi="Bookman Old Style" w:cs="Times New Roman"/>
          <w:szCs w:val="24"/>
        </w:rPr>
        <w:t xml:space="preserve">response to my request to him for toxicological studies. </w:t>
      </w:r>
    </w:p>
    <w:p w:rsidR="00EF0BE0" w:rsidRPr="00B264C9" w:rsidRDefault="00E22F08" w:rsidP="00E22F08">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Third, </w:t>
      </w:r>
      <w:r w:rsidR="004B1624" w:rsidRPr="00B264C9">
        <w:rPr>
          <w:rFonts w:ascii="Bookman Old Style" w:eastAsia="Times New Roman" w:hAnsi="Bookman Old Style" w:cs="Times New Roman"/>
          <w:szCs w:val="24"/>
        </w:rPr>
        <w:t xml:space="preserve">NSF official, Stan Hazen, admitted under oath that toxicological studies were not done or available. </w:t>
      </w:r>
      <w:r w:rsidR="00EF0BE0" w:rsidRPr="00B264C9">
        <w:rPr>
          <w:rFonts w:ascii="Bookman Old Style" w:eastAsia="Times New Roman" w:hAnsi="Bookman Old Style" w:cs="Times New Roman"/>
          <w:szCs w:val="24"/>
        </w:rPr>
        <w:t xml:space="preserve">See a transcript of a </w:t>
      </w:r>
      <w:hyperlink r:id="rId277" w:history="1">
        <w:r w:rsidR="00EF0BE0" w:rsidRPr="00B264C9">
          <w:rPr>
            <w:rFonts w:ascii="Bookman Old Style" w:eastAsia="Times New Roman" w:hAnsi="Bookman Old Style" w:cs="Times New Roman"/>
            <w:szCs w:val="24"/>
            <w:u w:val="single"/>
          </w:rPr>
          <w:t>California deposition</w:t>
        </w:r>
      </w:hyperlink>
      <w:r w:rsidR="00EF0BE0" w:rsidRPr="00B264C9">
        <w:rPr>
          <w:rFonts w:ascii="Bookman Old Style" w:eastAsia="Times New Roman" w:hAnsi="Bookman Old Style" w:cs="Times New Roman"/>
          <w:szCs w:val="24"/>
        </w:rPr>
        <w:t xml:space="preserve"> (page 67) in which </w:t>
      </w:r>
      <w:r w:rsidR="00F87009" w:rsidRPr="00B264C9">
        <w:rPr>
          <w:rFonts w:ascii="Bookman Old Style" w:eastAsia="Times New Roman" w:hAnsi="Bookman Old Style" w:cs="Times New Roman"/>
          <w:szCs w:val="24"/>
        </w:rPr>
        <w:t>Hazan said</w:t>
      </w:r>
      <w:r w:rsidR="00EF0BE0" w:rsidRPr="00B264C9">
        <w:rPr>
          <w:rFonts w:ascii="Bookman Old Style" w:eastAsia="Times New Roman" w:hAnsi="Bookman Old Style" w:cs="Times New Roman"/>
          <w:szCs w:val="24"/>
        </w:rPr>
        <w:t>:</w:t>
      </w:r>
    </w:p>
    <w:p w:rsidR="00EF0BE0" w:rsidRPr="00B264C9" w:rsidRDefault="00F87009" w:rsidP="00F87009">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NSF failed to follow its own Standard 60 procedures, and because we had no tox data on the HFS, then that was — we discussed again how the tox — toxicology department fulfills the Standard 60 requirements by relying on the individual MCLs for the — for the different elements within HFSA.</w:t>
      </w:r>
    </w:p>
    <w:p w:rsidR="00F90D42" w:rsidRPr="00B264C9" w:rsidRDefault="00DF70A8"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In plain words, </w:t>
      </w:r>
      <w:r w:rsidR="00EF0BE0" w:rsidRPr="00B264C9">
        <w:rPr>
          <w:rFonts w:ascii="Bookman Old Style" w:eastAsia="Times New Roman" w:hAnsi="Bookman Old Style" w:cs="Times New Roman"/>
          <w:szCs w:val="24"/>
        </w:rPr>
        <w:t xml:space="preserve">Hazan </w:t>
      </w:r>
      <w:r w:rsidRPr="00B264C9">
        <w:rPr>
          <w:rFonts w:ascii="Bookman Old Style" w:eastAsia="Times New Roman" w:hAnsi="Bookman Old Style" w:cs="Times New Roman"/>
          <w:szCs w:val="24"/>
        </w:rPr>
        <w:t xml:space="preserve">was saying </w:t>
      </w:r>
      <w:r w:rsidR="00EF0BE0" w:rsidRPr="00B264C9">
        <w:rPr>
          <w:rFonts w:ascii="Bookman Old Style" w:eastAsia="Times New Roman" w:hAnsi="Bookman Old Style" w:cs="Times New Roman"/>
          <w:szCs w:val="24"/>
        </w:rPr>
        <w:t xml:space="preserve">that NSF </w:t>
      </w:r>
      <w:r w:rsidR="00F90D42" w:rsidRPr="00B264C9">
        <w:rPr>
          <w:rFonts w:ascii="Bookman Old Style" w:eastAsia="Times New Roman" w:hAnsi="Bookman Old Style" w:cs="Times New Roman"/>
          <w:szCs w:val="24"/>
        </w:rPr>
        <w:t xml:space="preserve">does not do toxicological studies or receive toxicological studies from the suppliers. Instead, it </w:t>
      </w:r>
      <w:r w:rsidR="00EF0BE0" w:rsidRPr="00B264C9">
        <w:rPr>
          <w:rFonts w:ascii="Bookman Old Style" w:eastAsia="Times New Roman" w:hAnsi="Bookman Old Style" w:cs="Times New Roman"/>
          <w:szCs w:val="24"/>
        </w:rPr>
        <w:t>improvise</w:t>
      </w:r>
      <w:r w:rsidR="00E626F3" w:rsidRPr="00B264C9">
        <w:rPr>
          <w:rFonts w:ascii="Bookman Old Style" w:eastAsia="Times New Roman" w:hAnsi="Bookman Old Style" w:cs="Times New Roman"/>
          <w:szCs w:val="24"/>
        </w:rPr>
        <w:t>s</w:t>
      </w:r>
      <w:r w:rsidR="00EF0BE0" w:rsidRPr="00B264C9">
        <w:rPr>
          <w:rFonts w:ascii="Bookman Old Style" w:eastAsia="Times New Roman" w:hAnsi="Bookman Old Style" w:cs="Times New Roman"/>
          <w:szCs w:val="24"/>
        </w:rPr>
        <w:t xml:space="preserve"> toxicological data</w:t>
      </w:r>
      <w:r w:rsidR="00F90D42" w:rsidRPr="00B264C9">
        <w:rPr>
          <w:rFonts w:ascii="Bookman Old Style" w:eastAsia="Times New Roman" w:hAnsi="Bookman Old Style" w:cs="Times New Roman"/>
          <w:szCs w:val="24"/>
        </w:rPr>
        <w:t xml:space="preserve">. It refers to the MCL for fluoride and for all the other contaminants it comes with, and as long as the concentration of the contaminants is below the MCL, the toxicological studies are waived and the </w:t>
      </w:r>
      <w:r w:rsidR="009E2762" w:rsidRPr="00B264C9">
        <w:rPr>
          <w:rFonts w:ascii="Bookman Old Style" w:eastAsia="Times New Roman" w:hAnsi="Bookman Old Style" w:cs="Times New Roman"/>
          <w:szCs w:val="24"/>
        </w:rPr>
        <w:t xml:space="preserve">NSF Rule </w:t>
      </w:r>
      <w:r w:rsidR="00F90D42" w:rsidRPr="00B264C9">
        <w:rPr>
          <w:rFonts w:ascii="Bookman Old Style" w:eastAsia="Times New Roman" w:hAnsi="Bookman Old Style" w:cs="Times New Roman"/>
          <w:szCs w:val="24"/>
        </w:rPr>
        <w:t xml:space="preserve">60 requirement is considered fulfilled. </w:t>
      </w:r>
    </w:p>
    <w:p w:rsidR="009D11DC" w:rsidRPr="00B264C9" w:rsidRDefault="009D11DC"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Fourth, there are no universities known to be working for NSF or the chemical companies which sell fluorosilicic acid</w:t>
      </w:r>
      <w:r w:rsidR="00913E42" w:rsidRPr="00B264C9">
        <w:rPr>
          <w:rFonts w:ascii="Bookman Old Style" w:eastAsia="Times New Roman" w:hAnsi="Bookman Old Style" w:cs="Times New Roman"/>
          <w:szCs w:val="24"/>
        </w:rPr>
        <w:t xml:space="preserve"> </w:t>
      </w:r>
      <w:r w:rsidR="00916927" w:rsidRPr="00B264C9">
        <w:rPr>
          <w:rFonts w:ascii="Bookman Old Style" w:eastAsia="Times New Roman" w:hAnsi="Bookman Old Style" w:cs="Times New Roman"/>
          <w:szCs w:val="24"/>
        </w:rPr>
        <w:t xml:space="preserve">which have done </w:t>
      </w:r>
      <w:r w:rsidR="00913E42" w:rsidRPr="00B264C9">
        <w:rPr>
          <w:rFonts w:ascii="Bookman Old Style" w:eastAsia="Times New Roman" w:hAnsi="Bookman Old Style" w:cs="Times New Roman"/>
          <w:szCs w:val="24"/>
        </w:rPr>
        <w:t>toxicological studies</w:t>
      </w:r>
      <w:r w:rsidRPr="00B264C9">
        <w:rPr>
          <w:rFonts w:ascii="Bookman Old Style" w:eastAsia="Times New Roman" w:hAnsi="Bookman Old Style" w:cs="Times New Roman"/>
          <w:szCs w:val="24"/>
        </w:rPr>
        <w:t xml:space="preserve">. If there were, you would be reading about </w:t>
      </w:r>
      <w:r w:rsidR="00913E42" w:rsidRPr="00B264C9">
        <w:rPr>
          <w:rFonts w:ascii="Bookman Old Style" w:eastAsia="Times New Roman" w:hAnsi="Bookman Old Style" w:cs="Times New Roman"/>
          <w:szCs w:val="24"/>
        </w:rPr>
        <w:t xml:space="preserve">them </w:t>
      </w:r>
      <w:r w:rsidRPr="00B264C9">
        <w:rPr>
          <w:rFonts w:ascii="Bookman Old Style" w:eastAsia="Times New Roman" w:hAnsi="Bookman Old Style" w:cs="Times New Roman"/>
          <w:szCs w:val="24"/>
        </w:rPr>
        <w:t xml:space="preserve">in PubMed. </w:t>
      </w:r>
      <w:r w:rsidR="00E626F3" w:rsidRPr="00B264C9">
        <w:rPr>
          <w:rFonts w:ascii="Bookman Old Style" w:eastAsia="Times New Roman" w:hAnsi="Bookman Old Style" w:cs="Times New Roman"/>
          <w:szCs w:val="24"/>
        </w:rPr>
        <w:t>If any toxicological studies have been done by private laboratories, it is a well kept secret.</w:t>
      </w:r>
    </w:p>
    <w:p w:rsidR="009D11DC" w:rsidRPr="00B264C9" w:rsidRDefault="009D11DC"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Fifth, numerous water districts have </w:t>
      </w:r>
      <w:r w:rsidR="009E2762" w:rsidRPr="00B264C9">
        <w:rPr>
          <w:rFonts w:ascii="Bookman Old Style" w:eastAsia="Times New Roman" w:hAnsi="Bookman Old Style" w:cs="Times New Roman"/>
          <w:szCs w:val="24"/>
        </w:rPr>
        <w:t xml:space="preserve">written </w:t>
      </w:r>
      <w:r w:rsidRPr="00B264C9">
        <w:rPr>
          <w:rFonts w:ascii="Bookman Old Style" w:eastAsia="Times New Roman" w:hAnsi="Bookman Old Style" w:cs="Times New Roman"/>
          <w:szCs w:val="24"/>
        </w:rPr>
        <w:t xml:space="preserve">to suppliers of fluoridation materials </w:t>
      </w:r>
      <w:hyperlink r:id="rId278" w:history="1">
        <w:r w:rsidRPr="00B264C9">
          <w:rPr>
            <w:rStyle w:val="Hyperlink"/>
            <w:rFonts w:ascii="Bookman Old Style" w:eastAsia="Times New Roman" w:hAnsi="Bookman Old Style" w:cs="Times New Roman"/>
            <w:color w:val="auto"/>
            <w:szCs w:val="24"/>
          </w:rPr>
          <w:t>asking them for their toxicological studies</w:t>
        </w:r>
      </w:hyperlink>
      <w:r w:rsidRPr="00B264C9">
        <w:rPr>
          <w:rFonts w:ascii="Bookman Old Style" w:eastAsia="Times New Roman" w:hAnsi="Bookman Old Style" w:cs="Times New Roman"/>
          <w:szCs w:val="24"/>
        </w:rPr>
        <w:t xml:space="preserve">, and </w:t>
      </w:r>
      <w:r w:rsidR="00913E42" w:rsidRPr="00B264C9">
        <w:rPr>
          <w:rFonts w:ascii="Bookman Old Style" w:eastAsia="Times New Roman" w:hAnsi="Bookman Old Style" w:cs="Times New Roman"/>
          <w:szCs w:val="24"/>
        </w:rPr>
        <w:t xml:space="preserve">not one </w:t>
      </w:r>
      <w:r w:rsidR="009E2762" w:rsidRPr="00B264C9">
        <w:rPr>
          <w:rFonts w:ascii="Bookman Old Style" w:eastAsia="Times New Roman" w:hAnsi="Bookman Old Style" w:cs="Times New Roman"/>
          <w:szCs w:val="24"/>
        </w:rPr>
        <w:t xml:space="preserve">supplier </w:t>
      </w:r>
      <w:r w:rsidR="00913E42" w:rsidRPr="00B264C9">
        <w:rPr>
          <w:rFonts w:ascii="Bookman Old Style" w:eastAsia="Times New Roman" w:hAnsi="Bookman Old Style" w:cs="Times New Roman"/>
          <w:szCs w:val="24"/>
        </w:rPr>
        <w:t xml:space="preserve">has ever produced a </w:t>
      </w:r>
      <w:r w:rsidR="00913E42" w:rsidRPr="00B264C9">
        <w:rPr>
          <w:rFonts w:ascii="Bookman Old Style" w:eastAsia="Times New Roman" w:hAnsi="Bookman Old Style" w:cs="Times New Roman"/>
          <w:szCs w:val="24"/>
        </w:rPr>
        <w:lastRenderedPageBreak/>
        <w:t xml:space="preserve">single </w:t>
      </w:r>
      <w:r w:rsidR="009E2762" w:rsidRPr="00B264C9">
        <w:rPr>
          <w:rFonts w:ascii="Bookman Old Style" w:eastAsia="Times New Roman" w:hAnsi="Bookman Old Style" w:cs="Times New Roman"/>
          <w:szCs w:val="24"/>
        </w:rPr>
        <w:t>study</w:t>
      </w:r>
      <w:r w:rsidR="00913E42" w:rsidRPr="00B264C9">
        <w:rPr>
          <w:rFonts w:ascii="Bookman Old Style" w:eastAsia="Times New Roman" w:hAnsi="Bookman Old Style" w:cs="Times New Roman"/>
          <w:szCs w:val="24"/>
        </w:rPr>
        <w:t xml:space="preserve">. In some cases the suppliers stop selling fluoridation materials to </w:t>
      </w:r>
      <w:r w:rsidR="00BB60A0" w:rsidRPr="00B264C9">
        <w:rPr>
          <w:rFonts w:ascii="Bookman Old Style" w:eastAsia="Times New Roman" w:hAnsi="Bookman Old Style" w:cs="Times New Roman"/>
          <w:szCs w:val="24"/>
        </w:rPr>
        <w:t xml:space="preserve">those </w:t>
      </w:r>
      <w:r w:rsidR="00913E42" w:rsidRPr="00B264C9">
        <w:rPr>
          <w:rFonts w:ascii="Bookman Old Style" w:eastAsia="Times New Roman" w:hAnsi="Bookman Old Style" w:cs="Times New Roman"/>
          <w:szCs w:val="24"/>
        </w:rPr>
        <w:t>water districts</w:t>
      </w:r>
      <w:r w:rsidR="00BB60A0" w:rsidRPr="00B264C9">
        <w:rPr>
          <w:rFonts w:ascii="Bookman Old Style" w:eastAsia="Times New Roman" w:hAnsi="Bookman Old Style" w:cs="Times New Roman"/>
          <w:szCs w:val="24"/>
        </w:rPr>
        <w:t xml:space="preserve"> which have requested studies</w:t>
      </w:r>
      <w:r w:rsidR="00913E42"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NSF does </w:t>
      </w:r>
      <w:r w:rsidR="00913E42" w:rsidRPr="00B264C9">
        <w:rPr>
          <w:rFonts w:ascii="Bookman Old Style" w:eastAsia="Times New Roman" w:hAnsi="Bookman Old Style" w:cs="Times New Roman"/>
          <w:szCs w:val="24"/>
        </w:rPr>
        <w:t xml:space="preserve">some testing, </w:t>
      </w:r>
      <w:r w:rsidRPr="00B264C9">
        <w:rPr>
          <w:rFonts w:ascii="Bookman Old Style" w:eastAsia="Times New Roman" w:hAnsi="Bookman Old Style" w:cs="Times New Roman"/>
          <w:szCs w:val="24"/>
        </w:rPr>
        <w:t xml:space="preserve">apparently analyses of </w:t>
      </w:r>
      <w:r w:rsidR="00913E42" w:rsidRPr="00B264C9">
        <w:rPr>
          <w:rFonts w:ascii="Bookman Old Style" w:eastAsia="Times New Roman" w:hAnsi="Bookman Old Style" w:cs="Times New Roman"/>
          <w:szCs w:val="24"/>
        </w:rPr>
        <w:t xml:space="preserve">samples of </w:t>
      </w:r>
      <w:r w:rsidRPr="00B264C9">
        <w:rPr>
          <w:rFonts w:ascii="Bookman Old Style" w:eastAsia="Times New Roman" w:hAnsi="Bookman Old Style" w:cs="Times New Roman"/>
          <w:szCs w:val="24"/>
        </w:rPr>
        <w:t>fluoridation materials</w:t>
      </w:r>
      <w:r w:rsidR="00913E42" w:rsidRPr="00B264C9">
        <w:rPr>
          <w:rFonts w:ascii="Bookman Old Style" w:eastAsia="Times New Roman" w:hAnsi="Bookman Old Style" w:cs="Times New Roman"/>
          <w:szCs w:val="24"/>
        </w:rPr>
        <w:t xml:space="preserve"> shipped in from suppliers </w:t>
      </w:r>
      <w:r w:rsidR="00BB60A0" w:rsidRPr="00B264C9">
        <w:rPr>
          <w:rFonts w:ascii="Bookman Old Style" w:eastAsia="Times New Roman" w:hAnsi="Bookman Old Style" w:cs="Times New Roman"/>
          <w:szCs w:val="24"/>
        </w:rPr>
        <w:t xml:space="preserve">for </w:t>
      </w:r>
      <w:r w:rsidR="00913E42" w:rsidRPr="00B264C9">
        <w:rPr>
          <w:rFonts w:ascii="Bookman Old Style" w:eastAsia="Times New Roman" w:hAnsi="Bookman Old Style" w:cs="Times New Roman"/>
          <w:szCs w:val="24"/>
        </w:rPr>
        <w:t xml:space="preserve">tested. </w:t>
      </w:r>
      <w:r w:rsidRPr="00B264C9">
        <w:rPr>
          <w:rFonts w:ascii="Bookman Old Style" w:eastAsia="Times New Roman" w:hAnsi="Bookman Old Style" w:cs="Times New Roman"/>
          <w:szCs w:val="24"/>
        </w:rPr>
        <w:t xml:space="preserve">NSF does such </w:t>
      </w:r>
      <w:r w:rsidR="00913E42" w:rsidRPr="00B264C9">
        <w:rPr>
          <w:rFonts w:ascii="Bookman Old Style" w:eastAsia="Times New Roman" w:hAnsi="Bookman Old Style" w:cs="Times New Roman"/>
          <w:szCs w:val="24"/>
        </w:rPr>
        <w:t xml:space="preserve">random testing </w:t>
      </w:r>
      <w:r w:rsidRPr="00B264C9">
        <w:rPr>
          <w:rFonts w:ascii="Bookman Old Style" w:eastAsia="Times New Roman" w:hAnsi="Bookman Old Style" w:cs="Times New Roman"/>
          <w:szCs w:val="24"/>
        </w:rPr>
        <w:t xml:space="preserve">only rarely. On </w:t>
      </w:r>
      <w:hyperlink r:id="rId279" w:history="1">
        <w:r w:rsidRPr="00B264C9">
          <w:rPr>
            <w:rFonts w:ascii="Bookman Old Style" w:eastAsia="Times New Roman" w:hAnsi="Bookman Old Style" w:cs="Times New Roman"/>
            <w:szCs w:val="24"/>
            <w:u w:val="single"/>
          </w:rPr>
          <w:t>April 24, 2000, NSF responded to the State of Florida Department of Public Health</w:t>
        </w:r>
      </w:hyperlink>
      <w:r w:rsidRPr="00B264C9">
        <w:rPr>
          <w:rFonts w:ascii="Bookman Old Style" w:eastAsia="Times New Roman" w:hAnsi="Bookman Old Style" w:cs="Times New Roman"/>
          <w:szCs w:val="24"/>
        </w:rPr>
        <w:t xml:space="preserve"> stating:</w:t>
      </w:r>
    </w:p>
    <w:p w:rsidR="00EF0BE0" w:rsidRPr="00B264C9" w:rsidRDefault="00F87009" w:rsidP="00F87009">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There are 77 facilities that either produce or repackage fluoride containing treatment chemicals. . . These products (Hydrofluosilicic and Fluosilicic acid, Sodium Fluoride, and Sodium Silicofluoride) have been tested more than 100 times [since 1992] in our laboratories.</w:t>
      </w:r>
    </w:p>
    <w:p w:rsidR="00EF0BE0" w:rsidRPr="00B264C9" w:rsidRDefault="00AD3261" w:rsidP="00EF0BE0">
      <w:pPr>
        <w:spacing w:before="100" w:beforeAutospacing="1" w:after="100" w:afterAutospacing="1" w:line="240" w:lineRule="auto"/>
        <w:rPr>
          <w:rFonts w:ascii="Bookman Old Style" w:eastAsia="Times New Roman" w:hAnsi="Bookman Old Style" w:cs="Times New Roman"/>
          <w:szCs w:val="24"/>
        </w:rPr>
      </w:pPr>
      <w:hyperlink r:id="rId280" w:history="1">
        <w:r w:rsidR="00EF0BE0" w:rsidRPr="00B264C9">
          <w:rPr>
            <w:rFonts w:ascii="Bookman Old Style" w:eastAsia="Times New Roman" w:hAnsi="Bookman Old Style" w:cs="Times New Roman"/>
            <w:szCs w:val="24"/>
            <w:u w:val="single"/>
          </w:rPr>
          <w:t>Let’s do a little math</w:t>
        </w:r>
      </w:hyperlink>
      <w:r w:rsidR="00EF0BE0" w:rsidRPr="00B264C9">
        <w:rPr>
          <w:rFonts w:ascii="Bookman Old Style" w:eastAsia="Times New Roman" w:hAnsi="Bookman Old Style" w:cs="Times New Roman"/>
          <w:szCs w:val="24"/>
        </w:rPr>
        <w:t xml:space="preserve">, as Dr. Bill Osmunson suggests in his </w:t>
      </w:r>
      <w:hyperlink r:id="rId281" w:history="1">
        <w:r w:rsidR="00EF0BE0" w:rsidRPr="00B264C9">
          <w:rPr>
            <w:rFonts w:ascii="Bookman Old Style" w:eastAsia="Times New Roman" w:hAnsi="Bookman Old Style" w:cs="Times New Roman"/>
            <w:szCs w:val="24"/>
            <w:u w:val="single"/>
          </w:rPr>
          <w:t>article on batch testing</w:t>
        </w:r>
      </w:hyperlink>
      <w:r w:rsidR="00EF0BE0" w:rsidRPr="00B264C9">
        <w:rPr>
          <w:rFonts w:ascii="Bookman Old Style" w:eastAsia="Times New Roman" w:hAnsi="Bookman Old Style" w:cs="Times New Roman"/>
          <w:szCs w:val="24"/>
        </w:rPr>
        <w:t xml:space="preserve">. Assuming generously that the “more than 100 times” referred to was 200 tests done over the eight year period in question, there would be an average of only 25 tests per year done nationwide. Given that there are 77 facilities, there would be an average of .32 tests per year or around one test every three years done at each facility. Assuming that each of the 77 facilities was shipping 200 batch tanker loads per year, the likelihood of any one batch being tested was .32/200 = .00162 = .162%. Thus the likelihood that </w:t>
      </w:r>
      <w:r w:rsidR="00BB60A0" w:rsidRPr="00B264C9">
        <w:rPr>
          <w:rFonts w:ascii="Bookman Old Style" w:eastAsia="Times New Roman" w:hAnsi="Bookman Old Style" w:cs="Times New Roman"/>
          <w:szCs w:val="24"/>
        </w:rPr>
        <w:t xml:space="preserve">the contents of </w:t>
      </w:r>
      <w:r w:rsidR="00EF0BE0" w:rsidRPr="00B264C9">
        <w:rPr>
          <w:rFonts w:ascii="Bookman Old Style" w:eastAsia="Times New Roman" w:hAnsi="Bookman Old Style" w:cs="Times New Roman"/>
          <w:szCs w:val="24"/>
        </w:rPr>
        <w:t xml:space="preserve">any tanker load arriving at Seattle or Everett </w:t>
      </w:r>
      <w:r w:rsidR="00BB60A0" w:rsidRPr="00B264C9">
        <w:rPr>
          <w:rFonts w:ascii="Bookman Old Style" w:eastAsia="Times New Roman" w:hAnsi="Bookman Old Style" w:cs="Times New Roman"/>
          <w:szCs w:val="24"/>
        </w:rPr>
        <w:t xml:space="preserve">has </w:t>
      </w:r>
      <w:r>
        <w:rPr>
          <w:rFonts w:ascii="Bookman Old Style" w:eastAsia="Times New Roman" w:hAnsi="Bookman Old Style" w:cs="Times New Roman"/>
          <w:szCs w:val="24"/>
        </w:rPr>
        <w:t>b</w:t>
      </w:r>
      <w:r w:rsidRPr="00B264C9">
        <w:rPr>
          <w:rFonts w:ascii="Bookman Old Style" w:eastAsia="Times New Roman" w:hAnsi="Bookman Old Style" w:cs="Times New Roman"/>
          <w:szCs w:val="24"/>
        </w:rPr>
        <w:t>een</w:t>
      </w:r>
      <w:r w:rsidR="00BB60A0" w:rsidRPr="00B264C9">
        <w:rPr>
          <w:rFonts w:ascii="Bookman Old Style" w:eastAsia="Times New Roman" w:hAnsi="Bookman Old Style" w:cs="Times New Roman"/>
          <w:szCs w:val="24"/>
        </w:rPr>
        <w:t xml:space="preserve"> </w:t>
      </w:r>
      <w:r w:rsidR="00EF0BE0" w:rsidRPr="00B264C9">
        <w:rPr>
          <w:rFonts w:ascii="Bookman Old Style" w:eastAsia="Times New Roman" w:hAnsi="Bookman Old Style" w:cs="Times New Roman"/>
          <w:szCs w:val="24"/>
        </w:rPr>
        <w:t>tested is the inverse of .162%, meaning that only around one in every 617 tanker loads is batch tested.</w:t>
      </w:r>
      <w:r w:rsidR="00913E42" w:rsidRPr="00B264C9">
        <w:rPr>
          <w:rFonts w:ascii="Bookman Old Style" w:eastAsia="Times New Roman" w:hAnsi="Bookman Old Style" w:cs="Times New Roman"/>
          <w:szCs w:val="24"/>
        </w:rPr>
        <w:t xml:space="preserve"> Everett receives 18 tanker loads per year, so the fluoridation materials delivered to Everett might be tested only once every 34 years.</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Further, there is nothing to stop the chemical companies from selecting </w:t>
      </w:r>
      <w:r w:rsidR="00AD3261" w:rsidRPr="00B264C9">
        <w:rPr>
          <w:rFonts w:ascii="Bookman Old Style" w:eastAsia="Times New Roman" w:hAnsi="Bookman Old Style" w:cs="Times New Roman"/>
          <w:szCs w:val="24"/>
        </w:rPr>
        <w:t>batches</w:t>
      </w:r>
      <w:r w:rsidRPr="00B264C9">
        <w:rPr>
          <w:rFonts w:ascii="Bookman Old Style" w:eastAsia="Times New Roman" w:hAnsi="Bookman Old Style" w:cs="Times New Roman"/>
          <w:szCs w:val="24"/>
        </w:rPr>
        <w:t xml:space="preserve"> to be tested </w:t>
      </w:r>
      <w:r w:rsidR="00E626F3" w:rsidRPr="00B264C9">
        <w:rPr>
          <w:rFonts w:ascii="Bookman Old Style" w:eastAsia="Times New Roman" w:hAnsi="Bookman Old Style" w:cs="Times New Roman"/>
          <w:szCs w:val="24"/>
        </w:rPr>
        <w:t xml:space="preserve">and </w:t>
      </w:r>
      <w:r w:rsidR="00BB60A0" w:rsidRPr="00B264C9">
        <w:rPr>
          <w:rFonts w:ascii="Bookman Old Style" w:eastAsia="Times New Roman" w:hAnsi="Bookman Old Style" w:cs="Times New Roman"/>
          <w:szCs w:val="24"/>
        </w:rPr>
        <w:t xml:space="preserve">nothing to stop them from </w:t>
      </w:r>
      <w:r w:rsidRPr="00B264C9">
        <w:rPr>
          <w:rFonts w:ascii="Bookman Old Style" w:eastAsia="Times New Roman" w:hAnsi="Bookman Old Style" w:cs="Times New Roman"/>
          <w:szCs w:val="24"/>
        </w:rPr>
        <w:t xml:space="preserve">not </w:t>
      </w:r>
      <w:r w:rsidR="00BB60A0" w:rsidRPr="00B264C9">
        <w:rPr>
          <w:rFonts w:ascii="Bookman Old Style" w:eastAsia="Times New Roman" w:hAnsi="Bookman Old Style" w:cs="Times New Roman"/>
          <w:szCs w:val="24"/>
        </w:rPr>
        <w:t xml:space="preserve">stirring the brew and taking </w:t>
      </w:r>
      <w:r w:rsidR="00E626F3" w:rsidRPr="00B264C9">
        <w:rPr>
          <w:rFonts w:ascii="Bookman Old Style" w:eastAsia="Times New Roman" w:hAnsi="Bookman Old Style" w:cs="Times New Roman"/>
          <w:szCs w:val="24"/>
        </w:rPr>
        <w:t>sample</w:t>
      </w:r>
      <w:r w:rsidR="00BB60A0" w:rsidRPr="00B264C9">
        <w:rPr>
          <w:rFonts w:ascii="Bookman Old Style" w:eastAsia="Times New Roman" w:hAnsi="Bookman Old Style" w:cs="Times New Roman"/>
          <w:szCs w:val="24"/>
        </w:rPr>
        <w:t>s</w:t>
      </w:r>
      <w:r w:rsidR="00E626F3" w:rsidRPr="00B264C9">
        <w:rPr>
          <w:rFonts w:ascii="Bookman Old Style" w:eastAsia="Times New Roman" w:hAnsi="Bookman Old Style" w:cs="Times New Roman"/>
          <w:szCs w:val="24"/>
        </w:rPr>
        <w:t xml:space="preserve"> off the top of the mixture</w:t>
      </w:r>
      <w:r w:rsidR="00BB7B1E"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 xml:space="preserve">so that </w:t>
      </w:r>
      <w:r w:rsidR="0051444E" w:rsidRPr="00B264C9">
        <w:rPr>
          <w:rFonts w:ascii="Bookman Old Style" w:eastAsia="Times New Roman" w:hAnsi="Bookman Old Style" w:cs="Times New Roman"/>
          <w:szCs w:val="24"/>
        </w:rPr>
        <w:t xml:space="preserve">more of </w:t>
      </w:r>
      <w:r w:rsidRPr="00B264C9">
        <w:rPr>
          <w:rFonts w:ascii="Bookman Old Style" w:eastAsia="Times New Roman" w:hAnsi="Bookman Old Style" w:cs="Times New Roman"/>
          <w:szCs w:val="24"/>
        </w:rPr>
        <w:t xml:space="preserve">the heavy metals </w:t>
      </w:r>
      <w:r w:rsidR="00E626F3" w:rsidRPr="00B264C9">
        <w:rPr>
          <w:rFonts w:ascii="Bookman Old Style" w:eastAsia="Times New Roman" w:hAnsi="Bookman Old Style" w:cs="Times New Roman"/>
          <w:szCs w:val="24"/>
        </w:rPr>
        <w:t xml:space="preserve">will </w:t>
      </w:r>
      <w:r w:rsidR="0051444E" w:rsidRPr="00B264C9">
        <w:rPr>
          <w:rFonts w:ascii="Bookman Old Style" w:eastAsia="Times New Roman" w:hAnsi="Bookman Old Style" w:cs="Times New Roman"/>
          <w:szCs w:val="24"/>
        </w:rPr>
        <w:t xml:space="preserve">have sunk </w:t>
      </w:r>
      <w:r w:rsidRPr="00B264C9">
        <w:rPr>
          <w:rFonts w:ascii="Bookman Old Style" w:eastAsia="Times New Roman" w:hAnsi="Bookman Old Style" w:cs="Times New Roman"/>
          <w:szCs w:val="24"/>
        </w:rPr>
        <w:t>to the bottom</w:t>
      </w:r>
      <w:r w:rsidR="0051444E" w:rsidRPr="00B264C9">
        <w:rPr>
          <w:rFonts w:ascii="Bookman Old Style" w:eastAsia="Times New Roman" w:hAnsi="Bookman Old Style" w:cs="Times New Roman"/>
          <w:szCs w:val="24"/>
        </w:rPr>
        <w:t>, thus</w:t>
      </w:r>
      <w:r w:rsidRPr="00B264C9">
        <w:rPr>
          <w:rFonts w:ascii="Bookman Old Style" w:eastAsia="Times New Roman" w:hAnsi="Bookman Old Style" w:cs="Times New Roman"/>
          <w:szCs w:val="24"/>
        </w:rPr>
        <w:t xml:space="preserve"> </w:t>
      </w:r>
      <w:r w:rsidR="0051444E" w:rsidRPr="00B264C9">
        <w:rPr>
          <w:rFonts w:ascii="Bookman Old Style" w:eastAsia="Times New Roman" w:hAnsi="Bookman Old Style" w:cs="Times New Roman"/>
          <w:szCs w:val="24"/>
        </w:rPr>
        <w:t xml:space="preserve">showing a lower concentration of the worst contaminants.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George Glasser, environmental journalist, says that </w:t>
      </w:r>
      <w:hyperlink r:id="rId282" w:history="1">
        <w:r w:rsidRPr="00B264C9">
          <w:rPr>
            <w:rFonts w:ascii="Bookman Old Style" w:eastAsia="Times New Roman" w:hAnsi="Bookman Old Style" w:cs="Times New Roman"/>
            <w:szCs w:val="24"/>
            <w:u w:val="single"/>
          </w:rPr>
          <w:t>silicofluoride is radioactive</w:t>
        </w:r>
      </w:hyperlink>
      <w:r w:rsidRPr="00B264C9">
        <w:rPr>
          <w:rFonts w:ascii="Bookman Old Style" w:eastAsia="Times New Roman" w:hAnsi="Bookman Old Style" w:cs="Times New Roman"/>
          <w:szCs w:val="24"/>
        </w:rPr>
        <w:t>,</w:t>
      </w:r>
      <w:r w:rsidR="00913E42"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 xml:space="preserve"> containing uranium, radium, </w:t>
      </w:r>
      <w:r w:rsidR="0051444E" w:rsidRPr="00B264C9">
        <w:rPr>
          <w:rFonts w:ascii="Bookman Old Style" w:eastAsia="Times New Roman" w:hAnsi="Bookman Old Style" w:cs="Times New Roman"/>
          <w:szCs w:val="24"/>
        </w:rPr>
        <w:t xml:space="preserve">and </w:t>
      </w:r>
      <w:r w:rsidRPr="00B264C9">
        <w:rPr>
          <w:rFonts w:ascii="Bookman Old Style" w:eastAsia="Times New Roman" w:hAnsi="Bookman Old Style" w:cs="Times New Roman"/>
          <w:szCs w:val="24"/>
        </w:rPr>
        <w:t xml:space="preserve">polonium, </w:t>
      </w:r>
      <w:r w:rsidR="0051444E" w:rsidRPr="00B264C9">
        <w:rPr>
          <w:rFonts w:ascii="Bookman Old Style" w:eastAsia="Times New Roman" w:hAnsi="Bookman Old Style" w:cs="Times New Roman"/>
          <w:szCs w:val="24"/>
        </w:rPr>
        <w:t xml:space="preserve">as well as </w:t>
      </w:r>
      <w:r w:rsidRPr="00B264C9">
        <w:rPr>
          <w:rFonts w:ascii="Bookman Old Style" w:eastAsia="Times New Roman" w:hAnsi="Bookman Old Style" w:cs="Times New Roman"/>
          <w:szCs w:val="24"/>
        </w:rPr>
        <w:t>other hazardous elements and chemicals.</w:t>
      </w:r>
    </w:p>
    <w:p w:rsidR="00EF0BE0" w:rsidRPr="00B264C9" w:rsidRDefault="0051444E"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Another amazing thing about the fluoridation story: </w:t>
      </w:r>
      <w:r w:rsidR="00EF0BE0" w:rsidRPr="00B264C9">
        <w:rPr>
          <w:rFonts w:ascii="Bookman Old Style" w:eastAsia="Times New Roman" w:hAnsi="Bookman Old Style" w:cs="Times New Roman"/>
          <w:szCs w:val="24"/>
        </w:rPr>
        <w:t xml:space="preserve">Infrequent batch testing is the equivalent of no testing. The NSF 60 mark is a certification that fluoridation materials are not harmful to health, which </w:t>
      </w:r>
      <w:r w:rsidR="00BB7B1E" w:rsidRPr="00B264C9">
        <w:rPr>
          <w:rFonts w:ascii="Bookman Old Style" w:eastAsia="Times New Roman" w:hAnsi="Bookman Old Style" w:cs="Times New Roman"/>
          <w:szCs w:val="24"/>
        </w:rPr>
        <w:t xml:space="preserve">certification </w:t>
      </w:r>
      <w:r w:rsidR="00EF0BE0" w:rsidRPr="00B264C9">
        <w:rPr>
          <w:rFonts w:ascii="Bookman Old Style" w:eastAsia="Times New Roman" w:hAnsi="Bookman Old Style" w:cs="Times New Roman"/>
          <w:szCs w:val="24"/>
        </w:rPr>
        <w:t xml:space="preserve">is required by law in </w:t>
      </w:r>
      <w:hyperlink r:id="rId283" w:history="1">
        <w:r w:rsidR="00EF0BE0" w:rsidRPr="00B264C9">
          <w:rPr>
            <w:rStyle w:val="Hyperlink"/>
            <w:rFonts w:ascii="Bookman Old Style" w:eastAsia="Times New Roman" w:hAnsi="Bookman Old Style" w:cs="Times New Roman"/>
            <w:color w:val="auto"/>
            <w:szCs w:val="24"/>
          </w:rPr>
          <w:t>47 states and 9 provinces</w:t>
        </w:r>
      </w:hyperlink>
      <w:r w:rsidR="00EF0BE0" w:rsidRPr="00B264C9">
        <w:rPr>
          <w:rFonts w:ascii="Bookman Old Style" w:eastAsia="Times New Roman" w:hAnsi="Bookman Old Style" w:cs="Times New Roman"/>
          <w:szCs w:val="24"/>
        </w:rPr>
        <w:t xml:space="preserve"> based on batch testing which is almost never done and based on toxicological testing which is never done or if done is </w:t>
      </w:r>
      <w:r w:rsidR="00F87009" w:rsidRPr="00B264C9">
        <w:rPr>
          <w:rFonts w:ascii="Bookman Old Style" w:eastAsia="Times New Roman" w:hAnsi="Bookman Old Style" w:cs="Times New Roman"/>
          <w:szCs w:val="24"/>
        </w:rPr>
        <w:t xml:space="preserve">too </w:t>
      </w:r>
      <w:r w:rsidR="00EF0BE0" w:rsidRPr="00B264C9">
        <w:rPr>
          <w:rFonts w:ascii="Bookman Old Style" w:eastAsia="Times New Roman" w:hAnsi="Bookman Old Style" w:cs="Times New Roman"/>
          <w:szCs w:val="24"/>
        </w:rPr>
        <w:t xml:space="preserve">embarrassing to reveal, and in any case, even if done, </w:t>
      </w:r>
      <w:r w:rsidR="00F87009" w:rsidRPr="00B264C9">
        <w:rPr>
          <w:rFonts w:ascii="Bookman Old Style" w:eastAsia="Times New Roman" w:hAnsi="Bookman Old Style" w:cs="Times New Roman"/>
          <w:szCs w:val="24"/>
        </w:rPr>
        <w:t xml:space="preserve">is </w:t>
      </w:r>
      <w:r w:rsidR="00EF0BE0" w:rsidRPr="00B264C9">
        <w:rPr>
          <w:rFonts w:ascii="Bookman Old Style" w:eastAsia="Times New Roman" w:hAnsi="Bookman Old Style" w:cs="Times New Roman"/>
          <w:szCs w:val="24"/>
        </w:rPr>
        <w:t>not available for review.</w:t>
      </w:r>
    </w:p>
    <w:p w:rsidR="00EF0BE0" w:rsidRPr="00B264C9" w:rsidRDefault="00EF0BE0" w:rsidP="00F87009">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NSF took over fluoride regulation from the EPA</w:t>
      </w:r>
      <w:r w:rsidR="00CF7975" w:rsidRPr="00B264C9">
        <w:rPr>
          <w:rFonts w:ascii="Bookman Old Style" w:eastAsia="Times New Roman" w:hAnsi="Bookman Old Style" w:cs="Times New Roman"/>
          <w:szCs w:val="24"/>
        </w:rPr>
        <w:t>,</w:t>
      </w:r>
      <w:r w:rsidRPr="00B264C9">
        <w:rPr>
          <w:rFonts w:ascii="Bookman Old Style" w:eastAsia="Times New Roman" w:hAnsi="Bookman Old Style" w:cs="Times New Roman"/>
          <w:szCs w:val="24"/>
        </w:rPr>
        <w:t xml:space="preserve"> but </w:t>
      </w:r>
      <w:hyperlink r:id="rId284" w:history="1">
        <w:r w:rsidR="0024732F" w:rsidRPr="00B264C9">
          <w:rPr>
            <w:rFonts w:ascii="Bookman Old Style" w:eastAsia="Times New Roman" w:hAnsi="Bookman Old Style" w:cs="Times New Roman"/>
            <w:szCs w:val="24"/>
            <w:u w:val="single"/>
          </w:rPr>
          <w:t xml:space="preserve">NSF </w:t>
        </w:r>
        <w:r w:rsidR="00AA3767" w:rsidRPr="00B264C9">
          <w:rPr>
            <w:rFonts w:ascii="Bookman Old Style" w:eastAsia="Times New Roman" w:hAnsi="Bookman Old Style" w:cs="Times New Roman"/>
            <w:szCs w:val="24"/>
            <w:u w:val="single"/>
          </w:rPr>
          <w:t xml:space="preserve">Rule 60 </w:t>
        </w:r>
        <w:r w:rsidR="0024732F" w:rsidRPr="00B264C9">
          <w:rPr>
            <w:rFonts w:ascii="Bookman Old Style" w:eastAsia="Times New Roman" w:hAnsi="Bookman Old Style" w:cs="Times New Roman"/>
            <w:szCs w:val="24"/>
            <w:u w:val="single"/>
          </w:rPr>
          <w:t>Standard</w:t>
        </w:r>
      </w:hyperlink>
      <w:r w:rsidR="0024732F"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 xml:space="preserve">is a private document. To read it you must </w:t>
      </w:r>
      <w:hyperlink r:id="rId285" w:history="1">
        <w:r w:rsidRPr="00B264C9">
          <w:rPr>
            <w:rFonts w:ascii="Bookman Old Style" w:eastAsia="Times New Roman" w:hAnsi="Bookman Old Style" w:cs="Times New Roman"/>
            <w:szCs w:val="24"/>
            <w:u w:val="single"/>
          </w:rPr>
          <w:t>pay $325</w:t>
        </w:r>
      </w:hyperlink>
      <w:r w:rsidRPr="00B264C9">
        <w:rPr>
          <w:rFonts w:ascii="Bookman Old Style" w:eastAsia="Times New Roman" w:hAnsi="Bookman Old Style" w:cs="Times New Roman"/>
          <w:szCs w:val="24"/>
        </w:rPr>
        <w:t xml:space="preserve">. Everett </w:t>
      </w:r>
      <w:r w:rsidR="0051444E" w:rsidRPr="00B264C9">
        <w:rPr>
          <w:rFonts w:ascii="Bookman Old Style" w:eastAsia="Times New Roman" w:hAnsi="Bookman Old Style" w:cs="Times New Roman"/>
          <w:szCs w:val="24"/>
        </w:rPr>
        <w:t xml:space="preserve">Utilities </w:t>
      </w:r>
      <w:r w:rsidRPr="00B264C9">
        <w:rPr>
          <w:rFonts w:ascii="Bookman Old Style" w:eastAsia="Times New Roman" w:hAnsi="Bookman Old Style" w:cs="Times New Roman"/>
          <w:szCs w:val="24"/>
        </w:rPr>
        <w:t xml:space="preserve">does not even posses a copy of the </w:t>
      </w:r>
      <w:r w:rsidR="0051444E" w:rsidRPr="00B264C9">
        <w:rPr>
          <w:rFonts w:ascii="Bookman Old Style" w:eastAsia="Times New Roman" w:hAnsi="Bookman Old Style" w:cs="Times New Roman"/>
          <w:szCs w:val="24"/>
        </w:rPr>
        <w:t xml:space="preserve">NSF </w:t>
      </w:r>
      <w:r w:rsidR="00AA3767" w:rsidRPr="00B264C9">
        <w:rPr>
          <w:rFonts w:ascii="Bookman Old Style" w:eastAsia="Times New Roman" w:hAnsi="Bookman Old Style" w:cs="Times New Roman"/>
          <w:szCs w:val="24"/>
        </w:rPr>
        <w:t xml:space="preserve">Rule 60 </w:t>
      </w:r>
      <w:r w:rsidRPr="00B264C9">
        <w:rPr>
          <w:rFonts w:ascii="Bookman Old Style" w:eastAsia="Times New Roman" w:hAnsi="Bookman Old Style" w:cs="Times New Roman"/>
          <w:szCs w:val="24"/>
        </w:rPr>
        <w:t xml:space="preserve">Standard book. Nevertheless, WAC </w:t>
      </w:r>
      <w:hyperlink r:id="rId286" w:tgtFrame="_blank" w:tooltip="WAC 246-290-220(3)" w:history="1">
        <w:r w:rsidRPr="00B264C9">
          <w:rPr>
            <w:rFonts w:ascii="Bookman Old Style" w:eastAsia="Times New Roman" w:hAnsi="Bookman Old Style" w:cs="Times New Roman"/>
            <w:szCs w:val="24"/>
            <w:u w:val="single"/>
          </w:rPr>
          <w:t xml:space="preserve">246-290-220(3) </w:t>
        </w:r>
      </w:hyperlink>
      <w:r w:rsidRPr="00B264C9">
        <w:rPr>
          <w:rFonts w:ascii="Bookman Old Style" w:eastAsia="Times New Roman" w:hAnsi="Bookman Old Style" w:cs="Times New Roman"/>
          <w:szCs w:val="24"/>
        </w:rPr>
        <w:t xml:space="preserve">requires Washington water districts to use only </w:t>
      </w:r>
      <w:r w:rsidR="00CF7975" w:rsidRPr="00B264C9">
        <w:rPr>
          <w:rFonts w:ascii="Bookman Old Style" w:eastAsia="Times New Roman" w:hAnsi="Bookman Old Style" w:cs="Times New Roman"/>
          <w:szCs w:val="24"/>
        </w:rPr>
        <w:t xml:space="preserve">materials which “comply” with </w:t>
      </w:r>
      <w:r w:rsidR="00E64E2D" w:rsidRPr="00B264C9">
        <w:rPr>
          <w:rFonts w:ascii="Bookman Old Style" w:eastAsia="Times New Roman" w:hAnsi="Bookman Old Style" w:cs="Times New Roman"/>
          <w:szCs w:val="24"/>
        </w:rPr>
        <w:t xml:space="preserve">NSF Rule 60 </w:t>
      </w:r>
      <w:r w:rsidR="00E64E2D" w:rsidRPr="00B264C9">
        <w:rPr>
          <w:rFonts w:ascii="Bookman Old Style" w:eastAsia="Times New Roman" w:hAnsi="Bookman Old Style" w:cs="Times New Roman"/>
          <w:szCs w:val="24"/>
        </w:rPr>
        <w:lastRenderedPageBreak/>
        <w:t>Standard</w:t>
      </w:r>
      <w:r w:rsidR="00CF7975" w:rsidRPr="00B264C9">
        <w:rPr>
          <w:rFonts w:ascii="Bookman Old Style" w:eastAsia="Times New Roman" w:hAnsi="Bookman Old Style" w:cs="Times New Roman"/>
          <w:szCs w:val="24"/>
        </w:rPr>
        <w:t xml:space="preserve">s. </w:t>
      </w:r>
      <w:hyperlink r:id="rId287" w:tgtFrame="_blank" w:tooltip="Stan Hazen letter to Ken Calvert re fluoridation July 7, 2000" w:history="1">
        <w:r w:rsidRPr="00B264C9">
          <w:rPr>
            <w:rFonts w:ascii="Bookman Old Style" w:eastAsia="Times New Roman" w:hAnsi="Bookman Old Style" w:cs="Times New Roman"/>
            <w:szCs w:val="24"/>
            <w:u w:val="single"/>
          </w:rPr>
          <w:t>Hazen brags</w:t>
        </w:r>
      </w:hyperlink>
      <w:r w:rsidRPr="00B264C9">
        <w:rPr>
          <w:rFonts w:ascii="Bookman Old Style" w:eastAsia="Times New Roman" w:hAnsi="Bookman Old Style" w:cs="Times New Roman"/>
          <w:szCs w:val="24"/>
        </w:rPr>
        <w:t xml:space="preserve"> that some </w:t>
      </w:r>
      <w:hyperlink r:id="rId288" w:history="1">
        <w:r w:rsidR="00AA3767" w:rsidRPr="00B264C9">
          <w:rPr>
            <w:rFonts w:ascii="Bookman Old Style" w:eastAsia="Times New Roman" w:hAnsi="Bookman Old Style" w:cs="Times New Roman"/>
            <w:szCs w:val="24"/>
            <w:u w:val="single"/>
          </w:rPr>
          <w:t>43</w:t>
        </w:r>
        <w:r w:rsidRPr="00B264C9">
          <w:rPr>
            <w:rFonts w:ascii="Bookman Old Style" w:eastAsia="Times New Roman" w:hAnsi="Bookman Old Style" w:cs="Times New Roman"/>
            <w:szCs w:val="24"/>
            <w:u w:val="single"/>
          </w:rPr>
          <w:t xml:space="preserve"> </w:t>
        </w:r>
        <w:r w:rsidR="00AA3767" w:rsidRPr="00B264C9">
          <w:rPr>
            <w:rFonts w:ascii="Bookman Old Style" w:eastAsia="Times New Roman" w:hAnsi="Bookman Old Style" w:cs="Times New Roman"/>
            <w:szCs w:val="24"/>
            <w:u w:val="single"/>
          </w:rPr>
          <w:t xml:space="preserve">(later 47) </w:t>
        </w:r>
        <w:r w:rsidRPr="00B264C9">
          <w:rPr>
            <w:rFonts w:ascii="Bookman Old Style" w:eastAsia="Times New Roman" w:hAnsi="Bookman Old Style" w:cs="Times New Roman"/>
            <w:szCs w:val="24"/>
            <w:u w:val="single"/>
          </w:rPr>
          <w:t>states and nine provinces</w:t>
        </w:r>
      </w:hyperlink>
      <w:r w:rsidRPr="00B264C9">
        <w:rPr>
          <w:rFonts w:ascii="Bookman Old Style" w:eastAsia="Times New Roman" w:hAnsi="Bookman Old Style" w:cs="Times New Roman"/>
          <w:szCs w:val="24"/>
        </w:rPr>
        <w:t xml:space="preserve"> have similar laws. </w:t>
      </w:r>
    </w:p>
    <w:p w:rsidR="00913E42"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EPA lacked authority to regulate the addition of fluoride to drinking water, but the EPA set up the NSF, and NSF right away wrote </w:t>
      </w:r>
      <w:r w:rsidR="00BB60A0" w:rsidRPr="00B264C9">
        <w:rPr>
          <w:rFonts w:ascii="Bookman Old Style" w:eastAsia="Times New Roman" w:hAnsi="Bookman Old Style" w:cs="Times New Roman"/>
          <w:szCs w:val="24"/>
        </w:rPr>
        <w:t xml:space="preserve">the NSF 60 Rule </w:t>
      </w:r>
      <w:r w:rsidRPr="00B264C9">
        <w:rPr>
          <w:rFonts w:ascii="Bookman Old Style" w:eastAsia="Times New Roman" w:hAnsi="Bookman Old Style" w:cs="Times New Roman"/>
          <w:szCs w:val="24"/>
        </w:rPr>
        <w:t xml:space="preserve">Standard </w:t>
      </w:r>
      <w:r w:rsidR="00BB60A0" w:rsidRPr="00B264C9">
        <w:rPr>
          <w:rFonts w:ascii="Bookman Old Style" w:eastAsia="Times New Roman" w:hAnsi="Bookman Old Style" w:cs="Times New Roman"/>
          <w:szCs w:val="24"/>
        </w:rPr>
        <w:t xml:space="preserve">with </w:t>
      </w:r>
      <w:r w:rsidRPr="00B264C9">
        <w:rPr>
          <w:rFonts w:ascii="Bookman Old Style" w:eastAsia="Times New Roman" w:hAnsi="Bookman Old Style" w:cs="Times New Roman"/>
          <w:szCs w:val="24"/>
        </w:rPr>
        <w:t>the guidance of the EPA and started approving fluoridation materials as safe and not harmful to health and authorizing their addition to drinking water. NSF became a privatized sham-FDA.</w:t>
      </w:r>
      <w:r w:rsidR="00913E42" w:rsidRPr="00B264C9">
        <w:rPr>
          <w:rFonts w:ascii="Bookman Old Style" w:eastAsia="Times New Roman" w:hAnsi="Bookman Old Style" w:cs="Times New Roman"/>
          <w:szCs w:val="24"/>
        </w:rPr>
        <w:t xml:space="preserve"> </w:t>
      </w:r>
    </w:p>
    <w:p w:rsidR="00EF0BE0" w:rsidRPr="00B264C9" w:rsidRDefault="00913E42"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Another </w:t>
      </w:r>
      <w:r w:rsidR="00BB60A0" w:rsidRPr="00B264C9">
        <w:rPr>
          <w:rFonts w:ascii="Bookman Old Style" w:eastAsia="Times New Roman" w:hAnsi="Bookman Old Style" w:cs="Times New Roman"/>
          <w:szCs w:val="24"/>
        </w:rPr>
        <w:t>*</w:t>
      </w:r>
      <w:r w:rsidRPr="00B264C9">
        <w:rPr>
          <w:rFonts w:ascii="Bookman Old Style" w:eastAsia="Times New Roman" w:hAnsi="Bookman Old Style" w:cs="Times New Roman"/>
          <w:szCs w:val="24"/>
        </w:rPr>
        <w:t>amazing thing about the fluoridation story</w:t>
      </w:r>
      <w:r w:rsidR="00BB60A0" w:rsidRPr="00B264C9">
        <w:rPr>
          <w:rFonts w:ascii="Bookman Old Style" w:eastAsia="Times New Roman" w:hAnsi="Bookman Old Style" w:cs="Times New Roman"/>
          <w:szCs w:val="24"/>
        </w:rPr>
        <w:t xml:space="preserve"> is </w:t>
      </w:r>
      <w:r w:rsidRPr="00B264C9">
        <w:rPr>
          <w:rFonts w:ascii="Bookman Old Style" w:eastAsia="Times New Roman" w:hAnsi="Bookman Old Style" w:cs="Times New Roman"/>
          <w:szCs w:val="24"/>
        </w:rPr>
        <w:t xml:space="preserve">that the FDA has put up with NSF impersonating it for so many years.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Note that, </w:t>
      </w:r>
      <w:hyperlink r:id="rId289" w:tgtFrame="_blank" w:tooltip="Stan Hazen letter to Ken Calvert re fluoridation July 7, 2000" w:history="1">
        <w:r w:rsidRPr="00B264C9">
          <w:rPr>
            <w:rFonts w:ascii="Bookman Old Style" w:eastAsia="Times New Roman" w:hAnsi="Bookman Old Style" w:cs="Times New Roman"/>
            <w:szCs w:val="24"/>
            <w:u w:val="single"/>
          </w:rPr>
          <w:t>according to Hazen</w:t>
        </w:r>
      </w:hyperlink>
      <w:r w:rsidRPr="00B264C9">
        <w:rPr>
          <w:rFonts w:ascii="Bookman Old Style" w:eastAsia="Times New Roman" w:hAnsi="Bookman Old Style" w:cs="Times New Roman"/>
          <w:szCs w:val="24"/>
        </w:rPr>
        <w:t>, NSF claims to follow the EPA 4 ppm Maximum Contaminant Level for fluoride:</w:t>
      </w:r>
    </w:p>
    <w:p w:rsidR="00EF0BE0" w:rsidRPr="00B264C9" w:rsidRDefault="00CF7975" w:rsidP="00CF7975">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xml:space="preserve">NSF has based its certification on the </w:t>
      </w:r>
      <w:r w:rsidR="00EF0BE0" w:rsidRPr="00B264C9">
        <w:rPr>
          <w:rFonts w:ascii="Bookman Old Style" w:eastAsia="Times New Roman" w:hAnsi="Bookman Old Style" w:cs="Times New Roman"/>
          <w:szCs w:val="24"/>
          <w:u w:val="single"/>
        </w:rPr>
        <w:t>product use</w:t>
      </w:r>
      <w:r w:rsidR="00EF0BE0" w:rsidRPr="00B264C9">
        <w:rPr>
          <w:rFonts w:ascii="Bookman Old Style" w:eastAsia="Times New Roman" w:hAnsi="Bookman Old Style" w:cs="Times New Roman"/>
          <w:szCs w:val="24"/>
        </w:rPr>
        <w:t xml:space="preserve"> not exceeding the EPA’s MCL [maximum contaminant level] for fluoride. [emphasis added]  </w:t>
      </w:r>
    </w:p>
    <w:p w:rsidR="003A32C2"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Hazan’s letter refers to “product use not exceeding the EPA’s MCL”, a clear </w:t>
      </w:r>
      <w:r w:rsidR="0043232C" w:rsidRPr="00B264C9">
        <w:rPr>
          <w:rFonts w:ascii="Bookman Old Style" w:eastAsia="Times New Roman" w:hAnsi="Bookman Old Style" w:cs="Times New Roman"/>
          <w:szCs w:val="24"/>
        </w:rPr>
        <w:t>indication</w:t>
      </w:r>
      <w:r w:rsidRPr="00B264C9">
        <w:rPr>
          <w:rFonts w:ascii="Bookman Old Style" w:eastAsia="Times New Roman" w:hAnsi="Bookman Old Style" w:cs="Times New Roman"/>
          <w:szCs w:val="24"/>
        </w:rPr>
        <w:t xml:space="preserve"> that he is talking about </w:t>
      </w:r>
      <w:r w:rsidRPr="00B264C9">
        <w:rPr>
          <w:rFonts w:ascii="Bookman Old Style" w:eastAsia="Times New Roman" w:hAnsi="Bookman Old Style" w:cs="Times New Roman"/>
          <w:szCs w:val="24"/>
          <w:u w:val="single"/>
        </w:rPr>
        <w:t>adding</w:t>
      </w:r>
      <w:r w:rsidRPr="00B264C9">
        <w:rPr>
          <w:rFonts w:ascii="Bookman Old Style" w:eastAsia="Times New Roman" w:hAnsi="Bookman Old Style" w:cs="Times New Roman"/>
          <w:szCs w:val="24"/>
        </w:rPr>
        <w:t xml:space="preserve"> fluoride and doing so based on a maximum amount added of 4 ppm, which is the EPA MCL</w:t>
      </w:r>
      <w:r w:rsidR="003A32C2" w:rsidRPr="00B264C9">
        <w:rPr>
          <w:rFonts w:ascii="Bookman Old Style" w:eastAsia="Times New Roman" w:hAnsi="Bookman Old Style" w:cs="Times New Roman"/>
          <w:szCs w:val="24"/>
        </w:rPr>
        <w:t xml:space="preserve">. However, the MCL is the level above which </w:t>
      </w:r>
      <w:r w:rsidR="003A32C2" w:rsidRPr="00B264C9">
        <w:rPr>
          <w:rFonts w:ascii="Bookman Old Style" w:eastAsia="Times New Roman" w:hAnsi="Bookman Old Style" w:cs="Times New Roman"/>
          <w:szCs w:val="24"/>
          <w:u w:val="single"/>
        </w:rPr>
        <w:t>removal</w:t>
      </w:r>
      <w:r w:rsidR="003A32C2" w:rsidRPr="00B264C9">
        <w:rPr>
          <w:rFonts w:ascii="Bookman Old Style" w:eastAsia="Times New Roman" w:hAnsi="Bookman Old Style" w:cs="Times New Roman"/>
          <w:szCs w:val="24"/>
        </w:rPr>
        <w:t xml:space="preserve"> is required, not the level up to which fluoride may be </w:t>
      </w:r>
      <w:r w:rsidR="003A32C2" w:rsidRPr="00B264C9">
        <w:rPr>
          <w:rFonts w:ascii="Bookman Old Style" w:eastAsia="Times New Roman" w:hAnsi="Bookman Old Style" w:cs="Times New Roman"/>
          <w:szCs w:val="24"/>
          <w:u w:val="single"/>
        </w:rPr>
        <w:t>added</w:t>
      </w:r>
      <w:r w:rsidR="003A32C2"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 xml:space="preserve">Thus, NSF uses the EPA 4 ppm MCL in a way which the EPA could not use it, that is to authorize the </w:t>
      </w:r>
      <w:r w:rsidRPr="00B264C9">
        <w:rPr>
          <w:rFonts w:ascii="Bookman Old Style" w:eastAsia="Times New Roman" w:hAnsi="Bookman Old Style" w:cs="Times New Roman"/>
          <w:szCs w:val="24"/>
          <w:u w:val="single"/>
        </w:rPr>
        <w:t>addition</w:t>
      </w:r>
      <w:r w:rsidRPr="00B264C9">
        <w:rPr>
          <w:rFonts w:ascii="Bookman Old Style" w:eastAsia="Times New Roman" w:hAnsi="Bookman Old Style" w:cs="Times New Roman"/>
          <w:szCs w:val="24"/>
        </w:rPr>
        <w:t xml:space="preserve"> of fluoride to drinking water. </w:t>
      </w:r>
    </w:p>
    <w:p w:rsidR="00EF0BE0" w:rsidRPr="00B264C9" w:rsidRDefault="003A32C2"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Another amazing thing about the fluoridation story: Apparently </w:t>
      </w:r>
      <w:r w:rsidR="00EF0BE0" w:rsidRPr="00B264C9">
        <w:rPr>
          <w:rFonts w:ascii="Bookman Old Style" w:eastAsia="Times New Roman" w:hAnsi="Bookman Old Style" w:cs="Times New Roman"/>
          <w:szCs w:val="24"/>
        </w:rPr>
        <w:t xml:space="preserve">the people running NSF do not understand </w:t>
      </w:r>
      <w:r w:rsidRPr="00B264C9">
        <w:rPr>
          <w:rFonts w:ascii="Bookman Old Style" w:eastAsia="Times New Roman" w:hAnsi="Bookman Old Style" w:cs="Times New Roman"/>
          <w:szCs w:val="24"/>
        </w:rPr>
        <w:t xml:space="preserve">basic science and do not comprehend that they are engaged in a civil and probably also a criminal conspiracy. </w:t>
      </w:r>
    </w:p>
    <w:p w:rsidR="003A32C2" w:rsidRPr="00B264C9" w:rsidRDefault="003A32C2"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I have written </w:t>
      </w:r>
      <w:r w:rsidR="0051444E" w:rsidRPr="00B264C9">
        <w:rPr>
          <w:rFonts w:ascii="Bookman Old Style" w:eastAsia="Times New Roman" w:hAnsi="Bookman Old Style" w:cs="Times New Roman"/>
          <w:szCs w:val="24"/>
        </w:rPr>
        <w:t xml:space="preserve">both </w:t>
      </w:r>
      <w:r w:rsidRPr="00B264C9">
        <w:rPr>
          <w:rFonts w:ascii="Bookman Old Style" w:eastAsia="Times New Roman" w:hAnsi="Bookman Old Style" w:cs="Times New Roman"/>
          <w:szCs w:val="24"/>
        </w:rPr>
        <w:t xml:space="preserve">to </w:t>
      </w:r>
      <w:hyperlink r:id="rId290" w:history="1">
        <w:r w:rsidRPr="00B264C9">
          <w:rPr>
            <w:rStyle w:val="Hyperlink"/>
            <w:rFonts w:ascii="Bookman Old Style" w:eastAsia="Times New Roman" w:hAnsi="Bookman Old Style" w:cs="Times New Roman"/>
            <w:color w:val="auto"/>
            <w:szCs w:val="24"/>
          </w:rPr>
          <w:t>NSF</w:t>
        </w:r>
      </w:hyperlink>
      <w:r w:rsidRPr="00B264C9">
        <w:rPr>
          <w:rFonts w:ascii="Bookman Old Style" w:eastAsia="Times New Roman" w:hAnsi="Bookman Old Style" w:cs="Times New Roman"/>
          <w:szCs w:val="24"/>
        </w:rPr>
        <w:t xml:space="preserve"> </w:t>
      </w:r>
      <w:r w:rsidR="0051444E" w:rsidRPr="00B264C9">
        <w:rPr>
          <w:rFonts w:ascii="Bookman Old Style" w:eastAsia="Times New Roman" w:hAnsi="Bookman Old Style" w:cs="Times New Roman"/>
          <w:szCs w:val="24"/>
        </w:rPr>
        <w:t xml:space="preserve">and to </w:t>
      </w:r>
      <w:hyperlink r:id="rId291" w:history="1">
        <w:r w:rsidR="00BB60A0" w:rsidRPr="00B264C9">
          <w:rPr>
            <w:rStyle w:val="Hyperlink"/>
            <w:rFonts w:ascii="Bookman Old Style" w:eastAsia="Times New Roman" w:hAnsi="Bookman Old Style" w:cs="Times New Roman"/>
            <w:color w:val="auto"/>
            <w:szCs w:val="24"/>
          </w:rPr>
          <w:t>Simplot</w:t>
        </w:r>
      </w:hyperlink>
      <w:r w:rsidR="0051444E" w:rsidRPr="00B264C9">
        <w:rPr>
          <w:rFonts w:ascii="Bookman Old Style" w:eastAsia="Times New Roman" w:hAnsi="Bookman Old Style" w:cs="Times New Roman"/>
          <w:szCs w:val="24"/>
        </w:rPr>
        <w:t xml:space="preserve">, which supplies fluoridation materials to </w:t>
      </w:r>
      <w:r w:rsidR="00BB60A0" w:rsidRPr="00B264C9">
        <w:rPr>
          <w:rFonts w:ascii="Bookman Old Style" w:eastAsia="Times New Roman" w:hAnsi="Bookman Old Style" w:cs="Times New Roman"/>
          <w:szCs w:val="24"/>
        </w:rPr>
        <w:t xml:space="preserve">Seattle and </w:t>
      </w:r>
      <w:r w:rsidR="0051444E" w:rsidRPr="00B264C9">
        <w:rPr>
          <w:rFonts w:ascii="Bookman Old Style" w:eastAsia="Times New Roman" w:hAnsi="Bookman Old Style" w:cs="Times New Roman"/>
          <w:szCs w:val="24"/>
        </w:rPr>
        <w:t xml:space="preserve">Everett, </w:t>
      </w:r>
      <w:r w:rsidRPr="00B264C9">
        <w:rPr>
          <w:rFonts w:ascii="Bookman Old Style" w:eastAsia="Times New Roman" w:hAnsi="Bookman Old Style" w:cs="Times New Roman"/>
          <w:szCs w:val="24"/>
        </w:rPr>
        <w:t xml:space="preserve">putting </w:t>
      </w:r>
      <w:r w:rsidR="0051444E" w:rsidRPr="00B264C9">
        <w:rPr>
          <w:rFonts w:ascii="Bookman Old Style" w:eastAsia="Times New Roman" w:hAnsi="Bookman Old Style" w:cs="Times New Roman"/>
          <w:szCs w:val="24"/>
        </w:rPr>
        <w:t xml:space="preserve">them both </w:t>
      </w:r>
      <w:r w:rsidRPr="00B264C9">
        <w:rPr>
          <w:rFonts w:ascii="Bookman Old Style" w:eastAsia="Times New Roman" w:hAnsi="Bookman Old Style" w:cs="Times New Roman"/>
          <w:szCs w:val="24"/>
        </w:rPr>
        <w:t xml:space="preserve">on notice that </w:t>
      </w:r>
      <w:r w:rsidR="0051444E" w:rsidRPr="00B264C9">
        <w:rPr>
          <w:rFonts w:ascii="Bookman Old Style" w:eastAsia="Times New Roman" w:hAnsi="Bookman Old Style" w:cs="Times New Roman"/>
          <w:szCs w:val="24"/>
        </w:rPr>
        <w:t xml:space="preserve">they are violating the law and are </w:t>
      </w:r>
      <w:r w:rsidRPr="00B264C9">
        <w:rPr>
          <w:rFonts w:ascii="Bookman Old Style" w:eastAsia="Times New Roman" w:hAnsi="Bookman Old Style" w:cs="Times New Roman"/>
          <w:szCs w:val="24"/>
        </w:rPr>
        <w:t xml:space="preserve">liable. </w:t>
      </w:r>
      <w:r w:rsidR="0051444E" w:rsidRPr="00B264C9">
        <w:rPr>
          <w:rFonts w:ascii="Bookman Old Style" w:eastAsia="Times New Roman" w:hAnsi="Bookman Old Style" w:cs="Times New Roman"/>
          <w:szCs w:val="24"/>
        </w:rPr>
        <w:t>Neither has responded.</w:t>
      </w:r>
    </w:p>
    <w:p w:rsidR="00EF0BE0" w:rsidRPr="00B264C9" w:rsidRDefault="00AD3261" w:rsidP="00EF0BE0">
      <w:pPr>
        <w:spacing w:before="100" w:beforeAutospacing="1" w:after="100" w:afterAutospacing="1" w:line="240" w:lineRule="auto"/>
        <w:rPr>
          <w:rFonts w:ascii="Bookman Old Style" w:eastAsia="Times New Roman" w:hAnsi="Bookman Old Style" w:cs="Times New Roman"/>
          <w:szCs w:val="24"/>
        </w:rPr>
      </w:pPr>
      <w:hyperlink r:id="rId292" w:tgtFrame="_blank" w:tooltip="Stan Hazen letter to Ken Calvert re fluoridation July 7, 2000" w:history="1">
        <w:r w:rsidR="00EF0BE0" w:rsidRPr="00B264C9">
          <w:rPr>
            <w:rFonts w:ascii="Bookman Old Style" w:eastAsia="Times New Roman" w:hAnsi="Bookman Old Style" w:cs="Times New Roman"/>
            <w:szCs w:val="24"/>
            <w:u w:val="single"/>
          </w:rPr>
          <w:t>Hazen continues</w:t>
        </w:r>
      </w:hyperlink>
      <w:r w:rsidR="00EF0BE0" w:rsidRPr="00B264C9">
        <w:rPr>
          <w:rFonts w:ascii="Bookman Old Style" w:eastAsia="Times New Roman" w:hAnsi="Bookman Old Style" w:cs="Times New Roman"/>
          <w:szCs w:val="24"/>
        </w:rPr>
        <w:t>:</w:t>
      </w:r>
      <w:r w:rsidR="00913E42" w:rsidRPr="00B264C9">
        <w:rPr>
          <w:rFonts w:ascii="Bookman Old Style" w:eastAsia="Times New Roman" w:hAnsi="Bookman Old Style" w:cs="Times New Roman"/>
          <w:szCs w:val="24"/>
        </w:rPr>
        <w:t xml:space="preserve"> </w:t>
      </w:r>
    </w:p>
    <w:p w:rsidR="00EF0BE0" w:rsidRPr="00B264C9" w:rsidRDefault="00CF7975" w:rsidP="00CF7975">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Contaminants in the finished drinking water are not permitted to exceed one-tenth of the EPA’s regulated MCL (Maximum Contaminant Level) when the product is added to drinking water at its Maximum Use Level, unless it can be documented that a limited number of sources of the contaminant occur in drinking water.</w:t>
      </w:r>
    </w:p>
    <w:p w:rsidR="00E043C0" w:rsidRPr="00B264C9" w:rsidRDefault="0051444E"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Given that the EPA MCL for fluoride is 4 ppm, </w:t>
      </w:r>
      <w:r w:rsidR="00F87AB6" w:rsidRPr="00B264C9">
        <w:rPr>
          <w:rFonts w:ascii="Bookman Old Style" w:eastAsia="Times New Roman" w:hAnsi="Bookman Old Style" w:cs="Times New Roman"/>
          <w:szCs w:val="24"/>
        </w:rPr>
        <w:t>NSF should have set a</w:t>
      </w:r>
      <w:r w:rsidR="00EF0BE0" w:rsidRPr="00B264C9">
        <w:rPr>
          <w:rFonts w:ascii="Bookman Old Style" w:eastAsia="Times New Roman" w:hAnsi="Bookman Old Style" w:cs="Times New Roman"/>
          <w:szCs w:val="24"/>
        </w:rPr>
        <w:t>.4 ppm MAL, maximum allowable level</w:t>
      </w:r>
      <w:r w:rsidR="00F87AB6" w:rsidRPr="00B264C9">
        <w:rPr>
          <w:rFonts w:ascii="Bookman Old Style" w:eastAsia="Times New Roman" w:hAnsi="Bookman Old Style" w:cs="Times New Roman"/>
          <w:szCs w:val="24"/>
        </w:rPr>
        <w:t xml:space="preserve"> (the equivalent of MCL or maximum contaminant level)</w:t>
      </w:r>
      <w:r w:rsidRPr="00B264C9">
        <w:rPr>
          <w:rFonts w:ascii="Bookman Old Style" w:eastAsia="Times New Roman" w:hAnsi="Bookman Old Style" w:cs="Times New Roman"/>
          <w:szCs w:val="24"/>
        </w:rPr>
        <w:t xml:space="preserve">. </w:t>
      </w:r>
      <w:r w:rsidR="00F87AB6" w:rsidRPr="00B264C9">
        <w:rPr>
          <w:rFonts w:ascii="Bookman Old Style" w:eastAsia="Times New Roman" w:hAnsi="Bookman Old Style" w:cs="Times New Roman"/>
          <w:szCs w:val="24"/>
        </w:rPr>
        <w:t>NSF did that for all the contaminants except fluoride. The</w:t>
      </w:r>
      <w:r w:rsidR="0024732F" w:rsidRPr="00B264C9">
        <w:rPr>
          <w:rFonts w:ascii="Bookman Old Style" w:eastAsia="Times New Roman" w:hAnsi="Bookman Old Style" w:cs="Times New Roman"/>
          <w:szCs w:val="24"/>
        </w:rPr>
        <w:t xml:space="preserve"> </w:t>
      </w:r>
      <w:hyperlink r:id="rId293" w:history="1">
        <w:r w:rsidR="00E64E2D" w:rsidRPr="00B264C9">
          <w:rPr>
            <w:rStyle w:val="Hyperlink"/>
            <w:rFonts w:ascii="Bookman Old Style" w:eastAsia="Times New Roman" w:hAnsi="Bookman Old Style" w:cs="Times New Roman"/>
            <w:color w:val="auto"/>
            <w:szCs w:val="24"/>
          </w:rPr>
          <w:t>NSF Rule 60 Standard</w:t>
        </w:r>
      </w:hyperlink>
      <w:r w:rsidR="00F87AB6" w:rsidRPr="00B264C9">
        <w:rPr>
          <w:rFonts w:ascii="Bookman Old Style" w:eastAsia="Times New Roman" w:hAnsi="Bookman Old Style" w:cs="Times New Roman"/>
          <w:szCs w:val="24"/>
        </w:rPr>
        <w:t xml:space="preserve"> </w:t>
      </w:r>
      <w:r w:rsidR="0024732F" w:rsidRPr="00B264C9">
        <w:rPr>
          <w:rFonts w:ascii="Bookman Old Style" w:eastAsia="Times New Roman" w:hAnsi="Bookman Old Style" w:cs="Times New Roman"/>
          <w:szCs w:val="24"/>
        </w:rPr>
        <w:t>b</w:t>
      </w:r>
      <w:r w:rsidR="00F87AB6" w:rsidRPr="00B264C9">
        <w:rPr>
          <w:rFonts w:ascii="Bookman Old Style" w:eastAsia="Times New Roman" w:hAnsi="Bookman Old Style" w:cs="Times New Roman"/>
          <w:szCs w:val="24"/>
        </w:rPr>
        <w:t>ook says that the MAL will be set at one-tenth of the FDA MCL</w:t>
      </w:r>
      <w:r w:rsidR="00BB60A0" w:rsidRPr="00B264C9">
        <w:rPr>
          <w:rFonts w:ascii="Bookman Old Style" w:eastAsia="Times New Roman" w:hAnsi="Bookman Old Style" w:cs="Times New Roman"/>
          <w:szCs w:val="24"/>
        </w:rPr>
        <w:t>, b</w:t>
      </w:r>
      <w:r w:rsidR="00F87AB6" w:rsidRPr="00B264C9">
        <w:rPr>
          <w:rFonts w:ascii="Bookman Old Style" w:eastAsia="Times New Roman" w:hAnsi="Bookman Old Style" w:cs="Times New Roman"/>
          <w:szCs w:val="24"/>
        </w:rPr>
        <w:t xml:space="preserve">ut NSF instead set the MAL for fluoride at a maximum </w:t>
      </w:r>
      <w:r w:rsidR="00BB60A0" w:rsidRPr="00B264C9">
        <w:rPr>
          <w:rFonts w:ascii="Bookman Old Style" w:eastAsia="Times New Roman" w:hAnsi="Bookman Old Style" w:cs="Times New Roman"/>
          <w:szCs w:val="24"/>
        </w:rPr>
        <w:t xml:space="preserve">of </w:t>
      </w:r>
      <w:r w:rsidR="00EF0BE0" w:rsidRPr="00B264C9">
        <w:rPr>
          <w:rFonts w:ascii="Bookman Old Style" w:eastAsia="Times New Roman" w:hAnsi="Bookman Old Style" w:cs="Times New Roman"/>
          <w:szCs w:val="24"/>
        </w:rPr>
        <w:t>1.2 ppm</w:t>
      </w:r>
      <w:r w:rsidR="00F87AB6" w:rsidRPr="00B264C9">
        <w:rPr>
          <w:rFonts w:ascii="Bookman Old Style" w:eastAsia="Times New Roman" w:hAnsi="Bookman Old Style" w:cs="Times New Roman"/>
          <w:szCs w:val="24"/>
        </w:rPr>
        <w:t>, which is three-tenths of the MCL</w:t>
      </w:r>
      <w:r w:rsidR="00E043C0" w:rsidRPr="00B264C9">
        <w:rPr>
          <w:rFonts w:ascii="Bookman Old Style" w:eastAsia="Times New Roman" w:hAnsi="Bookman Old Style" w:cs="Times New Roman"/>
          <w:szCs w:val="24"/>
        </w:rPr>
        <w:t xml:space="preserve">. Again, the NSF </w:t>
      </w:r>
      <w:r w:rsidR="00F87AB6" w:rsidRPr="00B264C9">
        <w:rPr>
          <w:rFonts w:ascii="Bookman Old Style" w:eastAsia="Times New Roman" w:hAnsi="Bookman Old Style" w:cs="Times New Roman"/>
          <w:szCs w:val="24"/>
        </w:rPr>
        <w:t xml:space="preserve">fails to </w:t>
      </w:r>
      <w:r w:rsidR="00E043C0" w:rsidRPr="00B264C9">
        <w:rPr>
          <w:rFonts w:ascii="Bookman Old Style" w:eastAsia="Times New Roman" w:hAnsi="Bookman Old Style" w:cs="Times New Roman"/>
          <w:szCs w:val="24"/>
        </w:rPr>
        <w:t xml:space="preserve">“comply with” its own rules, another reason why drinking water fluoridation with such fluoridation materials is illegal under the law of most states and provinces. </w:t>
      </w:r>
      <w:r w:rsidR="00FE41CD" w:rsidRPr="00B264C9">
        <w:rPr>
          <w:rFonts w:ascii="Bookman Old Style" w:eastAsia="Times New Roman" w:hAnsi="Bookman Old Style" w:cs="Times New Roman"/>
          <w:szCs w:val="24"/>
        </w:rPr>
        <w:t>*</w:t>
      </w:r>
    </w:p>
    <w:p w:rsidR="00EF0BE0" w:rsidRPr="00B264C9" w:rsidRDefault="00E043C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lastRenderedPageBreak/>
        <w:t>NSF</w:t>
      </w:r>
      <w:r w:rsidR="00EF0BE0" w:rsidRPr="00B264C9">
        <w:rPr>
          <w:rFonts w:ascii="Bookman Old Style" w:eastAsia="Times New Roman" w:hAnsi="Bookman Old Style" w:cs="Times New Roman"/>
          <w:szCs w:val="24"/>
        </w:rPr>
        <w:t xml:space="preserve"> justifies </w:t>
      </w:r>
      <w:r w:rsidRPr="00B264C9">
        <w:rPr>
          <w:rFonts w:ascii="Bookman Old Style" w:eastAsia="Times New Roman" w:hAnsi="Bookman Old Style" w:cs="Times New Roman"/>
          <w:szCs w:val="24"/>
        </w:rPr>
        <w:t xml:space="preserve">its action </w:t>
      </w:r>
      <w:r w:rsidR="00EF0BE0" w:rsidRPr="00B264C9">
        <w:rPr>
          <w:rFonts w:ascii="Bookman Old Style" w:eastAsia="Times New Roman" w:hAnsi="Bookman Old Style" w:cs="Times New Roman"/>
          <w:szCs w:val="24"/>
        </w:rPr>
        <w:t>in this way:</w:t>
      </w:r>
    </w:p>
    <w:p w:rsidR="00EF0BE0" w:rsidRPr="00B264C9" w:rsidRDefault="0065559B" w:rsidP="0065559B">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An MAL of greater than 10% of the MCL can be established by the certification body in limited cases if it can be reasonably documented that there are no other significant sources of the same contaminant, that together, would result in the finished drinking water contaminant concentration exceeding the MCL. Fluoride has an MAL of 1.2 mg / liter, which is 30% of the MCL. This is justified on the basis of the limited number of other potential sources of fluoride ion to drinking water. For example, water that naturally contains sufficient fluoride is not additionally fluoridated, and fluoride is seldom present in other additives.</w:t>
      </w:r>
    </w:p>
    <w:p w:rsidR="0051444E" w:rsidRPr="00B264C9" w:rsidRDefault="0051444E"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new .7 ppm maximum for fluoride added to drinking water is </w:t>
      </w:r>
      <w:r w:rsidR="0005302A" w:rsidRPr="00B264C9">
        <w:rPr>
          <w:rFonts w:ascii="Bookman Old Style" w:eastAsia="Times New Roman" w:hAnsi="Bookman Old Style" w:cs="Times New Roman"/>
          <w:szCs w:val="24"/>
        </w:rPr>
        <w:t xml:space="preserve">around one-sixth of the MCL (.7/4.0), which still exceeds the one-tenth standard in the </w:t>
      </w:r>
      <w:hyperlink r:id="rId294" w:history="1">
        <w:r w:rsidR="0024732F" w:rsidRPr="00B264C9">
          <w:rPr>
            <w:rFonts w:ascii="Bookman Old Style" w:eastAsia="Times New Roman" w:hAnsi="Bookman Old Style" w:cs="Times New Roman"/>
            <w:szCs w:val="24"/>
            <w:u w:val="single"/>
          </w:rPr>
          <w:t xml:space="preserve">NSF </w:t>
        </w:r>
        <w:r w:rsidR="00AA3767" w:rsidRPr="00B264C9">
          <w:rPr>
            <w:rFonts w:ascii="Bookman Old Style" w:eastAsia="Times New Roman" w:hAnsi="Bookman Old Style" w:cs="Times New Roman"/>
            <w:szCs w:val="24"/>
            <w:u w:val="single"/>
          </w:rPr>
          <w:t xml:space="preserve">Rule 60 </w:t>
        </w:r>
        <w:r w:rsidR="0024732F" w:rsidRPr="00B264C9">
          <w:rPr>
            <w:rFonts w:ascii="Bookman Old Style" w:eastAsia="Times New Roman" w:hAnsi="Bookman Old Style" w:cs="Times New Roman"/>
            <w:szCs w:val="24"/>
            <w:u w:val="single"/>
          </w:rPr>
          <w:t>Standard</w:t>
        </w:r>
      </w:hyperlink>
      <w:r w:rsidR="0024732F" w:rsidRPr="00B264C9">
        <w:rPr>
          <w:rFonts w:ascii="Bookman Old Style" w:eastAsia="Times New Roman" w:hAnsi="Bookman Old Style" w:cs="Times New Roman"/>
          <w:szCs w:val="24"/>
        </w:rPr>
        <w:t xml:space="preserve"> </w:t>
      </w:r>
      <w:r w:rsidR="0005302A" w:rsidRPr="00B264C9">
        <w:rPr>
          <w:rFonts w:ascii="Bookman Old Style" w:eastAsia="Times New Roman" w:hAnsi="Bookman Old Style" w:cs="Times New Roman"/>
          <w:szCs w:val="24"/>
        </w:rPr>
        <w:t xml:space="preserve"> book.</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justification given </w:t>
      </w:r>
      <w:r w:rsidR="0005302A" w:rsidRPr="00B264C9">
        <w:rPr>
          <w:rFonts w:ascii="Bookman Old Style" w:eastAsia="Times New Roman" w:hAnsi="Bookman Old Style" w:cs="Times New Roman"/>
          <w:szCs w:val="24"/>
        </w:rPr>
        <w:t xml:space="preserve">for violating the one-tenth rule </w:t>
      </w:r>
      <w:r w:rsidRPr="00B264C9">
        <w:rPr>
          <w:rFonts w:ascii="Bookman Old Style" w:eastAsia="Times New Roman" w:hAnsi="Bookman Old Style" w:cs="Times New Roman"/>
          <w:szCs w:val="24"/>
        </w:rPr>
        <w:t>is that there are no other sources of fluoride that add to the 30 percent load. However, there are many other sources of fluoride besides the fluoride added to drinking water, the greatest being the beverages and foods made with tap water, common fruits and grains sprayed with sul</w:t>
      </w:r>
      <w:r w:rsidR="0043232C" w:rsidRPr="00B264C9">
        <w:rPr>
          <w:rFonts w:ascii="Bookman Old Style" w:eastAsia="Times New Roman" w:hAnsi="Bookman Old Style" w:cs="Times New Roman"/>
          <w:szCs w:val="24"/>
        </w:rPr>
        <w:t xml:space="preserve">furyl </w:t>
      </w:r>
      <w:r w:rsidRPr="00B264C9">
        <w:rPr>
          <w:rFonts w:ascii="Bookman Old Style" w:eastAsia="Times New Roman" w:hAnsi="Bookman Old Style" w:cs="Times New Roman"/>
          <w:szCs w:val="24"/>
        </w:rPr>
        <w:t xml:space="preserve">fluoride, and toothpaste swallowed and absorbed through mouth tissues by all. The Environmental Working Group notes, for example, that the EPA allows up to </w:t>
      </w:r>
      <w:hyperlink r:id="rId295" w:history="1">
        <w:r w:rsidRPr="00B264C9">
          <w:rPr>
            <w:rFonts w:ascii="Bookman Old Style" w:eastAsia="Times New Roman" w:hAnsi="Bookman Old Style" w:cs="Times New Roman"/>
            <w:szCs w:val="24"/>
            <w:u w:val="single"/>
          </w:rPr>
          <w:t>900 ppm fluoride</w:t>
        </w:r>
      </w:hyperlink>
      <w:r w:rsidRPr="00B264C9">
        <w:rPr>
          <w:rFonts w:ascii="Bookman Old Style" w:eastAsia="Times New Roman" w:hAnsi="Bookman Old Style" w:cs="Times New Roman"/>
          <w:szCs w:val="24"/>
        </w:rPr>
        <w:t xml:space="preserve"> in dried eggs. One-third of all eggs are dried and then </w:t>
      </w:r>
      <w:hyperlink r:id="rId296" w:history="1">
        <w:r w:rsidRPr="00B264C9">
          <w:rPr>
            <w:rFonts w:ascii="Bookman Old Style" w:eastAsia="Times New Roman" w:hAnsi="Bookman Old Style" w:cs="Times New Roman"/>
            <w:szCs w:val="24"/>
            <w:u w:val="single"/>
          </w:rPr>
          <w:t>added to a wide range of food products</w:t>
        </w:r>
      </w:hyperlink>
      <w:r w:rsidRPr="00B264C9">
        <w:rPr>
          <w:rFonts w:ascii="Bookman Old Style" w:eastAsia="Times New Roman" w:hAnsi="Bookman Old Style" w:cs="Times New Roman"/>
          <w:szCs w:val="24"/>
        </w:rPr>
        <w:t>.</w:t>
      </w:r>
      <w:r w:rsidR="00F87AB6"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How does so much fluoride get into dried eggs? Non-organic chickens are fed phosphate fertilizer, which contains fluoride. Non-organic grains can be fumigated with </w:t>
      </w:r>
      <w:hyperlink r:id="rId297" w:history="1">
        <w:r w:rsidRPr="00B264C9">
          <w:rPr>
            <w:rFonts w:ascii="Bookman Old Style" w:eastAsia="Times New Roman" w:hAnsi="Bookman Old Style" w:cs="Times New Roman"/>
            <w:szCs w:val="24"/>
            <w:u w:val="single"/>
          </w:rPr>
          <w:t>sulfuryl fluoride</w:t>
        </w:r>
      </w:hyperlink>
      <w:r w:rsidRPr="00B264C9">
        <w:rPr>
          <w:rFonts w:ascii="Bookman Old Style" w:eastAsia="Times New Roman" w:hAnsi="Bookman Old Style" w:cs="Times New Roman"/>
          <w:szCs w:val="24"/>
        </w:rPr>
        <w:t xml:space="preserve"> to kill weevils, and the fluoridated grain is fed to the chickens. Another factor is that the dried eggs themselves are fumigated </w:t>
      </w:r>
      <w:r w:rsidR="008E5D83" w:rsidRPr="00B264C9">
        <w:rPr>
          <w:rFonts w:ascii="Bookman Old Style" w:eastAsia="Times New Roman" w:hAnsi="Bookman Old Style" w:cs="Times New Roman"/>
          <w:szCs w:val="24"/>
        </w:rPr>
        <w:t xml:space="preserve">for long term storage </w:t>
      </w:r>
      <w:r w:rsidRPr="00B264C9">
        <w:rPr>
          <w:rFonts w:ascii="Bookman Old Style" w:eastAsia="Times New Roman" w:hAnsi="Bookman Old Style" w:cs="Times New Roman"/>
          <w:szCs w:val="24"/>
        </w:rPr>
        <w:t>with sulfuryl fluoride. The maximum fluoride allowed in wheat flour is 125 ppm. Similar levels are allowed in other grains, beans, corn, and other dry products typically stored for long periods of time. Sulfuryl fluoride gradually breaks down, and one of the end products is the fluoride ion.</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2006 NRC study </w:t>
      </w:r>
      <w:hyperlink r:id="rId298" w:history="1">
        <w:r w:rsidRPr="00B264C9">
          <w:rPr>
            <w:rFonts w:ascii="Bookman Old Style" w:eastAsia="Times New Roman" w:hAnsi="Bookman Old Style" w:cs="Times New Roman"/>
            <w:szCs w:val="24"/>
            <w:u w:val="single"/>
          </w:rPr>
          <w:t xml:space="preserve">goes into some detail </w:t>
        </w:r>
      </w:hyperlink>
      <w:r w:rsidRPr="00B264C9">
        <w:rPr>
          <w:rFonts w:ascii="Bookman Old Style" w:eastAsia="Times New Roman" w:hAnsi="Bookman Old Style" w:cs="Times New Roman"/>
          <w:szCs w:val="24"/>
        </w:rPr>
        <w:t>about sulfuryl fluoride</w:t>
      </w:r>
      <w:hyperlink r:id="rId299" w:anchor="_ftn179" w:history="1"/>
      <w:r w:rsidRPr="00B264C9">
        <w:rPr>
          <w:rFonts w:ascii="Bookman Old Style" w:eastAsia="Times New Roman" w:hAnsi="Bookman Old Style" w:cs="Times New Roman"/>
          <w:szCs w:val="24"/>
        </w:rPr>
        <w:t xml:space="preserve">. Fortunately, the </w:t>
      </w:r>
      <w:hyperlink r:id="rId300" w:history="1">
        <w:r w:rsidRPr="00B264C9">
          <w:rPr>
            <w:rStyle w:val="Hyperlink"/>
            <w:rFonts w:ascii="Bookman Old Style" w:eastAsia="Times New Roman" w:hAnsi="Bookman Old Style" w:cs="Times New Roman"/>
            <w:color w:val="auto"/>
            <w:szCs w:val="24"/>
          </w:rPr>
          <w:t xml:space="preserve">EPA </w:t>
        </w:r>
        <w:r w:rsidR="00C46431" w:rsidRPr="00B264C9">
          <w:rPr>
            <w:rStyle w:val="Hyperlink"/>
            <w:rFonts w:ascii="Bookman Old Style" w:eastAsia="Times New Roman" w:hAnsi="Bookman Old Style" w:cs="Times New Roman"/>
            <w:color w:val="auto"/>
            <w:szCs w:val="24"/>
          </w:rPr>
          <w:t xml:space="preserve">may be </w:t>
        </w:r>
        <w:r w:rsidRPr="00B264C9">
          <w:rPr>
            <w:rStyle w:val="Hyperlink"/>
            <w:rFonts w:ascii="Bookman Old Style" w:eastAsia="Times New Roman" w:hAnsi="Bookman Old Style" w:cs="Times New Roman"/>
            <w:color w:val="auto"/>
            <w:szCs w:val="24"/>
          </w:rPr>
          <w:t>requiring</w:t>
        </w:r>
      </w:hyperlink>
      <w:r w:rsidRPr="00B264C9">
        <w:rPr>
          <w:rFonts w:ascii="Bookman Old Style" w:eastAsia="Times New Roman" w:hAnsi="Bookman Old Style" w:cs="Times New Roman"/>
          <w:szCs w:val="24"/>
        </w:rPr>
        <w:t xml:space="preserve"> that </w:t>
      </w:r>
      <w:hyperlink r:id="rId301" w:history="1">
        <w:r w:rsidRPr="00B264C9">
          <w:rPr>
            <w:rStyle w:val="Hyperlink"/>
            <w:rFonts w:ascii="Bookman Old Style" w:eastAsia="Times New Roman" w:hAnsi="Bookman Old Style" w:cs="Times New Roman"/>
            <w:color w:val="auto"/>
            <w:szCs w:val="24"/>
          </w:rPr>
          <w:t>sulfuryl fluoride be phased out</w:t>
        </w:r>
      </w:hyperlink>
      <w:r w:rsidRPr="00B264C9">
        <w:rPr>
          <w:rFonts w:ascii="Bookman Old Style" w:eastAsia="Times New Roman" w:hAnsi="Bookman Old Style" w:cs="Times New Roman"/>
          <w:szCs w:val="24"/>
        </w:rPr>
        <w:t xml:space="preserve">. Unfortunately, it may take a while. A substitute needs to be found that will kill the weevils which might infest grains, dried eggs, and other mass produced products which can be saved for long periods of time. My </w:t>
      </w:r>
      <w:r w:rsidR="00C46431" w:rsidRPr="00B264C9">
        <w:rPr>
          <w:rFonts w:ascii="Bookman Old Style" w:eastAsia="Times New Roman" w:hAnsi="Bookman Old Style" w:cs="Times New Roman"/>
          <w:szCs w:val="24"/>
        </w:rPr>
        <w:t xml:space="preserve">first </w:t>
      </w:r>
      <w:r w:rsidRPr="00B264C9">
        <w:rPr>
          <w:rFonts w:ascii="Bookman Old Style" w:eastAsia="Times New Roman" w:hAnsi="Bookman Old Style" w:cs="Times New Roman"/>
          <w:szCs w:val="24"/>
        </w:rPr>
        <w:t xml:space="preserve">response to this weevil business is that </w:t>
      </w:r>
      <w:r w:rsidR="00C46431" w:rsidRPr="00B264C9">
        <w:rPr>
          <w:rFonts w:ascii="Bookman Old Style" w:eastAsia="Times New Roman" w:hAnsi="Bookman Old Style" w:cs="Times New Roman"/>
          <w:szCs w:val="24"/>
        </w:rPr>
        <w:t>grain storage facilities should be upgraded and kept clean so that pests have a harder time infesting the grain</w:t>
      </w:r>
      <w:r w:rsidR="0005302A" w:rsidRPr="00B264C9">
        <w:rPr>
          <w:rFonts w:ascii="Bookman Old Style" w:eastAsia="Times New Roman" w:hAnsi="Bookman Old Style" w:cs="Times New Roman"/>
          <w:szCs w:val="24"/>
        </w:rPr>
        <w:t xml:space="preserve">. My </w:t>
      </w:r>
      <w:r w:rsidR="00C46431" w:rsidRPr="00B264C9">
        <w:rPr>
          <w:rFonts w:ascii="Bookman Old Style" w:eastAsia="Times New Roman" w:hAnsi="Bookman Old Style" w:cs="Times New Roman"/>
          <w:szCs w:val="24"/>
        </w:rPr>
        <w:t xml:space="preserve">second </w:t>
      </w:r>
      <w:r w:rsidR="0005302A" w:rsidRPr="00B264C9">
        <w:rPr>
          <w:rFonts w:ascii="Bookman Old Style" w:eastAsia="Times New Roman" w:hAnsi="Bookman Old Style" w:cs="Times New Roman"/>
          <w:szCs w:val="24"/>
        </w:rPr>
        <w:t xml:space="preserve">response </w:t>
      </w:r>
      <w:r w:rsidR="00C46431" w:rsidRPr="00B264C9">
        <w:rPr>
          <w:rFonts w:ascii="Bookman Old Style" w:eastAsia="Times New Roman" w:hAnsi="Bookman Old Style" w:cs="Times New Roman"/>
          <w:szCs w:val="24"/>
        </w:rPr>
        <w:t xml:space="preserve">is that </w:t>
      </w:r>
      <w:r w:rsidRPr="00B264C9">
        <w:rPr>
          <w:rFonts w:ascii="Bookman Old Style" w:eastAsia="Times New Roman" w:hAnsi="Bookman Old Style" w:cs="Times New Roman"/>
          <w:szCs w:val="24"/>
        </w:rPr>
        <w:t xml:space="preserve">we should be less concerned about </w:t>
      </w:r>
      <w:r w:rsidR="00836206" w:rsidRPr="00B264C9">
        <w:rPr>
          <w:rFonts w:ascii="Bookman Old Style" w:eastAsia="Times New Roman" w:hAnsi="Bookman Old Style" w:cs="Times New Roman"/>
          <w:szCs w:val="24"/>
        </w:rPr>
        <w:t xml:space="preserve">eating </w:t>
      </w:r>
      <w:r w:rsidRPr="00B264C9">
        <w:rPr>
          <w:rFonts w:ascii="Bookman Old Style" w:eastAsia="Times New Roman" w:hAnsi="Bookman Old Style" w:cs="Times New Roman"/>
          <w:szCs w:val="24"/>
        </w:rPr>
        <w:t xml:space="preserve">a few weevils in our bread or cakes. </w:t>
      </w:r>
      <w:r w:rsidR="00836206" w:rsidRPr="00B264C9">
        <w:rPr>
          <w:rFonts w:ascii="Bookman Old Style" w:eastAsia="Times New Roman" w:hAnsi="Bookman Old Style" w:cs="Times New Roman"/>
          <w:szCs w:val="24"/>
        </w:rPr>
        <w:t xml:space="preserve">Although I am a strict vegan, </w:t>
      </w:r>
      <w:r w:rsidRPr="00B264C9">
        <w:rPr>
          <w:rFonts w:ascii="Bookman Old Style" w:eastAsia="Times New Roman" w:hAnsi="Bookman Old Style" w:cs="Times New Roman"/>
          <w:szCs w:val="24"/>
        </w:rPr>
        <w:t xml:space="preserve">I would rather eat </w:t>
      </w:r>
      <w:r w:rsidR="00836206" w:rsidRPr="00B264C9">
        <w:rPr>
          <w:rFonts w:ascii="Bookman Old Style" w:eastAsia="Times New Roman" w:hAnsi="Bookman Old Style" w:cs="Times New Roman"/>
          <w:szCs w:val="24"/>
        </w:rPr>
        <w:t xml:space="preserve">a little </w:t>
      </w:r>
      <w:r w:rsidRPr="00B264C9">
        <w:rPr>
          <w:rFonts w:ascii="Bookman Old Style" w:eastAsia="Times New Roman" w:hAnsi="Bookman Old Style" w:cs="Times New Roman"/>
          <w:szCs w:val="24"/>
        </w:rPr>
        <w:t xml:space="preserve">organic weevils than sulfuryl fluoride. Weevils are a good source of protein and omega-3 fatty acids. </w:t>
      </w:r>
      <w:r w:rsidR="008E5D83" w:rsidRPr="00B264C9">
        <w:rPr>
          <w:rFonts w:ascii="Bookman Old Style" w:eastAsia="Times New Roman" w:hAnsi="Bookman Old Style" w:cs="Times New Roman"/>
          <w:szCs w:val="24"/>
        </w:rPr>
        <w:t xml:space="preserve">If weevils infest certified organic wheat, they can be sold as </w:t>
      </w:r>
      <w:r w:rsidR="00836206" w:rsidRPr="00B264C9">
        <w:rPr>
          <w:rFonts w:ascii="Bookman Old Style" w:eastAsia="Times New Roman" w:hAnsi="Bookman Old Style" w:cs="Times New Roman"/>
          <w:szCs w:val="24"/>
        </w:rPr>
        <w:t xml:space="preserve">a </w:t>
      </w:r>
      <w:r w:rsidR="008E5D83" w:rsidRPr="00B264C9">
        <w:rPr>
          <w:rFonts w:ascii="Bookman Old Style" w:eastAsia="Times New Roman" w:hAnsi="Bookman Old Style" w:cs="Times New Roman"/>
          <w:szCs w:val="24"/>
        </w:rPr>
        <w:t xml:space="preserve">certified organic </w:t>
      </w:r>
      <w:r w:rsidR="00836206" w:rsidRPr="00B264C9">
        <w:rPr>
          <w:rFonts w:ascii="Bookman Old Style" w:eastAsia="Times New Roman" w:hAnsi="Bookman Old Style" w:cs="Times New Roman"/>
          <w:szCs w:val="24"/>
        </w:rPr>
        <w:t xml:space="preserve">mixture of wheat and </w:t>
      </w:r>
      <w:r w:rsidR="008E5D83" w:rsidRPr="00B264C9">
        <w:rPr>
          <w:rFonts w:ascii="Bookman Old Style" w:eastAsia="Times New Roman" w:hAnsi="Bookman Old Style" w:cs="Times New Roman"/>
          <w:szCs w:val="24"/>
        </w:rPr>
        <w:t xml:space="preserve">meat. There might be a market for weevil infested organic wheat. </w:t>
      </w:r>
      <w:r w:rsidRPr="00B264C9">
        <w:rPr>
          <w:rFonts w:ascii="Bookman Old Style" w:eastAsia="Times New Roman" w:hAnsi="Bookman Old Style" w:cs="Times New Roman"/>
          <w:szCs w:val="24"/>
        </w:rPr>
        <w:t xml:space="preserve">Even under current standards, wheat flour, for example, is </w:t>
      </w:r>
      <w:r w:rsidR="008E5D83" w:rsidRPr="00B264C9">
        <w:rPr>
          <w:rFonts w:ascii="Bookman Old Style" w:eastAsia="Times New Roman" w:hAnsi="Bookman Old Style" w:cs="Times New Roman"/>
          <w:szCs w:val="24"/>
        </w:rPr>
        <w:t xml:space="preserve">already </w:t>
      </w:r>
      <w:r w:rsidRPr="00B264C9">
        <w:rPr>
          <w:rFonts w:ascii="Bookman Old Style" w:eastAsia="Times New Roman" w:hAnsi="Bookman Old Style" w:cs="Times New Roman"/>
          <w:szCs w:val="24"/>
        </w:rPr>
        <w:t xml:space="preserve">allowed to contain up to </w:t>
      </w:r>
      <w:hyperlink r:id="rId302" w:history="1">
        <w:r w:rsidRPr="00B264C9">
          <w:rPr>
            <w:rFonts w:ascii="Bookman Old Style" w:eastAsia="Times New Roman" w:hAnsi="Bookman Old Style" w:cs="Times New Roman"/>
            <w:szCs w:val="24"/>
            <w:u w:val="single"/>
          </w:rPr>
          <w:t>150 insect fragments per 100 grams</w:t>
        </w:r>
      </w:hyperlink>
      <w:r w:rsidRPr="00B264C9">
        <w:rPr>
          <w:rFonts w:ascii="Bookman Old Style" w:eastAsia="Times New Roman" w:hAnsi="Bookman Old Style" w:cs="Times New Roman"/>
          <w:szCs w:val="24"/>
        </w:rPr>
        <w:t>. If that allowable levels of insect parts</w:t>
      </w:r>
      <w:r w:rsidR="008E5D83" w:rsidRPr="00B264C9">
        <w:rPr>
          <w:rFonts w:ascii="Bookman Old Style" w:eastAsia="Times New Roman" w:hAnsi="Bookman Old Style" w:cs="Times New Roman"/>
          <w:szCs w:val="24"/>
        </w:rPr>
        <w:t>,</w:t>
      </w:r>
      <w:r w:rsidRPr="00B264C9">
        <w:rPr>
          <w:rFonts w:ascii="Bookman Old Style" w:eastAsia="Times New Roman" w:hAnsi="Bookman Old Style" w:cs="Times New Roman"/>
          <w:szCs w:val="24"/>
        </w:rPr>
        <w:t xml:space="preserve"> </w:t>
      </w:r>
      <w:r w:rsidR="008E5D83" w:rsidRPr="00B264C9">
        <w:rPr>
          <w:rFonts w:ascii="Bookman Old Style" w:eastAsia="Times New Roman" w:hAnsi="Bookman Old Style" w:cs="Times New Roman"/>
          <w:szCs w:val="24"/>
        </w:rPr>
        <w:t xml:space="preserve">including whole weevils, </w:t>
      </w:r>
      <w:r w:rsidRPr="00B264C9">
        <w:rPr>
          <w:rFonts w:ascii="Bookman Old Style" w:eastAsia="Times New Roman" w:hAnsi="Bookman Old Style" w:cs="Times New Roman"/>
          <w:szCs w:val="24"/>
        </w:rPr>
        <w:t>were raised</w:t>
      </w:r>
      <w:r w:rsidR="00C46431"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we could quit using fumigants. Sulfuryl fluoride is convenient</w:t>
      </w:r>
      <w:r w:rsidR="0005302A" w:rsidRPr="00B264C9">
        <w:rPr>
          <w:rFonts w:ascii="Bookman Old Style" w:eastAsia="Times New Roman" w:hAnsi="Bookman Old Style" w:cs="Times New Roman"/>
          <w:szCs w:val="24"/>
        </w:rPr>
        <w:t xml:space="preserve"> for the middle-men who sell commodities, </w:t>
      </w:r>
      <w:r w:rsidR="00836206" w:rsidRPr="00B264C9">
        <w:rPr>
          <w:rFonts w:ascii="Bookman Old Style" w:eastAsia="Times New Roman" w:hAnsi="Bookman Old Style" w:cs="Times New Roman"/>
          <w:szCs w:val="24"/>
        </w:rPr>
        <w:t xml:space="preserve">but </w:t>
      </w:r>
      <w:r w:rsidRPr="00B264C9">
        <w:rPr>
          <w:rFonts w:ascii="Bookman Old Style" w:eastAsia="Times New Roman" w:hAnsi="Bookman Old Style" w:cs="Times New Roman"/>
          <w:szCs w:val="24"/>
        </w:rPr>
        <w:t xml:space="preserve">there are other ways to control insects, such as </w:t>
      </w:r>
      <w:r w:rsidR="008E5D83" w:rsidRPr="00B264C9">
        <w:rPr>
          <w:rFonts w:ascii="Bookman Old Style" w:eastAsia="Times New Roman" w:hAnsi="Bookman Old Style" w:cs="Times New Roman"/>
          <w:szCs w:val="24"/>
        </w:rPr>
        <w:t xml:space="preserve">doing a better job of </w:t>
      </w:r>
      <w:r w:rsidRPr="00B264C9">
        <w:rPr>
          <w:rFonts w:ascii="Bookman Old Style" w:eastAsia="Times New Roman" w:hAnsi="Bookman Old Style" w:cs="Times New Roman"/>
          <w:szCs w:val="24"/>
        </w:rPr>
        <w:t xml:space="preserve">cleaning and sealing </w:t>
      </w:r>
      <w:r w:rsidRPr="00B264C9">
        <w:rPr>
          <w:rFonts w:ascii="Bookman Old Style" w:eastAsia="Times New Roman" w:hAnsi="Bookman Old Style" w:cs="Times New Roman"/>
          <w:szCs w:val="24"/>
        </w:rPr>
        <w:lastRenderedPageBreak/>
        <w:t xml:space="preserve">storage facilities. Complete </w:t>
      </w:r>
      <w:r w:rsidR="00C46431" w:rsidRPr="00B264C9">
        <w:rPr>
          <w:rFonts w:ascii="Bookman Old Style" w:eastAsia="Times New Roman" w:hAnsi="Bookman Old Style" w:cs="Times New Roman"/>
          <w:szCs w:val="24"/>
        </w:rPr>
        <w:t xml:space="preserve">weevil </w:t>
      </w:r>
      <w:r w:rsidRPr="00B264C9">
        <w:rPr>
          <w:rFonts w:ascii="Bookman Old Style" w:eastAsia="Times New Roman" w:hAnsi="Bookman Old Style" w:cs="Times New Roman"/>
          <w:szCs w:val="24"/>
        </w:rPr>
        <w:t>control is impossible and unnecessary.</w:t>
      </w:r>
      <w:r w:rsidR="00536C0B" w:rsidRPr="00B264C9">
        <w:rPr>
          <w:rFonts w:ascii="Bookman Old Style" w:eastAsia="Times New Roman" w:hAnsi="Bookman Old Style" w:cs="Times New Roman"/>
          <w:szCs w:val="24"/>
        </w:rPr>
        <w:t xml:space="preserve"> The sure way to be rid of insects in grains and flour is to </w:t>
      </w:r>
      <w:hyperlink r:id="rId303" w:history="1">
        <w:r w:rsidR="00536C0B" w:rsidRPr="00B264C9">
          <w:rPr>
            <w:rStyle w:val="Hyperlink"/>
            <w:rFonts w:ascii="Bookman Old Style" w:eastAsia="Times New Roman" w:hAnsi="Bookman Old Style" w:cs="Times New Roman"/>
            <w:color w:val="auto"/>
            <w:szCs w:val="24"/>
          </w:rPr>
          <w:t>freeze it</w:t>
        </w:r>
      </w:hyperlink>
      <w:r w:rsidR="00536C0B" w:rsidRPr="00B264C9">
        <w:rPr>
          <w:rFonts w:ascii="Bookman Old Style" w:eastAsia="Times New Roman" w:hAnsi="Bookman Old Style" w:cs="Times New Roman"/>
          <w:szCs w:val="24"/>
        </w:rPr>
        <w:t xml:space="preserve">. </w:t>
      </w:r>
      <w:hyperlink r:id="rId304" w:history="1">
        <w:r w:rsidR="00536C0B" w:rsidRPr="00B264C9">
          <w:rPr>
            <w:rStyle w:val="Hyperlink"/>
            <w:rFonts w:ascii="Bookman Old Style" w:eastAsia="Times New Roman" w:hAnsi="Bookman Old Style" w:cs="Times New Roman"/>
            <w:color w:val="auto"/>
            <w:szCs w:val="24"/>
          </w:rPr>
          <w:t>Diatomaceous earth</w:t>
        </w:r>
      </w:hyperlink>
      <w:r w:rsidR="00536C0B" w:rsidRPr="00B264C9">
        <w:rPr>
          <w:rFonts w:ascii="Bookman Old Style" w:eastAsia="Times New Roman" w:hAnsi="Bookman Old Style" w:cs="Times New Roman"/>
          <w:szCs w:val="24"/>
        </w:rPr>
        <w:t xml:space="preserve"> is also highly effective against insects, and it is harmless to humans and animals. The advantage of sulfuryl fluoride is that it also kills rodents (and humans if they are in the </w:t>
      </w:r>
      <w:r w:rsidR="00836206" w:rsidRPr="00B264C9">
        <w:rPr>
          <w:rFonts w:ascii="Bookman Old Style" w:eastAsia="Times New Roman" w:hAnsi="Bookman Old Style" w:cs="Times New Roman"/>
          <w:szCs w:val="24"/>
        </w:rPr>
        <w:t xml:space="preserve">sealed building or </w:t>
      </w:r>
      <w:r w:rsidR="00536C0B" w:rsidRPr="00B264C9">
        <w:rPr>
          <w:rFonts w:ascii="Bookman Old Style" w:eastAsia="Times New Roman" w:hAnsi="Bookman Old Style" w:cs="Times New Roman"/>
          <w:szCs w:val="24"/>
        </w:rPr>
        <w:t>silo when grain is fumigated.</w:t>
      </w:r>
    </w:p>
    <w:p w:rsidR="009C1B41" w:rsidRPr="00B264C9" w:rsidRDefault="009C1B41"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Aside: Wheat, barley, and similar </w:t>
      </w:r>
      <w:hyperlink r:id="rId305" w:history="1">
        <w:r w:rsidRPr="00B264C9">
          <w:rPr>
            <w:rStyle w:val="Hyperlink"/>
            <w:rFonts w:ascii="Bookman Old Style" w:eastAsia="Times New Roman" w:hAnsi="Bookman Old Style" w:cs="Times New Roman"/>
            <w:color w:val="auto"/>
            <w:szCs w:val="24"/>
          </w:rPr>
          <w:t>grains should be sprouted</w:t>
        </w:r>
      </w:hyperlink>
      <w:r w:rsidRPr="00B264C9">
        <w:rPr>
          <w:rFonts w:ascii="Bookman Old Style" w:eastAsia="Times New Roman" w:hAnsi="Bookman Old Style" w:cs="Times New Roman"/>
          <w:szCs w:val="24"/>
        </w:rPr>
        <w:t xml:space="preserve"> before they are eaten. Their tough shell contains anti-nutrients to server as a barrier to insects, and these anti-nutrients are not easy for all to digest. Flour should be made of sprouted wheat.  </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Washington law, </w:t>
      </w:r>
      <w:hyperlink r:id="rId306" w:tgtFrame="_blank" w:tooltip="WAC 246-290-220(3)" w:history="1">
        <w:r w:rsidRPr="00B264C9">
          <w:rPr>
            <w:rFonts w:ascii="Bookman Old Style" w:eastAsia="Times New Roman" w:hAnsi="Bookman Old Style" w:cs="Times New Roman"/>
            <w:szCs w:val="24"/>
            <w:u w:val="single"/>
          </w:rPr>
          <w:t>WAC 246-290-220(3</w:t>
        </w:r>
      </w:hyperlink>
      <w:r w:rsidRPr="00B264C9">
        <w:rPr>
          <w:rFonts w:ascii="Bookman Old Style" w:eastAsia="Times New Roman" w:hAnsi="Bookman Old Style" w:cs="Times New Roman"/>
          <w:szCs w:val="24"/>
        </w:rPr>
        <w:t>), requires that</w:t>
      </w:r>
    </w:p>
    <w:p w:rsidR="00EF0BE0" w:rsidRPr="00B264C9" w:rsidRDefault="00C46431" w:rsidP="0024732F">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xml:space="preserve">any treatment chemicals with the exception of commercially retailed hypochlorite compounds such as Clorox, Purex, etc., added to water intended for potable use must </w:t>
      </w:r>
      <w:r w:rsidR="00EF0BE0" w:rsidRPr="00B264C9">
        <w:rPr>
          <w:rFonts w:ascii="Bookman Old Style" w:eastAsia="Times New Roman" w:hAnsi="Bookman Old Style" w:cs="Times New Roman"/>
          <w:szCs w:val="24"/>
          <w:u w:val="single"/>
        </w:rPr>
        <w:t>comply with</w:t>
      </w:r>
      <w:r w:rsidR="00EF0BE0" w:rsidRPr="00B264C9">
        <w:rPr>
          <w:rFonts w:ascii="Bookman Old Style" w:eastAsia="Times New Roman" w:hAnsi="Bookman Old Style" w:cs="Times New Roman"/>
          <w:szCs w:val="24"/>
        </w:rPr>
        <w:t xml:space="preserve"> ANSI/</w:t>
      </w:r>
      <w:hyperlink r:id="rId307" w:history="1">
        <w:r w:rsidR="0024732F" w:rsidRPr="00B264C9">
          <w:rPr>
            <w:rFonts w:ascii="Bookman Old Style" w:eastAsia="Times New Roman" w:hAnsi="Bookman Old Style" w:cs="Times New Roman"/>
            <w:szCs w:val="24"/>
            <w:u w:val="single"/>
          </w:rPr>
          <w:t>NSF Standard 60</w:t>
        </w:r>
      </w:hyperlink>
      <w:r w:rsidR="00EF0BE0" w:rsidRPr="00B264C9">
        <w:rPr>
          <w:rFonts w:ascii="Bookman Old Style" w:eastAsia="Times New Roman" w:hAnsi="Bookman Old Style" w:cs="Times New Roman"/>
          <w:szCs w:val="24"/>
        </w:rPr>
        <w:t>.</w:t>
      </w:r>
      <w:r w:rsidR="0005302A" w:rsidRPr="00B264C9">
        <w:rPr>
          <w:rFonts w:ascii="Bookman Old Style" w:eastAsia="Times New Roman" w:hAnsi="Bookman Old Style" w:cs="Times New Roman"/>
          <w:szCs w:val="24"/>
        </w:rPr>
        <w:t xml:space="preserve"> (emphasis added)</w:t>
      </w:r>
    </w:p>
    <w:p w:rsidR="00E15885" w:rsidRPr="00B264C9" w:rsidRDefault="00AA3767"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By 2010, s</w:t>
      </w:r>
      <w:r w:rsidR="00EF0BE0" w:rsidRPr="00B264C9">
        <w:rPr>
          <w:rFonts w:ascii="Bookman Old Style" w:eastAsia="Times New Roman" w:hAnsi="Bookman Old Style" w:cs="Times New Roman"/>
          <w:szCs w:val="24"/>
        </w:rPr>
        <w:t xml:space="preserve">ome </w:t>
      </w:r>
      <w:hyperlink r:id="rId308" w:history="1">
        <w:r w:rsidR="00EF0BE0" w:rsidRPr="00B264C9">
          <w:rPr>
            <w:rFonts w:ascii="Bookman Old Style" w:eastAsia="Times New Roman" w:hAnsi="Bookman Old Style" w:cs="Times New Roman"/>
            <w:szCs w:val="24"/>
            <w:u w:val="single"/>
          </w:rPr>
          <w:t>47 states and nine provinces</w:t>
        </w:r>
      </w:hyperlink>
      <w:r w:rsidR="00EF0BE0"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 xml:space="preserve">had </w:t>
      </w:r>
      <w:r w:rsidR="00EF0BE0" w:rsidRPr="00B264C9">
        <w:rPr>
          <w:rFonts w:ascii="Bookman Old Style" w:eastAsia="Times New Roman" w:hAnsi="Bookman Old Style" w:cs="Times New Roman"/>
          <w:szCs w:val="24"/>
        </w:rPr>
        <w:t xml:space="preserve">similar laws. The states write their laws assuming that the NSF </w:t>
      </w:r>
      <w:r w:rsidRPr="00B264C9">
        <w:rPr>
          <w:rFonts w:ascii="Bookman Old Style" w:eastAsia="Times New Roman" w:hAnsi="Bookman Old Style" w:cs="Times New Roman"/>
          <w:szCs w:val="24"/>
        </w:rPr>
        <w:t xml:space="preserve">Rule </w:t>
      </w:r>
      <w:r w:rsidR="00EF0BE0" w:rsidRPr="00B264C9">
        <w:rPr>
          <w:rFonts w:ascii="Bookman Old Style" w:eastAsia="Times New Roman" w:hAnsi="Bookman Old Style" w:cs="Times New Roman"/>
          <w:szCs w:val="24"/>
        </w:rPr>
        <w:t xml:space="preserve">60 stamp of approval means that the procedures outlined in NSF </w:t>
      </w:r>
      <w:r w:rsidRPr="00B264C9">
        <w:rPr>
          <w:rFonts w:ascii="Bookman Old Style" w:eastAsia="Times New Roman" w:hAnsi="Bookman Old Style" w:cs="Times New Roman"/>
          <w:szCs w:val="24"/>
        </w:rPr>
        <w:t xml:space="preserve">Rule </w:t>
      </w:r>
      <w:r w:rsidR="00EF0BE0" w:rsidRPr="00B264C9">
        <w:rPr>
          <w:rFonts w:ascii="Bookman Old Style" w:eastAsia="Times New Roman" w:hAnsi="Bookman Old Style" w:cs="Times New Roman"/>
          <w:szCs w:val="24"/>
        </w:rPr>
        <w:t>60 have been followed</w:t>
      </w:r>
      <w:r w:rsidR="00536C0B" w:rsidRPr="00B264C9">
        <w:rPr>
          <w:rFonts w:ascii="Bookman Old Style" w:eastAsia="Times New Roman" w:hAnsi="Bookman Old Style" w:cs="Times New Roman"/>
          <w:szCs w:val="24"/>
        </w:rPr>
        <w:t>. They read the</w:t>
      </w:r>
      <w:r w:rsidR="0024732F" w:rsidRPr="00B264C9">
        <w:rPr>
          <w:rFonts w:ascii="Bookman Old Style" w:eastAsia="Times New Roman" w:hAnsi="Bookman Old Style" w:cs="Times New Roman"/>
          <w:szCs w:val="24"/>
        </w:rPr>
        <w:t xml:space="preserve"> </w:t>
      </w:r>
      <w:hyperlink r:id="rId309" w:history="1">
        <w:r w:rsidR="00E64E2D" w:rsidRPr="00B264C9">
          <w:rPr>
            <w:rStyle w:val="Hyperlink"/>
            <w:rFonts w:ascii="Bookman Old Style" w:eastAsia="Times New Roman" w:hAnsi="Bookman Old Style" w:cs="Times New Roman"/>
            <w:color w:val="auto"/>
            <w:szCs w:val="24"/>
          </w:rPr>
          <w:t>NSF Rule 60 Standard</w:t>
        </w:r>
      </w:hyperlink>
      <w:r w:rsidR="00536C0B" w:rsidRPr="00B264C9">
        <w:rPr>
          <w:rFonts w:ascii="Bookman Old Style" w:eastAsia="Times New Roman" w:hAnsi="Bookman Old Style" w:cs="Times New Roman"/>
          <w:szCs w:val="24"/>
        </w:rPr>
        <w:t xml:space="preserve"> and the </w:t>
      </w:r>
      <w:hyperlink r:id="rId310" w:history="1">
        <w:r w:rsidR="00536C0B" w:rsidRPr="00B264C9">
          <w:rPr>
            <w:rStyle w:val="Hyperlink"/>
            <w:rFonts w:ascii="Bookman Old Style" w:eastAsia="Times New Roman" w:hAnsi="Bookman Old Style" w:cs="Times New Roman"/>
            <w:color w:val="auto"/>
            <w:szCs w:val="24"/>
          </w:rPr>
          <w:t>Fact Sheet on the NSF.org web site</w:t>
        </w:r>
      </w:hyperlink>
      <w:r w:rsidR="00536C0B" w:rsidRPr="00B264C9">
        <w:rPr>
          <w:rFonts w:ascii="Bookman Old Style" w:eastAsia="Times New Roman" w:hAnsi="Bookman Old Style" w:cs="Times New Roman"/>
          <w:szCs w:val="24"/>
        </w:rPr>
        <w:t xml:space="preserve"> and rely on its assertions of testing and safety</w:t>
      </w:r>
      <w:r w:rsidR="00EF0BE0" w:rsidRPr="00B264C9">
        <w:rPr>
          <w:rFonts w:ascii="Bookman Old Style" w:eastAsia="Times New Roman" w:hAnsi="Bookman Old Style" w:cs="Times New Roman"/>
          <w:szCs w:val="24"/>
        </w:rPr>
        <w:t xml:space="preserve">. Likewise, </w:t>
      </w:r>
      <w:r w:rsidR="00836206" w:rsidRPr="00B264C9">
        <w:rPr>
          <w:rFonts w:ascii="Bookman Old Style" w:eastAsia="Times New Roman" w:hAnsi="Bookman Old Style" w:cs="Times New Roman"/>
          <w:szCs w:val="24"/>
        </w:rPr>
        <w:t xml:space="preserve">water districts </w:t>
      </w:r>
      <w:r w:rsidR="00EF0BE0" w:rsidRPr="00B264C9">
        <w:rPr>
          <w:rFonts w:ascii="Bookman Old Style" w:eastAsia="Times New Roman" w:hAnsi="Bookman Old Style" w:cs="Times New Roman"/>
          <w:szCs w:val="24"/>
        </w:rPr>
        <w:t xml:space="preserve">pass their fluoridation ordinances </w:t>
      </w:r>
      <w:r w:rsidR="00E15885" w:rsidRPr="00B264C9">
        <w:rPr>
          <w:rFonts w:ascii="Bookman Old Style" w:eastAsia="Times New Roman" w:hAnsi="Bookman Old Style" w:cs="Times New Roman"/>
          <w:szCs w:val="24"/>
        </w:rPr>
        <w:t>making the same assumptions.</w:t>
      </w:r>
      <w:r w:rsidR="00EF0BE0" w:rsidRPr="00B264C9">
        <w:rPr>
          <w:rFonts w:ascii="Bookman Old Style" w:eastAsia="Times New Roman" w:hAnsi="Bookman Old Style" w:cs="Times New Roman"/>
          <w:szCs w:val="24"/>
        </w:rPr>
        <w:t xml:space="preserve"> But NSF 60 is a sham law. </w:t>
      </w:r>
      <w:r w:rsidR="00E15885" w:rsidRPr="00B264C9">
        <w:rPr>
          <w:rFonts w:ascii="Bookman Old Style" w:eastAsia="Times New Roman" w:hAnsi="Bookman Old Style" w:cs="Times New Roman"/>
          <w:szCs w:val="24"/>
        </w:rPr>
        <w:t>NSF does not do the testing</w:t>
      </w:r>
      <w:r w:rsidR="0005302A" w:rsidRPr="00B264C9">
        <w:rPr>
          <w:rFonts w:ascii="Bookman Old Style" w:eastAsia="Times New Roman" w:hAnsi="Bookman Old Style" w:cs="Times New Roman"/>
          <w:szCs w:val="24"/>
        </w:rPr>
        <w:t xml:space="preserve"> nor require suppliers to do the </w:t>
      </w:r>
      <w:r w:rsidR="00922267" w:rsidRPr="00B264C9">
        <w:rPr>
          <w:rFonts w:ascii="Bookman Old Style" w:eastAsia="Times New Roman" w:hAnsi="Bookman Old Style" w:cs="Times New Roman"/>
          <w:szCs w:val="24"/>
        </w:rPr>
        <w:t>testing</w:t>
      </w:r>
      <w:r w:rsidR="00E15885" w:rsidRPr="00B264C9">
        <w:rPr>
          <w:rFonts w:ascii="Bookman Old Style" w:eastAsia="Times New Roman" w:hAnsi="Bookman Old Style" w:cs="Times New Roman"/>
          <w:szCs w:val="24"/>
        </w:rPr>
        <w:t xml:space="preserve">, and so has no basis for claiming that fluoridation materials are safe. </w:t>
      </w:r>
    </w:p>
    <w:p w:rsidR="00EF0BE0" w:rsidRPr="00B264C9" w:rsidRDefault="00E15885"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Another amazing thing about the fluoridation story: State regulations require that </w:t>
      </w:r>
      <w:r w:rsidR="00EF0BE0" w:rsidRPr="00B264C9">
        <w:rPr>
          <w:rFonts w:ascii="Bookman Old Style" w:eastAsia="Times New Roman" w:hAnsi="Bookman Old Style" w:cs="Times New Roman"/>
          <w:szCs w:val="24"/>
        </w:rPr>
        <w:t>municipalities conform to a</w:t>
      </w:r>
      <w:r w:rsidRPr="00B264C9">
        <w:rPr>
          <w:rFonts w:ascii="Bookman Old Style" w:eastAsia="Times New Roman" w:hAnsi="Bookman Old Style" w:cs="Times New Roman"/>
          <w:szCs w:val="24"/>
        </w:rPr>
        <w:t>n NSF certification which is a complete fraud</w:t>
      </w:r>
      <w:r w:rsidR="00EF0BE0"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Fluoridation </w:t>
      </w:r>
      <w:r w:rsidR="00B3545C" w:rsidRPr="00B264C9">
        <w:rPr>
          <w:rFonts w:ascii="Bookman Old Style" w:eastAsia="Times New Roman" w:hAnsi="Bookman Old Style" w:cs="Times New Roman"/>
          <w:szCs w:val="24"/>
        </w:rPr>
        <w:t xml:space="preserve">materials in Washington, according to </w:t>
      </w:r>
      <w:hyperlink r:id="rId311" w:tgtFrame="_blank" w:tooltip="WAC 246-290-220(3)" w:history="1">
        <w:r w:rsidR="00B3545C" w:rsidRPr="00B264C9">
          <w:rPr>
            <w:rFonts w:ascii="Bookman Old Style" w:eastAsia="Times New Roman" w:hAnsi="Bookman Old Style" w:cs="Times New Roman"/>
            <w:szCs w:val="24"/>
            <w:u w:val="single"/>
          </w:rPr>
          <w:t>WAC 246-290-220(3</w:t>
        </w:r>
      </w:hyperlink>
      <w:r w:rsidR="00B3545C" w:rsidRPr="00B264C9">
        <w:rPr>
          <w:rFonts w:ascii="Bookman Old Style" w:eastAsia="Times New Roman" w:hAnsi="Bookman Old Style" w:cs="Times New Roman"/>
          <w:szCs w:val="24"/>
        </w:rPr>
        <w:t xml:space="preserve">),  must “comply with” </w:t>
      </w:r>
      <w:r w:rsidR="00E64E2D" w:rsidRPr="00B264C9">
        <w:rPr>
          <w:rFonts w:ascii="Bookman Old Style" w:eastAsia="Times New Roman" w:hAnsi="Bookman Old Style" w:cs="Times New Roman"/>
          <w:szCs w:val="24"/>
        </w:rPr>
        <w:t>NSF Rule 60 Standard</w:t>
      </w:r>
      <w:r w:rsidRPr="00B264C9">
        <w:rPr>
          <w:rFonts w:ascii="Bookman Old Style" w:eastAsia="Times New Roman" w:hAnsi="Bookman Old Style" w:cs="Times New Roman"/>
          <w:szCs w:val="24"/>
        </w:rPr>
        <w:t xml:space="preserve">s. Current fluoridation materials do not </w:t>
      </w:r>
      <w:r w:rsidR="00B3545C" w:rsidRPr="00B264C9">
        <w:rPr>
          <w:rFonts w:ascii="Bookman Old Style" w:eastAsia="Times New Roman" w:hAnsi="Bookman Old Style" w:cs="Times New Roman"/>
          <w:szCs w:val="24"/>
        </w:rPr>
        <w:t xml:space="preserve">“comply with” </w:t>
      </w:r>
      <w:r w:rsidR="00E64E2D" w:rsidRPr="00B264C9">
        <w:rPr>
          <w:rFonts w:ascii="Bookman Old Style" w:eastAsia="Times New Roman" w:hAnsi="Bookman Old Style" w:cs="Times New Roman"/>
          <w:szCs w:val="24"/>
        </w:rPr>
        <w:t>NSF Rule 60 Standard</w:t>
      </w:r>
      <w:r w:rsidRPr="00B264C9">
        <w:rPr>
          <w:rFonts w:ascii="Bookman Old Style" w:eastAsia="Times New Roman" w:hAnsi="Bookman Old Style" w:cs="Times New Roman"/>
          <w:szCs w:val="24"/>
        </w:rPr>
        <w:t xml:space="preserve">s. </w:t>
      </w:r>
      <w:r w:rsidR="0033021A" w:rsidRPr="00B264C9">
        <w:rPr>
          <w:rFonts w:ascii="Bookman Old Style" w:eastAsia="Times New Roman" w:hAnsi="Bookman Old Style" w:cs="Times New Roman"/>
          <w:szCs w:val="24"/>
        </w:rPr>
        <w:t xml:space="preserve">Note that Washington law does not state that it is sufficient that the fluoride bill of lading display the NSF 60 mark. The fluoride itself must “comply with” NSF 60. </w:t>
      </w:r>
      <w:r w:rsidRPr="00B264C9">
        <w:rPr>
          <w:rFonts w:ascii="Bookman Old Style" w:eastAsia="Times New Roman" w:hAnsi="Bookman Old Style" w:cs="Times New Roman"/>
          <w:szCs w:val="24"/>
        </w:rPr>
        <w:t>Therefore, it is illegal to use current fluoridation materials for drinking water fluoridation</w:t>
      </w:r>
      <w:r w:rsidR="00B3545C" w:rsidRPr="00B264C9">
        <w:rPr>
          <w:rFonts w:ascii="Bookman Old Style" w:eastAsia="Times New Roman" w:hAnsi="Bookman Old Style" w:cs="Times New Roman"/>
          <w:szCs w:val="24"/>
        </w:rPr>
        <w:t xml:space="preserve"> in Washington</w:t>
      </w:r>
      <w:r w:rsidRPr="00B264C9">
        <w:rPr>
          <w:rFonts w:ascii="Bookman Old Style" w:eastAsia="Times New Roman" w:hAnsi="Bookman Old Style" w:cs="Times New Roman"/>
          <w:szCs w:val="24"/>
        </w:rPr>
        <w:t>.</w:t>
      </w:r>
      <w:r w:rsidR="00B3545C"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Everett, Seattle, Tacoma, Port Angeles</w:t>
      </w:r>
      <w:r w:rsidR="00C46431" w:rsidRPr="00B264C9">
        <w:rPr>
          <w:rFonts w:ascii="Bookman Old Style" w:eastAsia="Times New Roman" w:hAnsi="Bookman Old Style" w:cs="Times New Roman"/>
          <w:szCs w:val="24"/>
        </w:rPr>
        <w:t xml:space="preserve">, and most other </w:t>
      </w:r>
      <w:r w:rsidR="00B3545C" w:rsidRPr="00B264C9">
        <w:rPr>
          <w:rFonts w:ascii="Bookman Old Style" w:eastAsia="Times New Roman" w:hAnsi="Bookman Old Style" w:cs="Times New Roman"/>
          <w:szCs w:val="24"/>
        </w:rPr>
        <w:t xml:space="preserve">large </w:t>
      </w:r>
      <w:r w:rsidR="00C46431" w:rsidRPr="00B264C9">
        <w:rPr>
          <w:rFonts w:ascii="Bookman Old Style" w:eastAsia="Times New Roman" w:hAnsi="Bookman Old Style" w:cs="Times New Roman"/>
          <w:szCs w:val="24"/>
        </w:rPr>
        <w:t>water districts</w:t>
      </w:r>
      <w:r w:rsidRPr="00B264C9">
        <w:rPr>
          <w:rFonts w:ascii="Bookman Old Style" w:eastAsia="Times New Roman" w:hAnsi="Bookman Old Style" w:cs="Times New Roman"/>
          <w:szCs w:val="24"/>
        </w:rPr>
        <w:t xml:space="preserve"> </w:t>
      </w:r>
      <w:r w:rsidR="00B3545C" w:rsidRPr="00B264C9">
        <w:rPr>
          <w:rFonts w:ascii="Bookman Old Style" w:eastAsia="Times New Roman" w:hAnsi="Bookman Old Style" w:cs="Times New Roman"/>
          <w:szCs w:val="24"/>
        </w:rPr>
        <w:t xml:space="preserve">which fluoridate </w:t>
      </w:r>
      <w:r w:rsidRPr="00B264C9">
        <w:rPr>
          <w:rFonts w:ascii="Bookman Old Style" w:eastAsia="Times New Roman" w:hAnsi="Bookman Old Style" w:cs="Times New Roman"/>
          <w:szCs w:val="24"/>
        </w:rPr>
        <w:t xml:space="preserve">use fluorosilicic acid as their fluoridation material. The </w:t>
      </w:r>
      <w:hyperlink r:id="rId312" w:history="1">
        <w:r w:rsidR="00922267" w:rsidRPr="00B264C9">
          <w:rPr>
            <w:rFonts w:ascii="Bookman Old Style" w:eastAsia="Times New Roman" w:hAnsi="Bookman Old Style" w:cs="Times New Roman"/>
            <w:szCs w:val="24"/>
            <w:u w:val="single"/>
          </w:rPr>
          <w:t>2008 NSF Fluoridation Fact Sheet</w:t>
        </w:r>
      </w:hyperlink>
      <w:r w:rsidR="00922267"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discusses “fluorosilicic acid”, which is the same thing as “fluosilicic acid or “</w:t>
      </w:r>
      <w:hyperlink r:id="rId313" w:history="1">
        <w:r w:rsidRPr="00B264C9">
          <w:rPr>
            <w:rFonts w:ascii="Bookman Old Style" w:eastAsia="Times New Roman" w:hAnsi="Bookman Old Style" w:cs="Times New Roman"/>
            <w:szCs w:val="24"/>
            <w:u w:val="single"/>
          </w:rPr>
          <w:t>hexafluorosilicic acid</w:t>
        </w:r>
      </w:hyperlink>
      <w:r w:rsidRPr="00B264C9">
        <w:rPr>
          <w:rFonts w:ascii="Bookman Old Style" w:eastAsia="Times New Roman" w:hAnsi="Bookman Old Style" w:cs="Times New Roman"/>
          <w:szCs w:val="24"/>
        </w:rPr>
        <w:t>”.</w:t>
      </w:r>
      <w:r w:rsidR="00B3545C" w:rsidRPr="00B264C9">
        <w:rPr>
          <w:rFonts w:ascii="Bookman Old Style" w:eastAsia="Times New Roman" w:hAnsi="Bookman Old Style" w:cs="Times New Roman"/>
          <w:szCs w:val="24"/>
        </w:rPr>
        <w:t xml:space="preserve"> </w:t>
      </w:r>
    </w:p>
    <w:p w:rsidR="00EF0BE0" w:rsidRPr="00B264C9" w:rsidRDefault="00AD3261" w:rsidP="00EF0BE0">
      <w:pPr>
        <w:spacing w:before="100" w:beforeAutospacing="1" w:after="100" w:afterAutospacing="1" w:line="240" w:lineRule="auto"/>
        <w:rPr>
          <w:rFonts w:ascii="Bookman Old Style" w:eastAsia="Times New Roman" w:hAnsi="Bookman Old Style" w:cs="Times New Roman"/>
          <w:szCs w:val="24"/>
        </w:rPr>
      </w:pPr>
      <w:hyperlink r:id="rId314" w:tgtFrame="_blank" w:tooltip="Port Angeles Fluoride Case" w:history="1">
        <w:r w:rsidR="00EF0BE0" w:rsidRPr="00B264C9">
          <w:rPr>
            <w:rFonts w:ascii="Bookman Old Style" w:eastAsia="Times New Roman" w:hAnsi="Bookman Old Style" w:cs="Times New Roman"/>
            <w:szCs w:val="24"/>
            <w:u w:val="single"/>
          </w:rPr>
          <w:t>Port Angeles</w:t>
        </w:r>
      </w:hyperlink>
      <w:r w:rsidR="00EF0BE0" w:rsidRPr="00B264C9">
        <w:rPr>
          <w:rFonts w:ascii="Bookman Old Style" w:eastAsia="Times New Roman" w:hAnsi="Bookman Old Style" w:cs="Times New Roman"/>
          <w:szCs w:val="24"/>
        </w:rPr>
        <w:t xml:space="preserve"> is typical. See the October 28, 2008, </w:t>
      </w:r>
      <w:hyperlink r:id="rId315" w:history="1">
        <w:r w:rsidR="00EF0BE0" w:rsidRPr="00B264C9">
          <w:rPr>
            <w:rFonts w:ascii="Bookman Old Style" w:eastAsia="Times New Roman" w:hAnsi="Bookman Old Style" w:cs="Times New Roman"/>
            <w:szCs w:val="24"/>
            <w:u w:val="single"/>
          </w:rPr>
          <w:t>letter from Gregg Grunenfelder</w:t>
        </w:r>
      </w:hyperlink>
      <w:r w:rsidR="00EF0BE0" w:rsidRPr="00B264C9">
        <w:rPr>
          <w:rFonts w:ascii="Bookman Old Style" w:eastAsia="Times New Roman" w:hAnsi="Bookman Old Style" w:cs="Times New Roman"/>
          <w:szCs w:val="24"/>
        </w:rPr>
        <w:t xml:space="preserve"> of the Department of health to Eloise Kailin. Mr. Grunenfelder says what pretty much all water districts say:</w:t>
      </w:r>
    </w:p>
    <w:p w:rsidR="00EF0BE0" w:rsidRPr="00B264C9" w:rsidRDefault="00C46431" w:rsidP="0024732F">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[W]e rely on national certification protocols to ensure the safety of water additives. Specifically, Washington Administrative Code</w:t>
      </w:r>
      <w:hyperlink r:id="rId316" w:tgtFrame="_blank" w:tooltip="WAC 246-290-220(3)" w:history="1">
        <w:r w:rsidR="00EF0BE0" w:rsidRPr="00B264C9">
          <w:rPr>
            <w:rFonts w:ascii="Bookman Old Style" w:eastAsia="Times New Roman" w:hAnsi="Bookman Old Style" w:cs="Times New Roman"/>
            <w:szCs w:val="24"/>
            <w:u w:val="single"/>
          </w:rPr>
          <w:t xml:space="preserve"> 246-290-220(3), </w:t>
        </w:r>
      </w:hyperlink>
      <w:r w:rsidR="00EF0BE0" w:rsidRPr="00B264C9">
        <w:rPr>
          <w:rFonts w:ascii="Bookman Old Style" w:eastAsia="Times New Roman" w:hAnsi="Bookman Old Style" w:cs="Times New Roman"/>
          <w:szCs w:val="24"/>
        </w:rPr>
        <w:t xml:space="preserve">requires that: “Any treatment chemicals … must comply with ANSI/NSF </w:t>
      </w:r>
      <w:r w:rsidR="00EF0BE0" w:rsidRPr="00B264C9">
        <w:rPr>
          <w:rFonts w:ascii="Bookman Old Style" w:eastAsia="Times New Roman" w:hAnsi="Bookman Old Style" w:cs="Times New Roman"/>
          <w:szCs w:val="24"/>
        </w:rPr>
        <w:lastRenderedPageBreak/>
        <w:t>Standard 60…. Since the fluoridation product being used by the city of Port Angeles is certified under NSF Standard 60, the city’s use of this product is in compliance with state law.</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But the NSF certification which water districts and states rely on</w:t>
      </w:r>
      <w:r w:rsidR="00B3545C" w:rsidRPr="00B264C9">
        <w:rPr>
          <w:rFonts w:ascii="Bookman Old Style" w:eastAsia="Times New Roman" w:hAnsi="Bookman Old Style" w:cs="Times New Roman"/>
          <w:szCs w:val="24"/>
        </w:rPr>
        <w:t>,</w:t>
      </w:r>
      <w:r w:rsidRPr="00B264C9">
        <w:rPr>
          <w:rFonts w:ascii="Bookman Old Style" w:eastAsia="Times New Roman" w:hAnsi="Bookman Old Style" w:cs="Times New Roman"/>
          <w:szCs w:val="24"/>
        </w:rPr>
        <w:t xml:space="preserve"> and which </w:t>
      </w:r>
      <w:hyperlink r:id="rId317" w:history="1">
        <w:r w:rsidRPr="00B264C9">
          <w:rPr>
            <w:rStyle w:val="Hyperlink"/>
            <w:rFonts w:ascii="Bookman Old Style" w:eastAsia="Times New Roman" w:hAnsi="Bookman Old Style" w:cs="Times New Roman"/>
            <w:color w:val="auto"/>
            <w:szCs w:val="24"/>
          </w:rPr>
          <w:t>47 states and 9 provinces</w:t>
        </w:r>
      </w:hyperlink>
      <w:r w:rsidRPr="00B264C9">
        <w:rPr>
          <w:rFonts w:ascii="Bookman Old Style" w:eastAsia="Times New Roman" w:hAnsi="Bookman Old Style" w:cs="Times New Roman"/>
          <w:szCs w:val="24"/>
        </w:rPr>
        <w:t xml:space="preserve"> have recognized in statute law as authoritative is bogus, even if </w:t>
      </w:r>
      <w:r w:rsidR="00B3545C" w:rsidRPr="00B264C9">
        <w:rPr>
          <w:rFonts w:ascii="Bookman Old Style" w:eastAsia="Times New Roman" w:hAnsi="Bookman Old Style" w:cs="Times New Roman"/>
          <w:szCs w:val="24"/>
        </w:rPr>
        <w:t xml:space="preserve">said certification </w:t>
      </w:r>
      <w:r w:rsidRPr="00B264C9">
        <w:rPr>
          <w:rFonts w:ascii="Bookman Old Style" w:eastAsia="Times New Roman" w:hAnsi="Bookman Old Style" w:cs="Times New Roman"/>
          <w:szCs w:val="24"/>
        </w:rPr>
        <w:t>endorsed and underwritten financially by EPA.</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If there is any doubt regarding the bogus nature of NSF Standard 60 certification, read through the</w:t>
      </w:r>
      <w:r w:rsidR="00F44DAC" w:rsidRPr="00B264C9">
        <w:rPr>
          <w:rFonts w:ascii="Bookman Old Style" w:eastAsia="Times New Roman" w:hAnsi="Bookman Old Style" w:cs="Times New Roman"/>
          <w:szCs w:val="24"/>
        </w:rPr>
        <w:t xml:space="preserve"> </w:t>
      </w:r>
      <w:hyperlink r:id="rId318" w:history="1">
        <w:r w:rsidRPr="00B264C9">
          <w:rPr>
            <w:rFonts w:ascii="Bookman Old Style" w:eastAsia="Times New Roman" w:hAnsi="Bookman Old Style" w:cs="Times New Roman"/>
            <w:szCs w:val="24"/>
            <w:u w:val="single"/>
          </w:rPr>
          <w:t>2008 NSF Fluoridation Fact Sheet</w:t>
        </w:r>
      </w:hyperlink>
      <w:r w:rsidR="00642D44" w:rsidRPr="00B264C9">
        <w:rPr>
          <w:rFonts w:ascii="Bookman Old Style" w:eastAsia="Times New Roman" w:hAnsi="Bookman Old Style" w:cs="Times New Roman"/>
          <w:szCs w:val="24"/>
        </w:rPr>
        <w:t xml:space="preserve">, </w:t>
      </w:r>
      <w:r w:rsidR="00F44DAC" w:rsidRPr="00B264C9">
        <w:rPr>
          <w:rFonts w:ascii="Bookman Old Style" w:eastAsia="Times New Roman" w:hAnsi="Bookman Old Style" w:cs="Times New Roman"/>
          <w:szCs w:val="24"/>
        </w:rPr>
        <w:t xml:space="preserve">the </w:t>
      </w:r>
      <w:hyperlink r:id="rId319" w:history="1">
        <w:r w:rsidR="00F44DAC" w:rsidRPr="00B264C9">
          <w:rPr>
            <w:rStyle w:val="Hyperlink"/>
            <w:rFonts w:ascii="Bookman Old Style" w:eastAsia="Times New Roman" w:hAnsi="Bookman Old Style" w:cs="Times New Roman"/>
            <w:color w:val="auto"/>
            <w:szCs w:val="24"/>
          </w:rPr>
          <w:t>2012 NSF Fluoridation Fact Sheet</w:t>
        </w:r>
      </w:hyperlink>
      <w:r w:rsidR="00642D44" w:rsidRPr="00B264C9">
        <w:rPr>
          <w:rStyle w:val="Hyperlink"/>
          <w:rFonts w:ascii="Bookman Old Style" w:eastAsia="Times New Roman" w:hAnsi="Bookman Old Style" w:cs="Times New Roman"/>
          <w:color w:val="auto"/>
          <w:szCs w:val="24"/>
        </w:rPr>
        <w:t>,</w:t>
      </w:r>
      <w:r w:rsidR="00F44DAC" w:rsidRPr="00B264C9">
        <w:rPr>
          <w:rFonts w:ascii="Bookman Old Style" w:eastAsia="Times New Roman" w:hAnsi="Bookman Old Style" w:cs="Times New Roman"/>
          <w:szCs w:val="24"/>
        </w:rPr>
        <w:t xml:space="preserve"> </w:t>
      </w:r>
      <w:r w:rsidR="00642D44" w:rsidRPr="00B264C9">
        <w:rPr>
          <w:rFonts w:ascii="Bookman Old Style" w:eastAsia="Times New Roman" w:hAnsi="Bookman Old Style" w:cs="Times New Roman"/>
          <w:szCs w:val="24"/>
        </w:rPr>
        <w:t xml:space="preserve">and the </w:t>
      </w:r>
      <w:hyperlink r:id="rId320" w:history="1">
        <w:r w:rsidR="00642D44" w:rsidRPr="00B264C9">
          <w:rPr>
            <w:rStyle w:val="Hyperlink"/>
            <w:rFonts w:ascii="Bookman Old Style" w:eastAsia="Times New Roman" w:hAnsi="Bookman Old Style" w:cs="Times New Roman"/>
            <w:color w:val="auto"/>
            <w:szCs w:val="24"/>
          </w:rPr>
          <w:t>2013 NSF Fluoride Fact Sheet</w:t>
        </w:r>
      </w:hyperlink>
      <w:r w:rsidR="00642D44" w:rsidRPr="00B264C9">
        <w:rPr>
          <w:rFonts w:ascii="Bookman Old Style" w:eastAsia="Times New Roman" w:hAnsi="Bookman Old Style" w:cs="Times New Roman"/>
          <w:szCs w:val="24"/>
        </w:rPr>
        <w:t xml:space="preserve"> f</w:t>
      </w:r>
      <w:r w:rsidRPr="00B264C9">
        <w:rPr>
          <w:rFonts w:ascii="Bookman Old Style" w:eastAsia="Times New Roman" w:hAnsi="Bookman Old Style" w:cs="Times New Roman"/>
          <w:szCs w:val="24"/>
        </w:rPr>
        <w:t xml:space="preserve">or any reference to the 2006 NRC Report. There is none. NSF standards are outdated. Water districts are relying on a </w:t>
      </w:r>
      <w:r w:rsidR="00E043C0" w:rsidRPr="00B264C9">
        <w:rPr>
          <w:rFonts w:ascii="Bookman Old Style" w:eastAsia="Times New Roman" w:hAnsi="Bookman Old Style" w:cs="Times New Roman"/>
          <w:szCs w:val="24"/>
        </w:rPr>
        <w:t xml:space="preserve">fluoridation </w:t>
      </w:r>
      <w:r w:rsidRPr="00B264C9">
        <w:rPr>
          <w:rFonts w:ascii="Bookman Old Style" w:eastAsia="Times New Roman" w:hAnsi="Bookman Old Style" w:cs="Times New Roman"/>
          <w:szCs w:val="24"/>
        </w:rPr>
        <w:t xml:space="preserve">regulation </w:t>
      </w:r>
      <w:r w:rsidR="00E043C0" w:rsidRPr="00B264C9">
        <w:rPr>
          <w:rFonts w:ascii="Bookman Old Style" w:eastAsia="Times New Roman" w:hAnsi="Bookman Old Style" w:cs="Times New Roman"/>
          <w:szCs w:val="24"/>
        </w:rPr>
        <w:t xml:space="preserve">which </w:t>
      </w:r>
      <w:r w:rsidR="00823DB3" w:rsidRPr="00B264C9">
        <w:rPr>
          <w:rFonts w:ascii="Bookman Old Style" w:eastAsia="Times New Roman" w:hAnsi="Bookman Old Style" w:cs="Times New Roman"/>
          <w:szCs w:val="24"/>
        </w:rPr>
        <w:t xml:space="preserve">not only </w:t>
      </w:r>
      <w:r w:rsidR="00E043C0" w:rsidRPr="00B264C9">
        <w:rPr>
          <w:rFonts w:ascii="Bookman Old Style" w:eastAsia="Times New Roman" w:hAnsi="Bookman Old Style" w:cs="Times New Roman"/>
          <w:szCs w:val="24"/>
        </w:rPr>
        <w:t xml:space="preserve">is </w:t>
      </w:r>
      <w:r w:rsidR="00823DB3" w:rsidRPr="00B264C9">
        <w:rPr>
          <w:rFonts w:ascii="Bookman Old Style" w:eastAsia="Times New Roman" w:hAnsi="Bookman Old Style" w:cs="Times New Roman"/>
          <w:szCs w:val="24"/>
        </w:rPr>
        <w:t xml:space="preserve">a </w:t>
      </w:r>
      <w:r w:rsidR="00E043C0" w:rsidRPr="00B264C9">
        <w:rPr>
          <w:rFonts w:ascii="Bookman Old Style" w:eastAsia="Times New Roman" w:hAnsi="Bookman Old Style" w:cs="Times New Roman"/>
          <w:szCs w:val="24"/>
        </w:rPr>
        <w:t xml:space="preserve">sham but also which </w:t>
      </w:r>
      <w:r w:rsidRPr="00B264C9">
        <w:rPr>
          <w:rFonts w:ascii="Bookman Old Style" w:eastAsia="Times New Roman" w:hAnsi="Bookman Old Style" w:cs="Times New Roman"/>
          <w:szCs w:val="24"/>
        </w:rPr>
        <w:t xml:space="preserve">is </w:t>
      </w:r>
      <w:r w:rsidR="00823DB3" w:rsidRPr="00B264C9">
        <w:rPr>
          <w:rFonts w:ascii="Bookman Old Style" w:eastAsia="Times New Roman" w:hAnsi="Bookman Old Style" w:cs="Times New Roman"/>
          <w:szCs w:val="24"/>
        </w:rPr>
        <w:t xml:space="preserve">also </w:t>
      </w:r>
      <w:r w:rsidR="0033021A" w:rsidRPr="00B264C9">
        <w:rPr>
          <w:rFonts w:ascii="Bookman Old Style" w:eastAsia="Times New Roman" w:hAnsi="Bookman Old Style" w:cs="Times New Roman"/>
          <w:szCs w:val="24"/>
        </w:rPr>
        <w:t xml:space="preserve">an </w:t>
      </w:r>
      <w:r w:rsidRPr="00B264C9">
        <w:rPr>
          <w:rFonts w:ascii="Bookman Old Style" w:eastAsia="Times New Roman" w:hAnsi="Bookman Old Style" w:cs="Times New Roman"/>
          <w:szCs w:val="24"/>
        </w:rPr>
        <w:t>outdated</w:t>
      </w:r>
      <w:r w:rsidR="0033021A" w:rsidRPr="00B264C9">
        <w:rPr>
          <w:rFonts w:ascii="Bookman Old Style" w:eastAsia="Times New Roman" w:hAnsi="Bookman Old Style" w:cs="Times New Roman"/>
          <w:szCs w:val="24"/>
        </w:rPr>
        <w:t xml:space="preserve"> sham</w:t>
      </w: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Most people naively assume that the EPA has jurisdiction over drinking water fluoridation through the SDWA. The EPA helped start NSF and gave it legitimacy. The NSF still brags that it was set up by the EPA. On its history page NSF leads with: “</w:t>
      </w:r>
      <w:hyperlink r:id="rId321" w:history="1">
        <w:r w:rsidRPr="00B264C9">
          <w:rPr>
            <w:rStyle w:val="Hyperlink"/>
            <w:rFonts w:ascii="Bookman Old Style" w:eastAsia="Times New Roman" w:hAnsi="Bookman Old Style" w:cs="Times New Roman"/>
            <w:color w:val="auto"/>
            <w:szCs w:val="24"/>
          </w:rPr>
          <w:t>1985 – Drinking Water Additives Program</w:t>
        </w:r>
      </w:hyperlink>
      <w:r w:rsidRPr="00B264C9">
        <w:rPr>
          <w:rFonts w:ascii="Bookman Old Style" w:eastAsia="Times New Roman" w:hAnsi="Bookman Old Style" w:cs="Times New Roman"/>
          <w:szCs w:val="24"/>
        </w:rPr>
        <w:t xml:space="preserve"> starts with a cooperative agreement from the US EPA.”</w:t>
      </w:r>
      <w:r w:rsidR="00F91FC6"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NSF pretends to be authoritative, and pretends to have inherited its authority over fluoride from the EPA, and so people trust it when its </w:t>
      </w:r>
      <w:r w:rsidR="00C57555" w:rsidRPr="00B264C9">
        <w:rPr>
          <w:rFonts w:ascii="Bookman Old Style" w:eastAsia="Times New Roman" w:hAnsi="Bookman Old Style" w:cs="Times New Roman"/>
          <w:szCs w:val="24"/>
        </w:rPr>
        <w:t>F</w:t>
      </w:r>
      <w:r w:rsidRPr="00B264C9">
        <w:rPr>
          <w:rFonts w:ascii="Bookman Old Style" w:eastAsia="Times New Roman" w:hAnsi="Bookman Old Style" w:cs="Times New Roman"/>
          <w:szCs w:val="24"/>
        </w:rPr>
        <w:t xml:space="preserve">act </w:t>
      </w:r>
      <w:r w:rsidR="00C57555" w:rsidRPr="00B264C9">
        <w:rPr>
          <w:rFonts w:ascii="Bookman Old Style" w:eastAsia="Times New Roman" w:hAnsi="Bookman Old Style" w:cs="Times New Roman"/>
          <w:szCs w:val="24"/>
        </w:rPr>
        <w:t>S</w:t>
      </w:r>
      <w:r w:rsidRPr="00B264C9">
        <w:rPr>
          <w:rFonts w:ascii="Bookman Old Style" w:eastAsia="Times New Roman" w:hAnsi="Bookman Old Style" w:cs="Times New Roman"/>
          <w:szCs w:val="24"/>
        </w:rPr>
        <w:t>heet</w:t>
      </w:r>
      <w:r w:rsidR="00D95924" w:rsidRPr="00B264C9">
        <w:rPr>
          <w:rFonts w:ascii="Bookman Old Style" w:eastAsia="Times New Roman" w:hAnsi="Bookman Old Style" w:cs="Times New Roman"/>
          <w:szCs w:val="24"/>
        </w:rPr>
        <w:t>s</w:t>
      </w:r>
      <w:r w:rsidRPr="00B264C9">
        <w:rPr>
          <w:rFonts w:ascii="Bookman Old Style" w:eastAsia="Times New Roman" w:hAnsi="Bookman Old Style" w:cs="Times New Roman"/>
          <w:szCs w:val="24"/>
        </w:rPr>
        <w:t xml:space="preserve"> mentions health, safety, inspections, and toxicology. What is going on is that the NSF is pretending to do what the EPA by law is barred from doing, that is to authorize and approve and be part of a de facto national program to </w:t>
      </w:r>
      <w:r w:rsidR="00823DB3" w:rsidRPr="00B264C9">
        <w:rPr>
          <w:rFonts w:ascii="Bookman Old Style" w:eastAsia="Times New Roman" w:hAnsi="Bookman Old Style" w:cs="Times New Roman"/>
          <w:szCs w:val="24"/>
        </w:rPr>
        <w:t xml:space="preserve">require </w:t>
      </w:r>
      <w:r w:rsidRPr="00B264C9">
        <w:rPr>
          <w:rFonts w:ascii="Bookman Old Style" w:eastAsia="Times New Roman" w:hAnsi="Bookman Old Style" w:cs="Times New Roman"/>
          <w:szCs w:val="24"/>
        </w:rPr>
        <w:t>fluoridation everywhere. As part of that authorization and approval program, the official ANSI/NSF 60 mark is stamped on every tanker truckload of silicofluorides.</w:t>
      </w:r>
    </w:p>
    <w:p w:rsidR="00823DB3" w:rsidRPr="00B264C9" w:rsidRDefault="00823DB3" w:rsidP="00823DB3">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823DB3"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T</w:t>
      </w:r>
      <w:r w:rsidR="00EF0BE0" w:rsidRPr="00B264C9">
        <w:rPr>
          <w:rFonts w:ascii="Bookman Old Style" w:eastAsia="Times New Roman" w:hAnsi="Bookman Old Style" w:cs="Times New Roman"/>
          <w:szCs w:val="24"/>
        </w:rPr>
        <w:t xml:space="preserve">his is </w:t>
      </w:r>
      <w:r w:rsidRPr="00B264C9">
        <w:rPr>
          <w:rFonts w:ascii="Bookman Old Style" w:eastAsia="Times New Roman" w:hAnsi="Bookman Old Style" w:cs="Times New Roman"/>
          <w:szCs w:val="24"/>
        </w:rPr>
        <w:t xml:space="preserve">a </w:t>
      </w:r>
      <w:r w:rsidR="00EF0BE0" w:rsidRPr="00B264C9">
        <w:rPr>
          <w:rFonts w:ascii="Bookman Old Style" w:eastAsia="Times New Roman" w:hAnsi="Bookman Old Style" w:cs="Times New Roman"/>
          <w:szCs w:val="24"/>
        </w:rPr>
        <w:t>shell game</w:t>
      </w:r>
      <w:r w:rsidRPr="00B264C9">
        <w:rPr>
          <w:rFonts w:ascii="Bookman Old Style" w:eastAsia="Times New Roman" w:hAnsi="Bookman Old Style" w:cs="Times New Roman"/>
          <w:szCs w:val="24"/>
        </w:rPr>
        <w:t>, and this is how it</w:t>
      </w:r>
      <w:r w:rsidR="00EF0BE0" w:rsidRPr="00B264C9">
        <w:rPr>
          <w:rFonts w:ascii="Bookman Old Style" w:eastAsia="Times New Roman" w:hAnsi="Bookman Old Style" w:cs="Times New Roman"/>
          <w:szCs w:val="24"/>
        </w:rPr>
        <w:t xml:space="preserve"> works. The FDA had jurisdiction to put a stop to drinking water fluoridation. The FDA bowed to pressure from the </w:t>
      </w:r>
      <w:hyperlink r:id="rId322" w:history="1">
        <w:r w:rsidR="00EF0BE0" w:rsidRPr="00B264C9">
          <w:rPr>
            <w:rFonts w:ascii="Bookman Old Style" w:eastAsia="Times New Roman" w:hAnsi="Bookman Old Style" w:cs="Times New Roman"/>
            <w:szCs w:val="24"/>
            <w:u w:val="single"/>
          </w:rPr>
          <w:t>Public Health Service and the Federal Security Agency</w:t>
        </w:r>
      </w:hyperlink>
      <w:r w:rsidR="00EF0BE0" w:rsidRPr="00B264C9">
        <w:rPr>
          <w:rFonts w:ascii="Bookman Old Style" w:eastAsia="Times New Roman" w:hAnsi="Bookman Old Style" w:cs="Times New Roman"/>
          <w:szCs w:val="24"/>
        </w:rPr>
        <w:t xml:space="preserve"> from 1952 until 1996 and waived its jurisdiction, giving fluoridation a “pass”, </w:t>
      </w:r>
      <w:r w:rsidRPr="00B264C9">
        <w:rPr>
          <w:rFonts w:ascii="Bookman Old Style" w:eastAsia="Times New Roman" w:hAnsi="Bookman Old Style" w:cs="Times New Roman"/>
          <w:szCs w:val="24"/>
        </w:rPr>
        <w:t>categorizing its use as “</w:t>
      </w:r>
      <w:hyperlink r:id="rId323" w:history="1">
        <w:r w:rsidRPr="00B264C9">
          <w:rPr>
            <w:rStyle w:val="Hyperlink"/>
            <w:rFonts w:ascii="Bookman Old Style" w:eastAsia="Times New Roman" w:hAnsi="Bookman Old Style" w:cs="Times New Roman"/>
            <w:color w:val="auto"/>
            <w:szCs w:val="24"/>
          </w:rPr>
          <w:t>non-actionable</w:t>
        </w:r>
      </w:hyperlink>
      <w:r w:rsidRPr="00B264C9">
        <w:rPr>
          <w:rFonts w:ascii="Bookman Old Style" w:eastAsia="Times New Roman" w:hAnsi="Bookman Old Style" w:cs="Times New Roman"/>
          <w:szCs w:val="24"/>
        </w:rPr>
        <w:t xml:space="preserve">”. </w:t>
      </w:r>
      <w:r w:rsidR="00836206" w:rsidRPr="00B264C9">
        <w:rPr>
          <w:rFonts w:ascii="Bookman Old Style" w:eastAsia="Times New Roman" w:hAnsi="Bookman Old Style" w:cs="Times New Roman"/>
          <w:szCs w:val="24"/>
        </w:rPr>
        <w:t>In 1979 w</w:t>
      </w:r>
      <w:r w:rsidRPr="00B264C9">
        <w:rPr>
          <w:rFonts w:ascii="Bookman Old Style" w:eastAsia="Times New Roman" w:hAnsi="Bookman Old Style" w:cs="Times New Roman"/>
          <w:szCs w:val="24"/>
        </w:rPr>
        <w:t>hen t</w:t>
      </w:r>
      <w:r w:rsidR="00EF0BE0" w:rsidRPr="00B264C9">
        <w:rPr>
          <w:rFonts w:ascii="Bookman Old Style" w:eastAsia="Times New Roman" w:hAnsi="Bookman Old Style" w:cs="Times New Roman"/>
          <w:szCs w:val="24"/>
        </w:rPr>
        <w:t xml:space="preserve">he FDA entered into </w:t>
      </w:r>
      <w:r w:rsidR="00836206" w:rsidRPr="00B264C9">
        <w:rPr>
          <w:rFonts w:ascii="Bookman Old Style" w:eastAsia="Times New Roman" w:hAnsi="Bookman Old Style" w:cs="Times New Roman"/>
          <w:szCs w:val="24"/>
        </w:rPr>
        <w:t xml:space="preserve">its </w:t>
      </w:r>
      <w:r w:rsidR="00EF0BE0" w:rsidRPr="00B264C9">
        <w:rPr>
          <w:rFonts w:ascii="Bookman Old Style" w:eastAsia="Times New Roman" w:hAnsi="Bookman Old Style" w:cs="Times New Roman"/>
          <w:szCs w:val="24"/>
        </w:rPr>
        <w:t>Memorandum of Understanding with the new EPA</w:t>
      </w:r>
      <w:r w:rsidRPr="00B264C9">
        <w:rPr>
          <w:rFonts w:ascii="Bookman Old Style" w:eastAsia="Times New Roman" w:hAnsi="Bookman Old Style" w:cs="Times New Roman"/>
          <w:szCs w:val="24"/>
        </w:rPr>
        <w:t>, p</w:t>
      </w:r>
      <w:r w:rsidR="00EF0BE0" w:rsidRPr="00B264C9">
        <w:rPr>
          <w:rFonts w:ascii="Bookman Old Style" w:eastAsia="Times New Roman" w:hAnsi="Bookman Old Style" w:cs="Times New Roman"/>
          <w:szCs w:val="24"/>
        </w:rPr>
        <w:t xml:space="preserve">erhaps the FDA was assuming that EPA, as an independent agency, would </w:t>
      </w:r>
      <w:r w:rsidRPr="00B264C9">
        <w:rPr>
          <w:rFonts w:ascii="Bookman Old Style" w:eastAsia="Times New Roman" w:hAnsi="Bookman Old Style" w:cs="Times New Roman"/>
          <w:szCs w:val="24"/>
        </w:rPr>
        <w:t xml:space="preserve">do what FDA had been unable to do and </w:t>
      </w:r>
      <w:r w:rsidR="00EF0BE0" w:rsidRPr="00B264C9">
        <w:rPr>
          <w:rFonts w:ascii="Bookman Old Style" w:eastAsia="Times New Roman" w:hAnsi="Bookman Old Style" w:cs="Times New Roman"/>
          <w:szCs w:val="24"/>
        </w:rPr>
        <w:t>ban fluoridation. Or maybe the FDA was just getting rid of a “hot potato”.</w:t>
      </w:r>
    </w:p>
    <w:p w:rsidR="002E1096"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EPA received </w:t>
      </w:r>
      <w:r w:rsidR="00823DB3" w:rsidRPr="00B264C9">
        <w:rPr>
          <w:rFonts w:ascii="Bookman Old Style" w:eastAsia="Times New Roman" w:hAnsi="Bookman Old Style" w:cs="Times New Roman"/>
          <w:szCs w:val="24"/>
        </w:rPr>
        <w:t xml:space="preserve">alleged </w:t>
      </w:r>
      <w:r w:rsidRPr="00B264C9">
        <w:rPr>
          <w:rFonts w:ascii="Bookman Old Style" w:eastAsia="Times New Roman" w:hAnsi="Bookman Old Style" w:cs="Times New Roman"/>
          <w:szCs w:val="24"/>
        </w:rPr>
        <w:t xml:space="preserve">authorization </w:t>
      </w:r>
      <w:r w:rsidR="00823DB3" w:rsidRPr="00B264C9">
        <w:rPr>
          <w:rFonts w:ascii="Bookman Old Style" w:eastAsia="Times New Roman" w:hAnsi="Bookman Old Style" w:cs="Times New Roman"/>
          <w:szCs w:val="24"/>
        </w:rPr>
        <w:t xml:space="preserve">from the FDA </w:t>
      </w:r>
      <w:r w:rsidRPr="00B264C9">
        <w:rPr>
          <w:rFonts w:ascii="Bookman Old Style" w:eastAsia="Times New Roman" w:hAnsi="Bookman Old Style" w:cs="Times New Roman"/>
          <w:szCs w:val="24"/>
        </w:rPr>
        <w:t xml:space="preserve">to regulate all water additives, apparently including fluoride. However, the EPA only had authority under the 1974 SDWA to ban fluoridation, not to authorize fluoridation. The EPA </w:t>
      </w:r>
      <w:r w:rsidR="002E1096" w:rsidRPr="00B264C9">
        <w:rPr>
          <w:rFonts w:ascii="Bookman Old Style" w:eastAsia="Times New Roman" w:hAnsi="Bookman Old Style" w:cs="Times New Roman"/>
          <w:szCs w:val="24"/>
        </w:rPr>
        <w:t xml:space="preserve">received </w:t>
      </w:r>
      <w:r w:rsidRPr="00B264C9">
        <w:rPr>
          <w:rFonts w:ascii="Bookman Old Style" w:eastAsia="Times New Roman" w:hAnsi="Bookman Old Style" w:cs="Times New Roman"/>
          <w:szCs w:val="24"/>
        </w:rPr>
        <w:t xml:space="preserve">an alleged authorization that it could </w:t>
      </w:r>
      <w:r w:rsidR="002E1096" w:rsidRPr="00B264C9">
        <w:rPr>
          <w:rFonts w:ascii="Bookman Old Style" w:eastAsia="Times New Roman" w:hAnsi="Bookman Old Style" w:cs="Times New Roman"/>
          <w:szCs w:val="24"/>
        </w:rPr>
        <w:t xml:space="preserve">only </w:t>
      </w:r>
      <w:r w:rsidRPr="00B264C9">
        <w:rPr>
          <w:rFonts w:ascii="Bookman Old Style" w:eastAsia="Times New Roman" w:hAnsi="Bookman Old Style" w:cs="Times New Roman"/>
          <w:szCs w:val="24"/>
        </w:rPr>
        <w:t>exercise</w:t>
      </w:r>
      <w:r w:rsidR="002E1096" w:rsidRPr="00B264C9">
        <w:rPr>
          <w:rFonts w:ascii="Bookman Old Style" w:eastAsia="Times New Roman" w:hAnsi="Bookman Old Style" w:cs="Times New Roman"/>
          <w:szCs w:val="24"/>
        </w:rPr>
        <w:t xml:space="preserve"> in one way </w:t>
      </w:r>
      <w:r w:rsidR="00D95924" w:rsidRPr="00B264C9">
        <w:rPr>
          <w:rFonts w:ascii="Bookman Old Style" w:eastAsia="Times New Roman" w:hAnsi="Bookman Old Style" w:cs="Times New Roman"/>
          <w:szCs w:val="24"/>
        </w:rPr>
        <w:t xml:space="preserve">only </w:t>
      </w:r>
      <w:r w:rsidR="002E1096" w:rsidRPr="00B264C9">
        <w:rPr>
          <w:rFonts w:ascii="Bookman Old Style" w:eastAsia="Times New Roman" w:hAnsi="Bookman Old Style" w:cs="Times New Roman"/>
          <w:szCs w:val="24"/>
        </w:rPr>
        <w:t>– to ban fluoridation, not to authorize it or to participate in a scheme the effect of which is to require it on state and local levels</w:t>
      </w:r>
      <w:r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lastRenderedPageBreak/>
        <w:t xml:space="preserve">So during the Reagan administration pro-industry directors of </w:t>
      </w:r>
      <w:hyperlink r:id="rId324" w:history="1">
        <w:r w:rsidRPr="00B264C9">
          <w:rPr>
            <w:rFonts w:ascii="Bookman Old Style" w:eastAsia="Times New Roman" w:hAnsi="Bookman Old Style" w:cs="Times New Roman"/>
            <w:szCs w:val="24"/>
            <w:u w:val="single"/>
          </w:rPr>
          <w:t>EPA assigned power it did not have to NSF</w:t>
        </w:r>
      </w:hyperlink>
      <w:r w:rsidRPr="00B264C9">
        <w:rPr>
          <w:rFonts w:ascii="Bookman Old Style" w:eastAsia="Times New Roman" w:hAnsi="Bookman Old Style" w:cs="Times New Roman"/>
          <w:szCs w:val="24"/>
        </w:rPr>
        <w:t xml:space="preserve"> beginning in 1985. By 1988 the job was done and EPA had </w:t>
      </w:r>
      <w:hyperlink r:id="rId325" w:history="1">
        <w:r w:rsidRPr="00B264C9">
          <w:rPr>
            <w:rFonts w:ascii="Bookman Old Style" w:eastAsia="Times New Roman" w:hAnsi="Bookman Old Style" w:cs="Times New Roman"/>
            <w:szCs w:val="24"/>
            <w:u w:val="single"/>
          </w:rPr>
          <w:t>delegated authority to NSF</w:t>
        </w:r>
      </w:hyperlink>
      <w:r w:rsidRPr="00B264C9">
        <w:rPr>
          <w:rFonts w:ascii="Bookman Old Style" w:eastAsia="Times New Roman" w:hAnsi="Bookman Old Style" w:cs="Times New Roman"/>
          <w:szCs w:val="24"/>
        </w:rPr>
        <w:t xml:space="preserve"> to </w:t>
      </w:r>
      <w:hyperlink r:id="rId326" w:history="1">
        <w:r w:rsidRPr="00B264C9">
          <w:rPr>
            <w:rFonts w:ascii="Bookman Old Style" w:eastAsia="Times New Roman" w:hAnsi="Bookman Old Style" w:cs="Times New Roman"/>
            <w:szCs w:val="24"/>
            <w:u w:val="single"/>
          </w:rPr>
          <w:t>approve fluoridation materials</w:t>
        </w:r>
      </w:hyperlink>
      <w:r w:rsidRPr="00B264C9">
        <w:rPr>
          <w:rFonts w:ascii="Bookman Old Style" w:eastAsia="Times New Roman" w:hAnsi="Bookman Old Style" w:cs="Times New Roman"/>
          <w:szCs w:val="24"/>
        </w:rPr>
        <w:t xml:space="preserve"> and build up a de facto national regulat</w:t>
      </w:r>
      <w:r w:rsidR="00C57555" w:rsidRPr="00B264C9">
        <w:rPr>
          <w:rFonts w:ascii="Bookman Old Style" w:eastAsia="Times New Roman" w:hAnsi="Bookman Old Style" w:cs="Times New Roman"/>
          <w:szCs w:val="24"/>
        </w:rPr>
        <w:t xml:space="preserve">ory scheme to </w:t>
      </w:r>
      <w:r w:rsidR="00836206" w:rsidRPr="00B264C9">
        <w:rPr>
          <w:rFonts w:ascii="Bookman Old Style" w:eastAsia="Times New Roman" w:hAnsi="Bookman Old Style" w:cs="Times New Roman"/>
          <w:szCs w:val="24"/>
        </w:rPr>
        <w:t xml:space="preserve">encourage and </w:t>
      </w:r>
      <w:r w:rsidR="00C57555" w:rsidRPr="00B264C9">
        <w:rPr>
          <w:rFonts w:ascii="Bookman Old Style" w:eastAsia="Times New Roman" w:hAnsi="Bookman Old Style" w:cs="Times New Roman"/>
          <w:szCs w:val="24"/>
        </w:rPr>
        <w:t xml:space="preserve">approve (but not require) fluoridation at </w:t>
      </w:r>
      <w:r w:rsidR="00836206" w:rsidRPr="00B264C9">
        <w:rPr>
          <w:rFonts w:ascii="Bookman Old Style" w:eastAsia="Times New Roman" w:hAnsi="Bookman Old Style" w:cs="Times New Roman"/>
          <w:szCs w:val="24"/>
        </w:rPr>
        <w:t xml:space="preserve">the national level and </w:t>
      </w:r>
      <w:r w:rsidR="00C57555" w:rsidRPr="00B264C9">
        <w:rPr>
          <w:rFonts w:ascii="Bookman Old Style" w:eastAsia="Times New Roman" w:hAnsi="Bookman Old Style" w:cs="Times New Roman"/>
          <w:szCs w:val="24"/>
        </w:rPr>
        <w:t xml:space="preserve">to </w:t>
      </w:r>
      <w:r w:rsidR="00836206" w:rsidRPr="00B264C9">
        <w:rPr>
          <w:rFonts w:ascii="Bookman Old Style" w:eastAsia="Times New Roman" w:hAnsi="Bookman Old Style" w:cs="Times New Roman"/>
          <w:szCs w:val="24"/>
        </w:rPr>
        <w:t xml:space="preserve">enable states and water districts to </w:t>
      </w:r>
      <w:r w:rsidR="00C57555" w:rsidRPr="00B264C9">
        <w:rPr>
          <w:rFonts w:ascii="Bookman Old Style" w:eastAsia="Times New Roman" w:hAnsi="Bookman Old Style" w:cs="Times New Roman"/>
          <w:szCs w:val="24"/>
        </w:rPr>
        <w:t>require fluoridation at the state and city level</w:t>
      </w:r>
      <w:r w:rsidR="00836206" w:rsidRPr="00B264C9">
        <w:rPr>
          <w:rFonts w:ascii="Bookman Old Style" w:eastAsia="Times New Roman" w:hAnsi="Bookman Old Style" w:cs="Times New Roman"/>
          <w:szCs w:val="24"/>
        </w:rPr>
        <w:t>s</w:t>
      </w:r>
      <w:r w:rsidR="00C57555"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for 70% of water drinkers in the United States.</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As a final step, the EPA claimed in 1988 that it was washing its hands of the business of authorizing additives to drinking water in its “Termination of the Federal Drinking Water Additive Program”, with the termination to go into full effect on April 7, 1990. (</w:t>
      </w:r>
      <w:hyperlink r:id="rId327" w:history="1">
        <w:r w:rsidRPr="00B264C9">
          <w:rPr>
            <w:rFonts w:ascii="Bookman Old Style" w:eastAsia="Times New Roman" w:hAnsi="Bookman Old Style" w:cs="Times New Roman"/>
            <w:szCs w:val="24"/>
            <w:u w:val="single"/>
          </w:rPr>
          <w:t>53 FR 25586-89</w:t>
        </w:r>
      </w:hyperlink>
      <w:r w:rsidRPr="00B264C9">
        <w:rPr>
          <w:rFonts w:ascii="Bookman Old Style" w:eastAsia="Times New Roman" w:hAnsi="Bookman Old Style" w:cs="Times New Roman"/>
          <w:szCs w:val="24"/>
        </w:rPr>
        <w:t xml:space="preserve">.) The Termination mentioned the 1979 </w:t>
      </w:r>
      <w:hyperlink r:id="rId328" w:history="1">
        <w:r w:rsidRPr="00B264C9">
          <w:rPr>
            <w:rFonts w:ascii="Bookman Old Style" w:eastAsia="Times New Roman" w:hAnsi="Bookman Old Style" w:cs="Times New Roman"/>
            <w:szCs w:val="24"/>
            <w:u w:val="single"/>
          </w:rPr>
          <w:t>Memorandum of Understanding</w:t>
        </w:r>
      </w:hyperlink>
      <w:r w:rsidRPr="00B264C9">
        <w:rPr>
          <w:rFonts w:ascii="Bookman Old Style" w:eastAsia="Times New Roman" w:hAnsi="Bookman Old Style" w:cs="Times New Roman"/>
          <w:szCs w:val="24"/>
        </w:rPr>
        <w:t xml:space="preserve"> between FDA and EPA and by implication terminated that Memorandum.</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“hot potato” was thus transferred by FDA to EPA, which transferred it to NSF. NSF now functions as a sham FDA, approving fluoride as safe and authorizing its dumping into drinking water. NSF advertises that it does or obtains toxicological studies, but in reality it does not. State laws require that fluoridation can take place only using fluoridation materials which </w:t>
      </w:r>
      <w:r w:rsidR="00C57555" w:rsidRPr="00B264C9">
        <w:rPr>
          <w:rFonts w:ascii="Bookman Old Style" w:eastAsia="Times New Roman" w:hAnsi="Bookman Old Style" w:cs="Times New Roman"/>
          <w:szCs w:val="24"/>
        </w:rPr>
        <w:t>“comply with”</w:t>
      </w:r>
      <w:r w:rsidR="0024732F" w:rsidRPr="00B264C9">
        <w:rPr>
          <w:rFonts w:ascii="Bookman Old Style" w:eastAsia="Times New Roman" w:hAnsi="Bookman Old Style" w:cs="Times New Roman"/>
          <w:szCs w:val="24"/>
        </w:rPr>
        <w:t xml:space="preserve"> the</w:t>
      </w:r>
      <w:r w:rsidR="00C57555" w:rsidRPr="00B264C9">
        <w:rPr>
          <w:rFonts w:ascii="Bookman Old Style" w:eastAsia="Times New Roman" w:hAnsi="Bookman Old Style" w:cs="Times New Roman"/>
          <w:szCs w:val="24"/>
        </w:rPr>
        <w:t xml:space="preserve"> </w:t>
      </w:r>
      <w:hyperlink r:id="rId329" w:history="1">
        <w:r w:rsidR="00E64E2D" w:rsidRPr="00B264C9">
          <w:rPr>
            <w:rStyle w:val="Hyperlink"/>
            <w:rFonts w:ascii="Bookman Old Style" w:eastAsia="Times New Roman" w:hAnsi="Bookman Old Style" w:cs="Times New Roman"/>
            <w:color w:val="auto"/>
            <w:szCs w:val="24"/>
          </w:rPr>
          <w:t>NSF Rule 60 Standard</w:t>
        </w:r>
      </w:hyperlink>
      <w:r w:rsidR="00C57555"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By law water districts are required to conform to a sham regulation issued by a sham agency, NSF. </w:t>
      </w:r>
    </w:p>
    <w:p w:rsidR="00EF0BE0" w:rsidRPr="00B264C9" w:rsidRDefault="00B452EF"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In my </w:t>
      </w:r>
      <w:hyperlink r:id="rId330" w:history="1">
        <w:r w:rsidRPr="00B264C9">
          <w:rPr>
            <w:rStyle w:val="Hyperlink"/>
            <w:rFonts w:ascii="Bookman Old Style" w:eastAsia="Times New Roman" w:hAnsi="Bookman Old Style" w:cs="Times New Roman"/>
            <w:color w:val="auto"/>
            <w:szCs w:val="24"/>
          </w:rPr>
          <w:t xml:space="preserve">letter to the </w:t>
        </w:r>
        <w:r w:rsidR="00EF0BE0" w:rsidRPr="00B264C9">
          <w:rPr>
            <w:rStyle w:val="Hyperlink"/>
            <w:rFonts w:ascii="Bookman Old Style" w:eastAsia="Times New Roman" w:hAnsi="Bookman Old Style" w:cs="Times New Roman"/>
            <w:color w:val="auto"/>
            <w:szCs w:val="24"/>
          </w:rPr>
          <w:t>NSF</w:t>
        </w:r>
      </w:hyperlink>
      <w:r w:rsidR="00EF0BE0"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 xml:space="preserve">I demanded that NSF </w:t>
      </w:r>
      <w:r w:rsidR="00EF0BE0" w:rsidRPr="00B264C9">
        <w:rPr>
          <w:rFonts w:ascii="Bookman Old Style" w:eastAsia="Times New Roman" w:hAnsi="Bookman Old Style" w:cs="Times New Roman"/>
          <w:szCs w:val="24"/>
        </w:rPr>
        <w:t xml:space="preserve">immediately remove </w:t>
      </w:r>
      <w:r w:rsidRPr="00B264C9">
        <w:rPr>
          <w:rFonts w:ascii="Bookman Old Style" w:eastAsia="Times New Roman" w:hAnsi="Bookman Old Style" w:cs="Times New Roman"/>
          <w:szCs w:val="24"/>
        </w:rPr>
        <w:t xml:space="preserve">its </w:t>
      </w:r>
      <w:r w:rsidR="00EF0BE0" w:rsidRPr="00B264C9">
        <w:rPr>
          <w:rFonts w:ascii="Bookman Old Style" w:eastAsia="Times New Roman" w:hAnsi="Bookman Old Style" w:cs="Times New Roman"/>
          <w:szCs w:val="24"/>
        </w:rPr>
        <w:t xml:space="preserve">certification of fluoridation materials under </w:t>
      </w:r>
      <w:r w:rsidR="00836206" w:rsidRPr="00B264C9">
        <w:rPr>
          <w:rFonts w:ascii="Bookman Old Style" w:eastAsia="Times New Roman" w:hAnsi="Bookman Old Style" w:cs="Times New Roman"/>
          <w:szCs w:val="24"/>
        </w:rPr>
        <w:t xml:space="preserve">the </w:t>
      </w:r>
      <w:r w:rsidR="00EF0BE0" w:rsidRPr="00B264C9">
        <w:rPr>
          <w:rFonts w:ascii="Bookman Old Style" w:eastAsia="Times New Roman" w:hAnsi="Bookman Old Style" w:cs="Times New Roman"/>
          <w:szCs w:val="24"/>
        </w:rPr>
        <w:t xml:space="preserve">NSF </w:t>
      </w:r>
      <w:r w:rsidR="00BE6B07" w:rsidRPr="00B264C9">
        <w:rPr>
          <w:rFonts w:ascii="Bookman Old Style" w:eastAsia="Times New Roman" w:hAnsi="Bookman Old Style" w:cs="Times New Roman"/>
          <w:szCs w:val="24"/>
        </w:rPr>
        <w:t xml:space="preserve">Rule </w:t>
      </w:r>
      <w:r w:rsidR="00EF0BE0" w:rsidRPr="00B264C9">
        <w:rPr>
          <w:rFonts w:ascii="Bookman Old Style" w:eastAsia="Times New Roman" w:hAnsi="Bookman Old Style" w:cs="Times New Roman"/>
          <w:szCs w:val="24"/>
        </w:rPr>
        <w:t>60</w:t>
      </w:r>
      <w:r w:rsidR="00BE6B07" w:rsidRPr="00B264C9">
        <w:rPr>
          <w:rFonts w:ascii="Bookman Old Style" w:eastAsia="Times New Roman" w:hAnsi="Bookman Old Style" w:cs="Times New Roman"/>
          <w:szCs w:val="24"/>
        </w:rPr>
        <w:t xml:space="preserve"> Standard</w:t>
      </w:r>
      <w:r w:rsidR="00EF0BE0" w:rsidRPr="00B264C9">
        <w:rPr>
          <w:rFonts w:ascii="Bookman Old Style" w:eastAsia="Times New Roman" w:hAnsi="Bookman Old Style" w:cs="Times New Roman"/>
          <w:szCs w:val="24"/>
        </w:rPr>
        <w:t>. NSF is not following the procedures of NSF 60 itself by not requiring toxicological and health studies from the suppliers, nor is it performing those tests itself. On the other hand</w:t>
      </w:r>
      <w:r w:rsidR="00CE74C8"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xml:space="preserve"> states are relying on the veracity of the </w:t>
      </w:r>
      <w:hyperlink r:id="rId331" w:history="1">
        <w:r w:rsidR="00E64E2D" w:rsidRPr="00B264C9">
          <w:rPr>
            <w:rStyle w:val="Hyperlink"/>
            <w:rFonts w:ascii="Bookman Old Style" w:eastAsia="Times New Roman" w:hAnsi="Bookman Old Style" w:cs="Times New Roman"/>
            <w:color w:val="auto"/>
            <w:szCs w:val="24"/>
          </w:rPr>
          <w:t>NSF Rule 60 Standard</w:t>
        </w:r>
      </w:hyperlink>
      <w:r w:rsidR="00EF0BE0" w:rsidRPr="00B264C9">
        <w:rPr>
          <w:rFonts w:ascii="Bookman Old Style" w:eastAsia="Times New Roman" w:hAnsi="Bookman Old Style" w:cs="Times New Roman"/>
          <w:szCs w:val="24"/>
        </w:rPr>
        <w:t xml:space="preserve"> </w:t>
      </w:r>
      <w:r w:rsidR="00836206" w:rsidRPr="00B264C9">
        <w:rPr>
          <w:rFonts w:ascii="Bookman Old Style" w:eastAsia="Times New Roman" w:hAnsi="Bookman Old Style" w:cs="Times New Roman"/>
          <w:szCs w:val="24"/>
        </w:rPr>
        <w:t xml:space="preserve">to enact </w:t>
      </w:r>
      <w:r w:rsidR="00EF0BE0" w:rsidRPr="00B264C9">
        <w:rPr>
          <w:rFonts w:ascii="Bookman Old Style" w:eastAsia="Times New Roman" w:hAnsi="Bookman Old Style" w:cs="Times New Roman"/>
          <w:szCs w:val="24"/>
        </w:rPr>
        <w:t xml:space="preserve">laws requiring that only fluoridation materials </w:t>
      </w:r>
      <w:r w:rsidR="006E3637" w:rsidRPr="00B264C9">
        <w:rPr>
          <w:rFonts w:ascii="Bookman Old Style" w:eastAsia="Times New Roman" w:hAnsi="Bookman Old Style" w:cs="Times New Roman"/>
          <w:szCs w:val="24"/>
        </w:rPr>
        <w:t xml:space="preserve">which “comply with” </w:t>
      </w:r>
      <w:r w:rsidR="00352E23" w:rsidRPr="00B264C9">
        <w:rPr>
          <w:rFonts w:ascii="Bookman Old Style" w:eastAsia="Times New Roman" w:hAnsi="Bookman Old Style" w:cs="Times New Roman"/>
          <w:szCs w:val="24"/>
        </w:rPr>
        <w:t xml:space="preserve">the </w:t>
      </w:r>
      <w:r w:rsidR="006E3637" w:rsidRPr="00B264C9">
        <w:rPr>
          <w:rFonts w:ascii="Bookman Old Style" w:eastAsia="Times New Roman" w:hAnsi="Bookman Old Style" w:cs="Times New Roman"/>
          <w:szCs w:val="24"/>
        </w:rPr>
        <w:t xml:space="preserve">NSF </w:t>
      </w:r>
      <w:r w:rsidR="00352E23" w:rsidRPr="00B264C9">
        <w:rPr>
          <w:rFonts w:ascii="Bookman Old Style" w:eastAsia="Times New Roman" w:hAnsi="Bookman Old Style" w:cs="Times New Roman"/>
          <w:szCs w:val="24"/>
        </w:rPr>
        <w:t xml:space="preserve">Rule </w:t>
      </w:r>
      <w:r w:rsidR="006E3637" w:rsidRPr="00B264C9">
        <w:rPr>
          <w:rFonts w:ascii="Bookman Old Style" w:eastAsia="Times New Roman" w:hAnsi="Bookman Old Style" w:cs="Times New Roman"/>
          <w:szCs w:val="24"/>
        </w:rPr>
        <w:t xml:space="preserve">60 </w:t>
      </w:r>
      <w:r w:rsidR="00352E23" w:rsidRPr="00B264C9">
        <w:rPr>
          <w:rFonts w:ascii="Bookman Old Style" w:eastAsia="Times New Roman" w:hAnsi="Bookman Old Style" w:cs="Times New Roman"/>
          <w:szCs w:val="24"/>
        </w:rPr>
        <w:t xml:space="preserve">Standard </w:t>
      </w:r>
      <w:r w:rsidR="00EF0BE0" w:rsidRPr="00B264C9">
        <w:rPr>
          <w:rFonts w:ascii="Bookman Old Style" w:eastAsia="Times New Roman" w:hAnsi="Bookman Old Style" w:cs="Times New Roman"/>
          <w:szCs w:val="24"/>
        </w:rPr>
        <w:t xml:space="preserve">be utilized for fluoridation. Water districts </w:t>
      </w:r>
      <w:r w:rsidR="00836206" w:rsidRPr="00B264C9">
        <w:rPr>
          <w:rFonts w:ascii="Bookman Old Style" w:eastAsia="Times New Roman" w:hAnsi="Bookman Old Style" w:cs="Times New Roman"/>
          <w:szCs w:val="24"/>
        </w:rPr>
        <w:t xml:space="preserve">in turn </w:t>
      </w:r>
      <w:r w:rsidR="00EF0BE0" w:rsidRPr="00B264C9">
        <w:rPr>
          <w:rFonts w:ascii="Bookman Old Style" w:eastAsia="Times New Roman" w:hAnsi="Bookman Old Style" w:cs="Times New Roman"/>
          <w:szCs w:val="24"/>
        </w:rPr>
        <w:t xml:space="preserve">rely on the veracity of the </w:t>
      </w:r>
      <w:r w:rsidR="00E64E2D" w:rsidRPr="00B264C9">
        <w:rPr>
          <w:rFonts w:ascii="Bookman Old Style" w:eastAsia="Times New Roman" w:hAnsi="Bookman Old Style" w:cs="Times New Roman"/>
          <w:szCs w:val="24"/>
        </w:rPr>
        <w:t>NSF Rule 60 Standard</w:t>
      </w:r>
      <w:r w:rsidR="00EF0BE0" w:rsidRPr="00B264C9">
        <w:rPr>
          <w:rFonts w:ascii="Bookman Old Style" w:eastAsia="Times New Roman" w:hAnsi="Bookman Old Style" w:cs="Times New Roman"/>
          <w:szCs w:val="24"/>
        </w:rPr>
        <w:t xml:space="preserve"> </w:t>
      </w:r>
      <w:r w:rsidR="00836206" w:rsidRPr="00B264C9">
        <w:rPr>
          <w:rFonts w:ascii="Bookman Old Style" w:eastAsia="Times New Roman" w:hAnsi="Bookman Old Style" w:cs="Times New Roman"/>
          <w:szCs w:val="24"/>
        </w:rPr>
        <w:t xml:space="preserve">to enact </w:t>
      </w:r>
      <w:r w:rsidR="00EF0BE0" w:rsidRPr="00B264C9">
        <w:rPr>
          <w:rFonts w:ascii="Bookman Old Style" w:eastAsia="Times New Roman" w:hAnsi="Bookman Old Style" w:cs="Times New Roman"/>
          <w:szCs w:val="24"/>
        </w:rPr>
        <w:t>laws requiring fluoridation.</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EF0BE0" w:rsidP="00363A9C">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We have looked at the </w:t>
      </w:r>
      <w:r w:rsidR="00836206" w:rsidRPr="00B264C9">
        <w:rPr>
          <w:rFonts w:ascii="Bookman Old Style" w:eastAsia="Times New Roman" w:hAnsi="Bookman Old Style" w:cs="Times New Roman"/>
          <w:szCs w:val="24"/>
        </w:rPr>
        <w:t xml:space="preserve">EPA, the CDC, the NSF, </w:t>
      </w:r>
      <w:r w:rsidRPr="00B264C9">
        <w:rPr>
          <w:rFonts w:ascii="Bookman Old Style" w:eastAsia="Times New Roman" w:hAnsi="Bookman Old Style" w:cs="Times New Roman"/>
          <w:szCs w:val="24"/>
        </w:rPr>
        <w:t xml:space="preserve">city councils and water districts, </w:t>
      </w:r>
      <w:r w:rsidR="00836206" w:rsidRPr="00B264C9">
        <w:rPr>
          <w:rFonts w:ascii="Bookman Old Style" w:eastAsia="Times New Roman" w:hAnsi="Bookman Old Style" w:cs="Times New Roman"/>
          <w:szCs w:val="24"/>
        </w:rPr>
        <w:t xml:space="preserve">and </w:t>
      </w:r>
      <w:r w:rsidRPr="00B264C9">
        <w:rPr>
          <w:rFonts w:ascii="Bookman Old Style" w:eastAsia="Times New Roman" w:hAnsi="Bookman Old Style" w:cs="Times New Roman"/>
          <w:szCs w:val="24"/>
        </w:rPr>
        <w:t>the states. It is also appropriate to look at the chemical, smelting, and fertilizer companies which produce and sell fluoridation materials.</w:t>
      </w:r>
      <w:r w:rsidR="00363A9C" w:rsidRPr="00B264C9">
        <w:rPr>
          <w:rFonts w:ascii="Bookman Old Style" w:eastAsia="Times New Roman" w:hAnsi="Bookman Old Style" w:cs="Times New Roman"/>
          <w:szCs w:val="24"/>
        </w:rPr>
        <w:t xml:space="preserve"> These companies </w:t>
      </w:r>
      <w:r w:rsidRPr="00B264C9">
        <w:rPr>
          <w:rFonts w:ascii="Bookman Old Style" w:eastAsia="Times New Roman" w:hAnsi="Bookman Old Style" w:cs="Times New Roman"/>
          <w:szCs w:val="24"/>
        </w:rPr>
        <w:t xml:space="preserve">worked side by side with the EPA to develop the </w:t>
      </w:r>
      <w:hyperlink r:id="rId332" w:history="1">
        <w:r w:rsidR="00E64E2D" w:rsidRPr="00B264C9">
          <w:rPr>
            <w:rStyle w:val="Hyperlink"/>
            <w:rFonts w:ascii="Bookman Old Style" w:eastAsia="Times New Roman" w:hAnsi="Bookman Old Style" w:cs="Times New Roman"/>
            <w:color w:val="auto"/>
            <w:szCs w:val="24"/>
          </w:rPr>
          <w:t>NSF Rule 60 Standard</w:t>
        </w:r>
      </w:hyperlink>
      <w:r w:rsidRPr="00B264C9">
        <w:rPr>
          <w:rFonts w:ascii="Bookman Old Style" w:eastAsia="Times New Roman" w:hAnsi="Bookman Old Style" w:cs="Times New Roman"/>
          <w:szCs w:val="24"/>
        </w:rPr>
        <w:t xml:space="preserve">. </w:t>
      </w:r>
      <w:hyperlink r:id="rId333" w:tgtFrame="_blank" w:tooltip="Stan Hazen letter to Ken Calvert re fluoridation July 7, 2000" w:history="1">
        <w:r w:rsidRPr="00B264C9">
          <w:rPr>
            <w:rFonts w:ascii="Bookman Old Style" w:eastAsia="Times New Roman" w:hAnsi="Bookman Old Style" w:cs="Times New Roman"/>
            <w:szCs w:val="24"/>
            <w:u w:val="single"/>
          </w:rPr>
          <w:t xml:space="preserve">Stan Hazen, </w:t>
        </w:r>
        <w:r w:rsidR="00363A9C" w:rsidRPr="00B264C9">
          <w:rPr>
            <w:rFonts w:ascii="Bookman Old Style" w:eastAsia="Times New Roman" w:hAnsi="Bookman Old Style" w:cs="Times New Roman"/>
            <w:szCs w:val="24"/>
            <w:u w:val="single"/>
          </w:rPr>
          <w:t xml:space="preserve">authorized spokesman </w:t>
        </w:r>
        <w:r w:rsidRPr="00B264C9">
          <w:rPr>
            <w:rFonts w:ascii="Bookman Old Style" w:eastAsia="Times New Roman" w:hAnsi="Bookman Old Style" w:cs="Times New Roman"/>
            <w:szCs w:val="24"/>
            <w:u w:val="single"/>
          </w:rPr>
          <w:t>for NSF</w:t>
        </w:r>
      </w:hyperlink>
      <w:r w:rsidRPr="00B264C9">
        <w:rPr>
          <w:rFonts w:ascii="Bookman Old Style" w:eastAsia="Times New Roman" w:hAnsi="Bookman Old Style" w:cs="Times New Roman"/>
          <w:szCs w:val="24"/>
        </w:rPr>
        <w:t xml:space="preserve"> </w:t>
      </w:r>
      <w:r w:rsidR="00363A9C" w:rsidRPr="00B264C9">
        <w:rPr>
          <w:rFonts w:ascii="Bookman Old Style" w:eastAsia="Times New Roman" w:hAnsi="Bookman Old Style" w:cs="Times New Roman"/>
          <w:szCs w:val="24"/>
        </w:rPr>
        <w:t xml:space="preserve">has </w:t>
      </w:r>
      <w:r w:rsidRPr="00B264C9">
        <w:rPr>
          <w:rFonts w:ascii="Bookman Old Style" w:eastAsia="Times New Roman" w:hAnsi="Bookman Old Style" w:cs="Times New Roman"/>
          <w:szCs w:val="24"/>
        </w:rPr>
        <w:t>acknowledge</w:t>
      </w:r>
      <w:r w:rsidR="00363A9C" w:rsidRPr="00B264C9">
        <w:rPr>
          <w:rFonts w:ascii="Bookman Old Style" w:eastAsia="Times New Roman" w:hAnsi="Bookman Old Style" w:cs="Times New Roman"/>
          <w:szCs w:val="24"/>
        </w:rPr>
        <w:t>d</w:t>
      </w:r>
      <w:r w:rsidRPr="00B264C9">
        <w:rPr>
          <w:rFonts w:ascii="Bookman Old Style" w:eastAsia="Times New Roman" w:hAnsi="Bookman Old Style" w:cs="Times New Roman"/>
          <w:szCs w:val="24"/>
        </w:rPr>
        <w:t xml:space="preserve"> that the NSF 60 drinking water standard</w:t>
      </w:r>
    </w:p>
    <w:p w:rsidR="00EF0BE0" w:rsidRPr="00B264C9" w:rsidRDefault="006E3637" w:rsidP="006E3637">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was developed … with representation of the major stakeholder interests, including product manufacturers ….</w:t>
      </w:r>
    </w:p>
    <w:p w:rsidR="00EF0BE0" w:rsidRPr="00B264C9" w:rsidRDefault="00836206"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To understand the forces that drive the illicit trade in fluoridation materials and to put an end to it, we should inquire into the </w:t>
      </w:r>
      <w:hyperlink r:id="rId334" w:history="1">
        <w:r w:rsidRPr="00B264C9">
          <w:rPr>
            <w:rStyle w:val="Hyperlink"/>
            <w:rFonts w:ascii="Bookman Old Style" w:eastAsia="Times New Roman" w:hAnsi="Bookman Old Style" w:cs="Times New Roman"/>
            <w:color w:val="auto"/>
            <w:szCs w:val="24"/>
          </w:rPr>
          <w:t>economics of the trade</w:t>
        </w:r>
      </w:hyperlink>
      <w:r w:rsidRPr="00B264C9">
        <w:rPr>
          <w:rFonts w:ascii="Bookman Old Style" w:eastAsia="Times New Roman" w:hAnsi="Bookman Old Style" w:cs="Times New Roman"/>
          <w:szCs w:val="24"/>
        </w:rPr>
        <w:t xml:space="preserve">. </w:t>
      </w:r>
      <w:r w:rsidR="00EF0BE0" w:rsidRPr="00B264C9">
        <w:rPr>
          <w:rFonts w:ascii="Bookman Old Style" w:eastAsia="Times New Roman" w:hAnsi="Bookman Old Style" w:cs="Times New Roman"/>
          <w:szCs w:val="24"/>
        </w:rPr>
        <w:t>Chemical, smelting, and fertilizer companies have waste sodium fluoride</w:t>
      </w:r>
      <w:r w:rsidR="00363A9C" w:rsidRPr="00B264C9">
        <w:rPr>
          <w:rFonts w:ascii="Bookman Old Style" w:eastAsia="Times New Roman" w:hAnsi="Bookman Old Style" w:cs="Times New Roman"/>
          <w:szCs w:val="24"/>
        </w:rPr>
        <w:t>, fluorosilicic acid, and sodium</w:t>
      </w:r>
      <w:r w:rsidR="00EF0BE0" w:rsidRPr="00B264C9">
        <w:rPr>
          <w:rFonts w:ascii="Bookman Old Style" w:eastAsia="Times New Roman" w:hAnsi="Bookman Old Style" w:cs="Times New Roman"/>
          <w:szCs w:val="24"/>
        </w:rPr>
        <w:t xml:space="preserve"> silicofluoride to sell. Other chemical companies act as resellers or importers, buying from fluoride producers and passing along the product. How much revenue and profit is in this business for the actual producers? How much is in it for the resellers and </w:t>
      </w:r>
      <w:r w:rsidR="00EF0BE0" w:rsidRPr="00B264C9">
        <w:rPr>
          <w:rFonts w:ascii="Bookman Old Style" w:eastAsia="Times New Roman" w:hAnsi="Bookman Old Style" w:cs="Times New Roman"/>
          <w:szCs w:val="24"/>
        </w:rPr>
        <w:lastRenderedPageBreak/>
        <w:t xml:space="preserve">importers? If fluoridation ended tomorrow, what would be the financial impact to the fluoride producers and resellers? Could the </w:t>
      </w:r>
      <w:r w:rsidR="00363A9C" w:rsidRPr="00B264C9">
        <w:rPr>
          <w:rFonts w:ascii="Bookman Old Style" w:eastAsia="Times New Roman" w:hAnsi="Bookman Old Style" w:cs="Times New Roman"/>
          <w:szCs w:val="24"/>
        </w:rPr>
        <w:t xml:space="preserve">sodium fluoride, fluorosilicic acid, and sodium silicofluoride </w:t>
      </w:r>
      <w:r w:rsidR="00EF0BE0" w:rsidRPr="00B264C9">
        <w:rPr>
          <w:rFonts w:ascii="Bookman Old Style" w:eastAsia="Times New Roman" w:hAnsi="Bookman Old Style" w:cs="Times New Roman"/>
          <w:szCs w:val="24"/>
        </w:rPr>
        <w:t xml:space="preserve">be sold for other uses? What </w:t>
      </w:r>
      <w:r w:rsidRPr="00B264C9">
        <w:rPr>
          <w:rFonts w:ascii="Bookman Old Style" w:eastAsia="Times New Roman" w:hAnsi="Bookman Old Style" w:cs="Times New Roman"/>
          <w:szCs w:val="24"/>
        </w:rPr>
        <w:t xml:space="preserve">is the price the suppliers get for fluorosilicic acid when they </w:t>
      </w:r>
      <w:r w:rsidR="00EF0BE0" w:rsidRPr="00B264C9">
        <w:rPr>
          <w:rFonts w:ascii="Bookman Old Style" w:eastAsia="Times New Roman" w:hAnsi="Bookman Old Style" w:cs="Times New Roman"/>
          <w:szCs w:val="24"/>
        </w:rPr>
        <w:t xml:space="preserve">sell </w:t>
      </w:r>
      <w:r w:rsidRPr="00B264C9">
        <w:rPr>
          <w:rFonts w:ascii="Bookman Old Style" w:eastAsia="Times New Roman" w:hAnsi="Bookman Old Style" w:cs="Times New Roman"/>
          <w:szCs w:val="24"/>
        </w:rPr>
        <w:t xml:space="preserve">it </w:t>
      </w:r>
      <w:r w:rsidR="00EF0BE0" w:rsidRPr="00B264C9">
        <w:rPr>
          <w:rFonts w:ascii="Bookman Old Style" w:eastAsia="Times New Roman" w:hAnsi="Bookman Old Style" w:cs="Times New Roman"/>
          <w:szCs w:val="24"/>
        </w:rPr>
        <w:t xml:space="preserve">as </w:t>
      </w:r>
      <w:r w:rsidRPr="00B264C9">
        <w:rPr>
          <w:rFonts w:ascii="Bookman Old Style" w:eastAsia="Times New Roman" w:hAnsi="Bookman Old Style" w:cs="Times New Roman"/>
          <w:szCs w:val="24"/>
        </w:rPr>
        <w:t xml:space="preserve">a </w:t>
      </w:r>
      <w:r w:rsidR="00EF0BE0" w:rsidRPr="00B264C9">
        <w:rPr>
          <w:rFonts w:ascii="Bookman Old Style" w:eastAsia="Times New Roman" w:hAnsi="Bookman Old Style" w:cs="Times New Roman"/>
          <w:szCs w:val="24"/>
        </w:rPr>
        <w:t xml:space="preserve">fluoridation material? What </w:t>
      </w:r>
      <w:r w:rsidRPr="00B264C9">
        <w:rPr>
          <w:rFonts w:ascii="Bookman Old Style" w:eastAsia="Times New Roman" w:hAnsi="Bookman Old Style" w:cs="Times New Roman"/>
          <w:szCs w:val="24"/>
        </w:rPr>
        <w:t xml:space="preserve">price do they get for it when they sell it for other purposes?  Can they sell all of it for other purposes? </w:t>
      </w:r>
      <w:r w:rsidR="00EF0BE0" w:rsidRPr="00B264C9">
        <w:rPr>
          <w:rFonts w:ascii="Bookman Old Style" w:eastAsia="Times New Roman" w:hAnsi="Bookman Old Style" w:cs="Times New Roman"/>
          <w:szCs w:val="24"/>
        </w:rPr>
        <w:t xml:space="preserve">If fluoridation </w:t>
      </w:r>
      <w:r w:rsidRPr="00B264C9">
        <w:rPr>
          <w:rFonts w:ascii="Bookman Old Style" w:eastAsia="Times New Roman" w:hAnsi="Bookman Old Style" w:cs="Times New Roman"/>
          <w:szCs w:val="24"/>
        </w:rPr>
        <w:t xml:space="preserve">were to stop </w:t>
      </w:r>
      <w:r w:rsidR="00EF0BE0" w:rsidRPr="00B264C9">
        <w:rPr>
          <w:rFonts w:ascii="Bookman Old Style" w:eastAsia="Times New Roman" w:hAnsi="Bookman Old Style" w:cs="Times New Roman"/>
          <w:szCs w:val="24"/>
        </w:rPr>
        <w:t>tomorrow, to what level would the price of fluoridation materials drop? Would producers be able to offload the fluoride for a profit? Or would some of the fluoridation materials be unsalable? What would be done to dispose of the fluoride as toxic waste</w:t>
      </w:r>
      <w:r w:rsidR="00363A9C" w:rsidRPr="00B264C9">
        <w:rPr>
          <w:rFonts w:ascii="Bookman Old Style" w:eastAsia="Times New Roman" w:hAnsi="Bookman Old Style" w:cs="Times New Roman"/>
          <w:szCs w:val="24"/>
        </w:rPr>
        <w:t xml:space="preserve"> if it is not sold as fluoridation materials</w:t>
      </w:r>
      <w:r w:rsidR="00EF0BE0" w:rsidRPr="00B264C9">
        <w:rPr>
          <w:rFonts w:ascii="Bookman Old Style" w:eastAsia="Times New Roman" w:hAnsi="Bookman Old Style" w:cs="Times New Roman"/>
          <w:szCs w:val="24"/>
        </w:rPr>
        <w:t xml:space="preserve">? What would be the cost of </w:t>
      </w:r>
      <w:r w:rsidR="00363A9C" w:rsidRPr="00B264C9">
        <w:rPr>
          <w:rFonts w:ascii="Bookman Old Style" w:eastAsia="Times New Roman" w:hAnsi="Bookman Old Style" w:cs="Times New Roman"/>
          <w:szCs w:val="24"/>
        </w:rPr>
        <w:t xml:space="preserve">disposal?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Vast amounts of </w:t>
      </w:r>
      <w:hyperlink r:id="rId335" w:history="1">
        <w:r w:rsidRPr="00B264C9">
          <w:rPr>
            <w:rFonts w:ascii="Bookman Old Style" w:eastAsia="Times New Roman" w:hAnsi="Bookman Old Style" w:cs="Times New Roman"/>
            <w:szCs w:val="24"/>
            <w:u w:val="single"/>
          </w:rPr>
          <w:t xml:space="preserve">silicofluoride waste remains </w:t>
        </w:r>
        <w:r w:rsidR="00D110B6" w:rsidRPr="00B264C9">
          <w:rPr>
            <w:rFonts w:ascii="Bookman Old Style" w:eastAsia="Times New Roman" w:hAnsi="Bookman Old Style" w:cs="Times New Roman"/>
            <w:szCs w:val="24"/>
            <w:u w:val="single"/>
          </w:rPr>
          <w:t xml:space="preserve">were </w:t>
        </w:r>
        <w:r w:rsidRPr="00B264C9">
          <w:rPr>
            <w:rFonts w:ascii="Bookman Old Style" w:eastAsia="Times New Roman" w:hAnsi="Bookman Old Style" w:cs="Times New Roman"/>
            <w:szCs w:val="24"/>
            <w:u w:val="single"/>
          </w:rPr>
          <w:t>disposed of onsite in Central Florida</w:t>
        </w:r>
      </w:hyperlink>
      <w:r w:rsidRPr="00B264C9">
        <w:rPr>
          <w:rFonts w:ascii="Bookman Old Style" w:eastAsia="Times New Roman" w:hAnsi="Bookman Old Style" w:cs="Times New Roman"/>
          <w:szCs w:val="24"/>
        </w:rPr>
        <w:t xml:space="preserve"> in football field size lagoons which are surrounded by ten story high gypsum piles. Hurricanes destroyed many of the gypsum piles, resulting in the release of silicofluoride waste into rivers and the Gulf of Mexico. </w:t>
      </w:r>
      <w:r w:rsidR="00CE74C8" w:rsidRPr="00B264C9">
        <w:rPr>
          <w:rFonts w:ascii="Bookman Old Style" w:eastAsia="Times New Roman" w:hAnsi="Bookman Old Style" w:cs="Times New Roman"/>
          <w:szCs w:val="24"/>
        </w:rPr>
        <w:t>F</w:t>
      </w:r>
      <w:r w:rsidRPr="00B264C9">
        <w:rPr>
          <w:rFonts w:ascii="Bookman Old Style" w:eastAsia="Times New Roman" w:hAnsi="Bookman Old Style" w:cs="Times New Roman"/>
          <w:szCs w:val="24"/>
        </w:rPr>
        <w:t xml:space="preserve">ollowing the hurricanes, some of the Florida phosphate mines did not restart production and </w:t>
      </w:r>
      <w:r w:rsidR="007363B6" w:rsidRPr="00B264C9">
        <w:rPr>
          <w:rFonts w:ascii="Bookman Old Style" w:eastAsia="Times New Roman" w:hAnsi="Bookman Old Style" w:cs="Times New Roman"/>
          <w:szCs w:val="24"/>
        </w:rPr>
        <w:t xml:space="preserve">much of the </w:t>
      </w:r>
      <w:r w:rsidRPr="00B264C9">
        <w:rPr>
          <w:rFonts w:ascii="Bookman Old Style" w:eastAsia="Times New Roman" w:hAnsi="Bookman Old Style" w:cs="Times New Roman"/>
          <w:szCs w:val="24"/>
        </w:rPr>
        <w:t xml:space="preserve">silicofluoride is now being imported from China and Mexico where production costs are lower. Some of the </w:t>
      </w:r>
      <w:hyperlink r:id="rId336" w:history="1">
        <w:r w:rsidRPr="00B264C9">
          <w:rPr>
            <w:rStyle w:val="Hyperlink"/>
            <w:rFonts w:ascii="Bookman Old Style" w:eastAsia="Times New Roman" w:hAnsi="Bookman Old Style" w:cs="Times New Roman"/>
            <w:color w:val="auto"/>
            <w:szCs w:val="24"/>
          </w:rPr>
          <w:t>storage ponds</w:t>
        </w:r>
      </w:hyperlink>
      <w:r w:rsidRPr="00B264C9">
        <w:rPr>
          <w:rFonts w:ascii="Bookman Old Style" w:eastAsia="Times New Roman" w:hAnsi="Bookman Old Style" w:cs="Times New Roman"/>
          <w:szCs w:val="24"/>
        </w:rPr>
        <w:t xml:space="preserve"> </w:t>
      </w:r>
      <w:r w:rsidR="00363A9C" w:rsidRPr="00B264C9">
        <w:rPr>
          <w:rFonts w:ascii="Bookman Old Style" w:eastAsia="Times New Roman" w:hAnsi="Bookman Old Style" w:cs="Times New Roman"/>
          <w:szCs w:val="24"/>
        </w:rPr>
        <w:t>were so heavy that they collapsed the land below them, forming</w:t>
      </w:r>
      <w:r w:rsidR="007363B6" w:rsidRPr="00B264C9">
        <w:rPr>
          <w:rFonts w:ascii="Bookman Old Style" w:eastAsia="Times New Roman" w:hAnsi="Bookman Old Style" w:cs="Times New Roman"/>
          <w:szCs w:val="24"/>
        </w:rPr>
        <w:t xml:space="preserve"> enormous</w:t>
      </w:r>
      <w:r w:rsidR="00363A9C" w:rsidRPr="00B264C9">
        <w:rPr>
          <w:rFonts w:ascii="Bookman Old Style" w:eastAsia="Times New Roman" w:hAnsi="Bookman Old Style" w:cs="Times New Roman"/>
          <w:szCs w:val="24"/>
        </w:rPr>
        <w:t xml:space="preserve"> </w:t>
      </w:r>
      <w:hyperlink r:id="rId337" w:history="1">
        <w:r w:rsidRPr="00B264C9">
          <w:rPr>
            <w:rFonts w:ascii="Bookman Old Style" w:eastAsia="Times New Roman" w:hAnsi="Bookman Old Style" w:cs="Times New Roman"/>
            <w:szCs w:val="24"/>
            <w:u w:val="single"/>
          </w:rPr>
          <w:t>sink holes</w:t>
        </w:r>
      </w:hyperlink>
      <w:r w:rsidRPr="00B264C9">
        <w:rPr>
          <w:rFonts w:ascii="Bookman Old Style" w:eastAsia="Times New Roman" w:hAnsi="Bookman Old Style" w:cs="Times New Roman"/>
          <w:szCs w:val="24"/>
        </w:rPr>
        <w:t xml:space="preserve"> </w:t>
      </w:r>
      <w:r w:rsidR="00363A9C" w:rsidRPr="00B264C9">
        <w:rPr>
          <w:rFonts w:ascii="Bookman Old Style" w:eastAsia="Times New Roman" w:hAnsi="Bookman Old Style" w:cs="Times New Roman"/>
          <w:szCs w:val="24"/>
        </w:rPr>
        <w:t>the size of football fields</w:t>
      </w:r>
      <w:r w:rsidR="00D110B6" w:rsidRPr="00B264C9">
        <w:rPr>
          <w:rFonts w:ascii="Bookman Old Style" w:eastAsia="Times New Roman" w:hAnsi="Bookman Old Style" w:cs="Times New Roman"/>
          <w:szCs w:val="24"/>
        </w:rPr>
        <w:t xml:space="preserve">. The filthy contents </w:t>
      </w:r>
      <w:r w:rsidR="00363A9C" w:rsidRPr="00B264C9">
        <w:rPr>
          <w:rFonts w:ascii="Bookman Old Style" w:eastAsia="Times New Roman" w:hAnsi="Bookman Old Style" w:cs="Times New Roman"/>
          <w:szCs w:val="24"/>
        </w:rPr>
        <w:t xml:space="preserve">drained down into </w:t>
      </w:r>
      <w:r w:rsidRPr="00B264C9">
        <w:rPr>
          <w:rFonts w:ascii="Bookman Old Style" w:eastAsia="Times New Roman" w:hAnsi="Bookman Old Style" w:cs="Times New Roman"/>
          <w:szCs w:val="24"/>
        </w:rPr>
        <w:t xml:space="preserve">the limestone </w:t>
      </w:r>
      <w:r w:rsidR="00363A9C" w:rsidRPr="00B264C9">
        <w:rPr>
          <w:rFonts w:ascii="Bookman Old Style" w:eastAsia="Times New Roman" w:hAnsi="Bookman Old Style" w:cs="Times New Roman"/>
          <w:szCs w:val="24"/>
        </w:rPr>
        <w:t xml:space="preserve">caves </w:t>
      </w:r>
      <w:r w:rsidR="00D110B6" w:rsidRPr="00B264C9">
        <w:rPr>
          <w:rFonts w:ascii="Bookman Old Style" w:eastAsia="Times New Roman" w:hAnsi="Bookman Old Style" w:cs="Times New Roman"/>
          <w:szCs w:val="24"/>
        </w:rPr>
        <w:t xml:space="preserve">and subterranean waterways </w:t>
      </w:r>
      <w:r w:rsidR="00363A9C" w:rsidRPr="00B264C9">
        <w:rPr>
          <w:rFonts w:ascii="Bookman Old Style" w:eastAsia="Times New Roman" w:hAnsi="Bookman Old Style" w:cs="Times New Roman"/>
          <w:szCs w:val="24"/>
        </w:rPr>
        <w:t xml:space="preserve">which </w:t>
      </w:r>
      <w:r w:rsidR="00D110B6" w:rsidRPr="00B264C9">
        <w:rPr>
          <w:rFonts w:ascii="Bookman Old Style" w:eastAsia="Times New Roman" w:hAnsi="Bookman Old Style" w:cs="Times New Roman"/>
          <w:szCs w:val="24"/>
        </w:rPr>
        <w:t xml:space="preserve">make up </w:t>
      </w:r>
      <w:r w:rsidRPr="00B264C9">
        <w:rPr>
          <w:rFonts w:ascii="Bookman Old Style" w:eastAsia="Times New Roman" w:hAnsi="Bookman Old Style" w:cs="Times New Roman"/>
          <w:szCs w:val="24"/>
        </w:rPr>
        <w:t xml:space="preserve">the Florida aquifer, creating a tragic and permanent pollution of the subterranean river that flows </w:t>
      </w:r>
      <w:r w:rsidR="00363A9C" w:rsidRPr="00B264C9">
        <w:rPr>
          <w:rFonts w:ascii="Bookman Old Style" w:eastAsia="Times New Roman" w:hAnsi="Bookman Old Style" w:cs="Times New Roman"/>
          <w:szCs w:val="24"/>
        </w:rPr>
        <w:t xml:space="preserve">from northern Florida </w:t>
      </w:r>
      <w:r w:rsidRPr="00B264C9">
        <w:rPr>
          <w:rFonts w:ascii="Bookman Old Style" w:eastAsia="Times New Roman" w:hAnsi="Bookman Old Style" w:cs="Times New Roman"/>
          <w:szCs w:val="24"/>
        </w:rPr>
        <w:t>to the Everglades.</w:t>
      </w:r>
      <w:r w:rsidR="007363B6" w:rsidRPr="00B264C9">
        <w:rPr>
          <w:rFonts w:ascii="Bookman Old Style" w:eastAsia="Times New Roman" w:hAnsi="Bookman Old Style" w:cs="Times New Roman"/>
          <w:szCs w:val="24"/>
        </w:rPr>
        <w:t xml:space="preserve"> </w:t>
      </w:r>
      <w:r w:rsidR="007363B6" w:rsidRPr="00B264C9">
        <w:t xml:space="preserve">For a satellite’s eye view of the wreckage go to </w:t>
      </w:r>
      <w:hyperlink r:id="rId338" w:history="1">
        <w:r w:rsidR="007363B6" w:rsidRPr="00B264C9">
          <w:rPr>
            <w:rStyle w:val="Hyperlink"/>
            <w:color w:val="auto"/>
          </w:rPr>
          <w:t>http://maps.google.com</w:t>
        </w:r>
      </w:hyperlink>
      <w:r w:rsidR="007363B6" w:rsidRPr="00B264C9">
        <w:t xml:space="preserve"> and do a search for “Purvis Still White Springs Florida.” Click on “satellite view”.</w:t>
      </w:r>
    </w:p>
    <w:p w:rsidR="00D110B6" w:rsidRPr="00B264C9" w:rsidRDefault="00AD3261" w:rsidP="00EF0BE0">
      <w:pPr>
        <w:spacing w:before="100" w:beforeAutospacing="1" w:after="100" w:afterAutospacing="1" w:line="240" w:lineRule="auto"/>
        <w:rPr>
          <w:rFonts w:ascii="Bookman Old Style" w:eastAsia="Times New Roman" w:hAnsi="Bookman Old Style" w:cs="Times New Roman"/>
          <w:szCs w:val="24"/>
        </w:rPr>
      </w:pPr>
      <w:hyperlink r:id="rId339" w:history="1">
        <w:r w:rsidR="00CE74C8" w:rsidRPr="00B264C9">
          <w:rPr>
            <w:rStyle w:val="Hyperlink"/>
            <w:rFonts w:ascii="Bookman Old Style" w:eastAsia="Times New Roman" w:hAnsi="Bookman Old Style" w:cs="Times New Roman"/>
            <w:color w:val="auto"/>
            <w:szCs w:val="24"/>
          </w:rPr>
          <w:t xml:space="preserve">Organic farmers do not use commercial </w:t>
        </w:r>
        <w:r w:rsidR="00D110B6" w:rsidRPr="00B264C9">
          <w:rPr>
            <w:rStyle w:val="Hyperlink"/>
            <w:rFonts w:ascii="Bookman Old Style" w:eastAsia="Times New Roman" w:hAnsi="Bookman Old Style" w:cs="Times New Roman"/>
            <w:color w:val="auto"/>
            <w:szCs w:val="24"/>
          </w:rPr>
          <w:t>phosphate</w:t>
        </w:r>
        <w:r w:rsidR="00CE74C8" w:rsidRPr="00B264C9">
          <w:rPr>
            <w:rStyle w:val="Hyperlink"/>
            <w:rFonts w:ascii="Bookman Old Style" w:eastAsia="Times New Roman" w:hAnsi="Bookman Old Style" w:cs="Times New Roman"/>
            <w:color w:val="auto"/>
            <w:szCs w:val="24"/>
          </w:rPr>
          <w:t xml:space="preserve"> fertilizer</w:t>
        </w:r>
      </w:hyperlink>
      <w:r w:rsidR="00CE74C8" w:rsidRPr="00B264C9">
        <w:rPr>
          <w:rFonts w:ascii="Bookman Old Style" w:eastAsia="Times New Roman" w:hAnsi="Bookman Old Style" w:cs="Times New Roman"/>
          <w:szCs w:val="24"/>
        </w:rPr>
        <w:t xml:space="preserve">. Most soils contain phosphate, and changing soil pH will liberate it. When organic farmers need to add phosphate, they obtain rock phosphate and mix it with manure or compost and wait a few months for it to break down. Conventional farmers are in too much of a hurry. Also, it is easy to overload soil with too much phosphate. Too much phosphate kills bacteria, earthworks, and other animal life. </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If an aluminum or steel mill has sodium fluoride to sell or if a phosphate fertilizer plant has silicofluoride to sell, how does the company market the product as fluoridation materials? The company applies to one of certifying agencies. NSF is the largest</w:t>
      </w:r>
      <w:r w:rsidR="007363B6" w:rsidRPr="00B264C9">
        <w:rPr>
          <w:rFonts w:ascii="Bookman Old Style" w:eastAsia="Times New Roman" w:hAnsi="Bookman Old Style" w:cs="Times New Roman"/>
          <w:szCs w:val="24"/>
        </w:rPr>
        <w:t>, while</w:t>
      </w:r>
      <w:r w:rsidRPr="00B264C9">
        <w:rPr>
          <w:rFonts w:ascii="Bookman Old Style" w:eastAsia="Times New Roman" w:hAnsi="Bookman Old Style" w:cs="Times New Roman"/>
          <w:szCs w:val="24"/>
        </w:rPr>
        <w:t xml:space="preserve"> </w:t>
      </w:r>
      <w:r w:rsidR="00363A9C" w:rsidRPr="00B264C9">
        <w:rPr>
          <w:rFonts w:ascii="Bookman Old Style" w:eastAsia="Times New Roman" w:hAnsi="Bookman Old Style" w:cs="Times New Roman"/>
          <w:szCs w:val="24"/>
        </w:rPr>
        <w:t xml:space="preserve">AWWA and UL are smaller. </w:t>
      </w:r>
      <w:r w:rsidRPr="00B264C9">
        <w:rPr>
          <w:rFonts w:ascii="Bookman Old Style" w:eastAsia="Times New Roman" w:hAnsi="Bookman Old Style" w:cs="Times New Roman"/>
          <w:szCs w:val="24"/>
        </w:rPr>
        <w:t>NSF heads up the consortium which establishes methods and requirements for producing various chemicals, including fluoridation materials.</w:t>
      </w:r>
    </w:p>
    <w:p w:rsidR="00EF0BE0" w:rsidRPr="00B264C9" w:rsidRDefault="00AD3261" w:rsidP="00EF0BE0">
      <w:pPr>
        <w:spacing w:before="100" w:beforeAutospacing="1" w:after="100" w:afterAutospacing="1" w:line="240" w:lineRule="auto"/>
        <w:rPr>
          <w:rFonts w:ascii="Bookman Old Style" w:eastAsia="Times New Roman" w:hAnsi="Bookman Old Style" w:cs="Times New Roman"/>
          <w:szCs w:val="24"/>
        </w:rPr>
      </w:pPr>
      <w:hyperlink r:id="rId340" w:history="1">
        <w:r w:rsidR="00EF0BE0" w:rsidRPr="00B264C9">
          <w:rPr>
            <w:rFonts w:ascii="Bookman Old Style" w:eastAsia="Times New Roman" w:hAnsi="Bookman Old Style" w:cs="Times New Roman"/>
            <w:szCs w:val="24"/>
            <w:u w:val="single"/>
          </w:rPr>
          <w:t>The application process is easy</w:t>
        </w:r>
      </w:hyperlink>
      <w:r w:rsidR="00EF0BE0" w:rsidRPr="00B264C9">
        <w:rPr>
          <w:rFonts w:ascii="Bookman Old Style" w:eastAsia="Times New Roman" w:hAnsi="Bookman Old Style" w:cs="Times New Roman"/>
          <w:szCs w:val="24"/>
        </w:rPr>
        <w:t xml:space="preserve">. Around </w:t>
      </w:r>
      <w:hyperlink r:id="rId341" w:history="1">
        <w:r w:rsidR="00EF0BE0" w:rsidRPr="00B264C9">
          <w:rPr>
            <w:rFonts w:ascii="Bookman Old Style" w:eastAsia="Times New Roman" w:hAnsi="Bookman Old Style" w:cs="Times New Roman"/>
            <w:szCs w:val="24"/>
            <w:u w:val="single"/>
          </w:rPr>
          <w:t>49 producers or resellers</w:t>
        </w:r>
      </w:hyperlink>
      <w:r w:rsidR="00EF0BE0" w:rsidRPr="00B264C9">
        <w:rPr>
          <w:rFonts w:ascii="Bookman Old Style" w:eastAsia="Times New Roman" w:hAnsi="Bookman Old Style" w:cs="Times New Roman"/>
          <w:szCs w:val="24"/>
        </w:rPr>
        <w:t xml:space="preserve"> currently qualify for NSF 60 certification for the sale of their fluoride.</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When producers or resellers sell their chemicals to industry, they make it part of the contract that the buyer accepts all risk in relation to what the buyer intends to do with the product. It has always been part of warranty law that disclaimers of this sort are </w:t>
      </w:r>
      <w:r w:rsidR="007363B6" w:rsidRPr="00B264C9">
        <w:rPr>
          <w:rFonts w:ascii="Bookman Old Style" w:eastAsia="Times New Roman" w:hAnsi="Bookman Old Style" w:cs="Times New Roman"/>
          <w:szCs w:val="24"/>
        </w:rPr>
        <w:t xml:space="preserve">may be </w:t>
      </w:r>
      <w:r w:rsidRPr="00B264C9">
        <w:rPr>
          <w:rFonts w:ascii="Bookman Old Style" w:eastAsia="Times New Roman" w:hAnsi="Bookman Old Style" w:cs="Times New Roman"/>
          <w:szCs w:val="24"/>
        </w:rPr>
        <w:t>valid when one is selling a product to a commercial buyer.</w:t>
      </w:r>
      <w:r w:rsidR="007363B6" w:rsidRPr="00B264C9">
        <w:rPr>
          <w:rFonts w:ascii="Bookman Old Style" w:eastAsia="Times New Roman" w:hAnsi="Bookman Old Style" w:cs="Times New Roman"/>
          <w:szCs w:val="24"/>
        </w:rPr>
        <w:t xml:space="preserve"> However, it is also </w:t>
      </w:r>
      <w:r w:rsidR="007363B6" w:rsidRPr="00B264C9">
        <w:rPr>
          <w:rFonts w:ascii="Bookman Old Style" w:eastAsia="Times New Roman" w:hAnsi="Bookman Old Style" w:cs="Times New Roman"/>
          <w:szCs w:val="24"/>
        </w:rPr>
        <w:lastRenderedPageBreak/>
        <w:t>part of settled law that a disclaimer does not negate a stated representation or warranty, in this case that fluoridation materials are “safe” according to NSF.</w:t>
      </w:r>
    </w:p>
    <w:p w:rsidR="00EF0BE0" w:rsidRPr="00B264C9" w:rsidRDefault="00941491"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Further</w:t>
      </w:r>
      <w:r w:rsidR="00EF0BE0" w:rsidRPr="00B264C9">
        <w:rPr>
          <w:rFonts w:ascii="Bookman Old Style" w:eastAsia="Times New Roman" w:hAnsi="Bookman Old Style" w:cs="Times New Roman"/>
          <w:szCs w:val="24"/>
        </w:rPr>
        <w:t>, when fluoride producers or resellers include such a disclaimer in their sales to water districts, knowing what the water districts are going to give it to people to drink, a different warranty analysis has to be done: Can an industry</w:t>
      </w:r>
      <w:r w:rsidR="00AD1861" w:rsidRPr="00B264C9">
        <w:rPr>
          <w:rFonts w:ascii="Bookman Old Style" w:eastAsia="Times New Roman" w:hAnsi="Bookman Old Style" w:cs="Times New Roman"/>
          <w:szCs w:val="24"/>
        </w:rPr>
        <w:t xml:space="preserve">, after representing that it is safe and that some twenty toxicological studies have been done, </w:t>
      </w:r>
      <w:r w:rsidR="00EF0BE0" w:rsidRPr="00B264C9">
        <w:rPr>
          <w:rFonts w:ascii="Bookman Old Style" w:eastAsia="Times New Roman" w:hAnsi="Bookman Old Style" w:cs="Times New Roman"/>
          <w:szCs w:val="24"/>
        </w:rPr>
        <w:t xml:space="preserve"> disclaim all liability</w:t>
      </w:r>
      <w:r w:rsidR="00AD1861" w:rsidRPr="00B264C9">
        <w:rPr>
          <w:rFonts w:ascii="Bookman Old Style" w:eastAsia="Times New Roman" w:hAnsi="Bookman Old Style" w:cs="Times New Roman"/>
          <w:szCs w:val="24"/>
        </w:rPr>
        <w:t xml:space="preserve"> </w:t>
      </w:r>
      <w:r w:rsidR="00EF0BE0" w:rsidRPr="00B264C9">
        <w:rPr>
          <w:rFonts w:ascii="Bookman Old Style" w:eastAsia="Times New Roman" w:hAnsi="Bookman Old Style" w:cs="Times New Roman"/>
          <w:szCs w:val="24"/>
        </w:rPr>
        <w:t>when selling the product to end users who are human beings who have been deceived about the effect of the product on them?</w:t>
      </w:r>
      <w:r w:rsidR="00AD1861" w:rsidRPr="00B264C9">
        <w:rPr>
          <w:rFonts w:ascii="Bookman Old Style" w:eastAsia="Times New Roman" w:hAnsi="Bookman Old Style" w:cs="Times New Roman"/>
          <w:szCs w:val="24"/>
        </w:rPr>
        <w:t xml:space="preserve"> The answer is no.</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This is the disclaimer in the MSDS which </w:t>
      </w:r>
      <w:hyperlink r:id="rId342" w:history="1">
        <w:r w:rsidRPr="00B264C9">
          <w:rPr>
            <w:rFonts w:ascii="Bookman Old Style" w:eastAsia="Times New Roman" w:hAnsi="Bookman Old Style" w:cs="Times New Roman"/>
            <w:szCs w:val="24"/>
            <w:u w:val="single"/>
          </w:rPr>
          <w:t>Mosaic</w:t>
        </w:r>
      </w:hyperlink>
      <w:r w:rsidRPr="00B264C9">
        <w:rPr>
          <w:rFonts w:ascii="Bookman Old Style" w:eastAsia="Times New Roman" w:hAnsi="Bookman Old Style" w:cs="Times New Roman"/>
          <w:szCs w:val="24"/>
        </w:rPr>
        <w:t xml:space="preserve"> sends to water districts:</w:t>
      </w:r>
    </w:p>
    <w:p w:rsidR="00EF0BE0" w:rsidRPr="00B264C9" w:rsidRDefault="00363A9C" w:rsidP="00363A9C">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The information in this document is believed to be correct as of the date issued. HOWEVER, NO WARRANTY OF MERCHANTABILITY, FITNESS FOR ANY PARTICULAR PURPOSE, OR ANY OTHER WARRANTY IS EXPRESSED OR IS TO BE IMPLIED REGARDING THE ACCURACY OR COMPLETENESS OF THIS INFORMATION, THE RESULTS TO BE OBTAINED FROM THE USE OF THIS INFORMATION OR THE PRODUCT, THE SAFETY OF THIS PRODUCT, OR THE HAZARDS RELATED TO ITS USE. This information and product are furnished on the condition that the person receiving them shall make their own determination as to suitability of the product for their particular purpose and on the condition that they assume the risk of their use thereof. The conditions and use of this product are beyond the control of Mosaic, and Mosaic disclaims any liability for loss or damage incurred in connection with the use or misuse of this substance.</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This is the disclaimer which appears in </w:t>
      </w:r>
      <w:hyperlink r:id="rId343" w:history="1">
        <w:r w:rsidRPr="00B264C9">
          <w:rPr>
            <w:rFonts w:ascii="Bookman Old Style" w:eastAsia="Times New Roman" w:hAnsi="Bookman Old Style" w:cs="Times New Roman"/>
            <w:szCs w:val="24"/>
            <w:u w:val="single"/>
          </w:rPr>
          <w:t>Univar’s MSDS</w:t>
        </w:r>
      </w:hyperlink>
      <w:r w:rsidRPr="00B264C9">
        <w:rPr>
          <w:rFonts w:ascii="Bookman Old Style" w:eastAsia="Times New Roman" w:hAnsi="Bookman Old Style" w:cs="Times New Roman"/>
          <w:szCs w:val="24"/>
        </w:rPr>
        <w:t>:</w:t>
      </w:r>
    </w:p>
    <w:p w:rsidR="00EF0BE0" w:rsidRPr="00B264C9" w:rsidRDefault="0035083C" w:rsidP="0035083C">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xml:space="preserve">Univar USA expressly disclaims all express or implied warranties of </w:t>
      </w:r>
      <w:r w:rsidR="0043232C" w:rsidRPr="00B264C9">
        <w:rPr>
          <w:rFonts w:ascii="Bookman Old Style" w:eastAsia="Times New Roman" w:hAnsi="Bookman Old Style" w:cs="Times New Roman"/>
          <w:szCs w:val="24"/>
        </w:rPr>
        <w:t>merchantability</w:t>
      </w:r>
      <w:r w:rsidR="00EF0BE0" w:rsidRPr="00B264C9">
        <w:rPr>
          <w:rFonts w:ascii="Bookman Old Style" w:eastAsia="Times New Roman" w:hAnsi="Bookman Old Style" w:cs="Times New Roman"/>
          <w:szCs w:val="24"/>
        </w:rPr>
        <w:t xml:space="preserve"> and fitness for a particular purpose with respect to the product or information provided herein, and shall under no circumstances be liable for incidental or consequential damages.</w:t>
      </w:r>
    </w:p>
    <w:p w:rsidR="00EF0BE0" w:rsidRPr="00B264C9" w:rsidRDefault="00EF0BE0" w:rsidP="00383505">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All information appearing herein is based upon data obtained from the manufacturer and/or recognized technical sources. While the information is believed to be accurate, Univar USA makes no representations as to its accuracy or sufficiency. Conditions of use are beyond Univar USA’s control. Therefore, users are responsible to verify this data under their own operating conditions to determine whether the product is suitable for their particular purposes, and they assume all risks of their use, handling, and disposal of the product or from the publication or use of, or reliance upon, information contained herein. This information relates only to the product designated herein and does not relate to its use in combination with any other material or in any other process.</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This is the disclaimer which appears on the </w:t>
      </w:r>
      <w:hyperlink r:id="rId344" w:history="1">
        <w:r w:rsidRPr="00B264C9">
          <w:rPr>
            <w:rFonts w:ascii="Bookman Old Style" w:eastAsia="Times New Roman" w:hAnsi="Bookman Old Style" w:cs="Times New Roman"/>
            <w:szCs w:val="24"/>
            <w:u w:val="single"/>
          </w:rPr>
          <w:t>LCI MSDS</w:t>
        </w:r>
      </w:hyperlink>
      <w:r w:rsidRPr="00B264C9">
        <w:rPr>
          <w:rFonts w:ascii="Bookman Old Style" w:eastAsia="Times New Roman" w:hAnsi="Bookman Old Style" w:cs="Times New Roman"/>
          <w:szCs w:val="24"/>
        </w:rPr>
        <w:t>:</w:t>
      </w:r>
    </w:p>
    <w:p w:rsidR="00EF0BE0" w:rsidRPr="00B264C9" w:rsidRDefault="0035083C" w:rsidP="0035083C">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xml:space="preserve">The information presented herein is based on data considered to be accurate and that reflects the requirements of the OSHA Hazard Communication </w:t>
      </w:r>
      <w:r w:rsidR="00EF0BE0" w:rsidRPr="00B264C9">
        <w:rPr>
          <w:rFonts w:ascii="Bookman Old Style" w:eastAsia="Times New Roman" w:hAnsi="Bookman Old Style" w:cs="Times New Roman"/>
          <w:szCs w:val="24"/>
        </w:rPr>
        <w:lastRenderedPageBreak/>
        <w:t>Standards in effect as of the date of preparation of this Material Safety Data Sheet. However, no warranty or representation, express or implied, is made as to the accuracy or completeness of the foregoing data and safety information. In addition, no responsibility can be assumed by vendor for any damage or injury resulting from abnormal use, from any failure to adhere to recommended practices, or from any hazards inherent in the nature of the product.</w:t>
      </w:r>
    </w:p>
    <w:p w:rsidR="00EF0BE0" w:rsidRPr="00B264C9" w:rsidRDefault="00941491"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S</w:t>
      </w:r>
      <w:r w:rsidR="00EF0BE0" w:rsidRPr="00B264C9">
        <w:rPr>
          <w:rFonts w:ascii="Bookman Old Style" w:eastAsia="Times New Roman" w:hAnsi="Bookman Old Style" w:cs="Times New Roman"/>
          <w:szCs w:val="24"/>
        </w:rPr>
        <w:t xml:space="preserve">uch disclaimers are </w:t>
      </w:r>
      <w:r w:rsidR="00383505" w:rsidRPr="00B264C9">
        <w:rPr>
          <w:rFonts w:ascii="Bookman Old Style" w:eastAsia="Times New Roman" w:hAnsi="Bookman Old Style" w:cs="Times New Roman"/>
          <w:szCs w:val="24"/>
        </w:rPr>
        <w:t xml:space="preserve">completely ineffective </w:t>
      </w:r>
      <w:r w:rsidR="00EF0BE0" w:rsidRPr="00B264C9">
        <w:rPr>
          <w:rFonts w:ascii="Bookman Old Style" w:eastAsia="Times New Roman" w:hAnsi="Bookman Old Style" w:cs="Times New Roman"/>
          <w:szCs w:val="24"/>
        </w:rPr>
        <w:t xml:space="preserve">when </w:t>
      </w:r>
      <w:r w:rsidR="00383505" w:rsidRPr="00B264C9">
        <w:rPr>
          <w:rFonts w:ascii="Bookman Old Style" w:eastAsia="Times New Roman" w:hAnsi="Bookman Old Style" w:cs="Times New Roman"/>
          <w:szCs w:val="24"/>
        </w:rPr>
        <w:t xml:space="preserve">a chemical </w:t>
      </w:r>
      <w:r w:rsidR="00EF0BE0" w:rsidRPr="00B264C9">
        <w:rPr>
          <w:rFonts w:ascii="Bookman Old Style" w:eastAsia="Times New Roman" w:hAnsi="Bookman Old Style" w:cs="Times New Roman"/>
          <w:szCs w:val="24"/>
        </w:rPr>
        <w:t xml:space="preserve">is being sold to a water district </w:t>
      </w:r>
      <w:r w:rsidRPr="00B264C9">
        <w:rPr>
          <w:rFonts w:ascii="Bookman Old Style" w:eastAsia="Times New Roman" w:hAnsi="Bookman Old Style" w:cs="Times New Roman"/>
          <w:szCs w:val="24"/>
        </w:rPr>
        <w:t xml:space="preserve">for delivery to </w:t>
      </w:r>
      <w:r w:rsidR="00EF0BE0" w:rsidRPr="00B264C9">
        <w:rPr>
          <w:rFonts w:ascii="Bookman Old Style" w:eastAsia="Times New Roman" w:hAnsi="Bookman Old Style" w:cs="Times New Roman"/>
          <w:szCs w:val="24"/>
        </w:rPr>
        <w:t>its human customers who are uninformed about the potential harm</w:t>
      </w:r>
      <w:r w:rsidR="00383505" w:rsidRPr="00B264C9">
        <w:rPr>
          <w:rFonts w:ascii="Bookman Old Style" w:eastAsia="Times New Roman" w:hAnsi="Bookman Old Style" w:cs="Times New Roman"/>
          <w:szCs w:val="24"/>
        </w:rPr>
        <w:t>, especially given that NSF has made warranties which contradict the disclaimer</w:t>
      </w:r>
      <w:r w:rsidR="00EF0BE0" w:rsidRPr="00B264C9">
        <w:rPr>
          <w:rFonts w:ascii="Bookman Old Style" w:eastAsia="Times New Roman" w:hAnsi="Bookman Old Style" w:cs="Times New Roman"/>
          <w:szCs w:val="24"/>
        </w:rPr>
        <w:t>.</w:t>
      </w:r>
      <w:r w:rsidR="00383505" w:rsidRPr="00B264C9">
        <w:rPr>
          <w:rFonts w:ascii="Bookman Old Style" w:eastAsia="Times New Roman" w:hAnsi="Bookman Old Style" w:cs="Times New Roman"/>
          <w:szCs w:val="24"/>
        </w:rPr>
        <w:t xml:space="preserve"> </w:t>
      </w:r>
    </w:p>
    <w:p w:rsidR="007144D5" w:rsidRPr="00B264C9" w:rsidRDefault="007144D5" w:rsidP="007144D5">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DB71D9"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All 49 of the fluoride producers or resellers (the numbers vary) have applied for and obtained NSF 60 certification of their fluoridation materials. </w:t>
      </w:r>
      <w:r w:rsidR="005D222E" w:rsidRPr="00B264C9">
        <w:rPr>
          <w:rFonts w:ascii="Bookman Old Style" w:eastAsia="Times New Roman" w:hAnsi="Bookman Old Style" w:cs="Times New Roman"/>
          <w:szCs w:val="24"/>
        </w:rPr>
        <w:t xml:space="preserve">They all post the </w:t>
      </w:r>
      <w:hyperlink r:id="rId345" w:history="1">
        <w:r w:rsidR="005D222E" w:rsidRPr="00B264C9">
          <w:rPr>
            <w:rFonts w:ascii="Bookman Old Style" w:eastAsia="Times New Roman" w:hAnsi="Bookman Old Style" w:cs="Times New Roman"/>
            <w:szCs w:val="24"/>
            <w:u w:val="single"/>
          </w:rPr>
          <w:t>NSF Mark</w:t>
        </w:r>
      </w:hyperlink>
      <w:r w:rsidR="00AD6A06" w:rsidRPr="00B264C9">
        <w:rPr>
          <w:rFonts w:ascii="Bookman Old Style" w:eastAsia="Times New Roman" w:hAnsi="Bookman Old Style" w:cs="Times New Roman"/>
          <w:szCs w:val="24"/>
        </w:rPr>
        <w:t xml:space="preserve"> on their web sites and bills of lading. </w:t>
      </w:r>
      <w:r w:rsidR="00EF0BE0" w:rsidRPr="00B264C9">
        <w:rPr>
          <w:rFonts w:ascii="Bookman Old Style" w:eastAsia="Times New Roman" w:hAnsi="Bookman Old Style" w:cs="Times New Roman"/>
          <w:szCs w:val="24"/>
        </w:rPr>
        <w:t xml:space="preserve">They know </w:t>
      </w:r>
      <w:r w:rsidR="00AD6A06" w:rsidRPr="00B264C9">
        <w:rPr>
          <w:rFonts w:ascii="Bookman Old Style" w:eastAsia="Times New Roman" w:hAnsi="Bookman Old Style" w:cs="Times New Roman"/>
          <w:szCs w:val="24"/>
        </w:rPr>
        <w:t xml:space="preserve">or should know </w:t>
      </w:r>
      <w:r w:rsidR="00EF0BE0" w:rsidRPr="00B264C9">
        <w:rPr>
          <w:rFonts w:ascii="Bookman Old Style" w:eastAsia="Times New Roman" w:hAnsi="Bookman Old Style" w:cs="Times New Roman"/>
          <w:szCs w:val="24"/>
        </w:rPr>
        <w:t xml:space="preserve">that NSF </w:t>
      </w:r>
      <w:r w:rsidR="00941491" w:rsidRPr="00B264C9">
        <w:rPr>
          <w:rFonts w:ascii="Bookman Old Style" w:eastAsia="Times New Roman" w:hAnsi="Bookman Old Style" w:cs="Times New Roman"/>
          <w:szCs w:val="24"/>
        </w:rPr>
        <w:t xml:space="preserve">Rule </w:t>
      </w:r>
      <w:r w:rsidR="00EF0BE0" w:rsidRPr="00B264C9">
        <w:rPr>
          <w:rFonts w:ascii="Bookman Old Style" w:eastAsia="Times New Roman" w:hAnsi="Bookman Old Style" w:cs="Times New Roman"/>
          <w:szCs w:val="24"/>
        </w:rPr>
        <w:t xml:space="preserve">60 contains extensive representations regarding the safety and efficacy of fluoridation materials. By applying for and receiving NSF 60 certification, producers and resellers of fluoridation materials are 1) making all the same health and safety representations as NSF makes and 2) negating all the waivers of liability in the producers’ or resellers’ </w:t>
      </w:r>
      <w:r w:rsidR="00CC2D44" w:rsidRPr="00B264C9">
        <w:rPr>
          <w:rFonts w:ascii="Bookman Old Style" w:eastAsia="Times New Roman" w:hAnsi="Bookman Old Style" w:cs="Times New Roman"/>
          <w:szCs w:val="24"/>
        </w:rPr>
        <w:t xml:space="preserve">bills of lading, </w:t>
      </w:r>
      <w:r w:rsidR="00EF0BE0" w:rsidRPr="00B264C9">
        <w:rPr>
          <w:rFonts w:ascii="Bookman Old Style" w:eastAsia="Times New Roman" w:hAnsi="Bookman Old Style" w:cs="Times New Roman"/>
          <w:szCs w:val="24"/>
        </w:rPr>
        <w:t>MSDSs</w:t>
      </w:r>
      <w:r w:rsidR="00CC2D44"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xml:space="preserve"> and other documents.</w:t>
      </w:r>
      <w:r w:rsidR="007144D5"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involvement of NSF and the producers and resellers of fluoridation in the </w:t>
      </w:r>
      <w:r w:rsidR="00941491" w:rsidRPr="00B264C9">
        <w:rPr>
          <w:rFonts w:ascii="Bookman Old Style" w:eastAsia="Times New Roman" w:hAnsi="Bookman Old Style" w:cs="Times New Roman"/>
          <w:szCs w:val="24"/>
        </w:rPr>
        <w:t xml:space="preserve">false </w:t>
      </w:r>
      <w:r w:rsidRPr="00B264C9">
        <w:rPr>
          <w:rFonts w:ascii="Bookman Old Style" w:eastAsia="Times New Roman" w:hAnsi="Bookman Old Style" w:cs="Times New Roman"/>
          <w:szCs w:val="24"/>
        </w:rPr>
        <w:t>certification of fluoridation materials bears all the marks of a RICO type fraud.</w:t>
      </w:r>
    </w:p>
    <w:p w:rsidR="00CC2D44" w:rsidRPr="00B264C9" w:rsidRDefault="00CC2D44"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I have written lengthy letters to </w:t>
      </w:r>
      <w:hyperlink r:id="rId346" w:history="1">
        <w:r w:rsidRPr="00B264C9">
          <w:rPr>
            <w:rStyle w:val="Hyperlink"/>
            <w:rFonts w:ascii="Bookman Old Style" w:eastAsia="Times New Roman" w:hAnsi="Bookman Old Style" w:cs="Times New Roman"/>
            <w:color w:val="auto"/>
            <w:szCs w:val="24"/>
          </w:rPr>
          <w:t>NSF</w:t>
        </w:r>
      </w:hyperlink>
      <w:r w:rsidRPr="00B264C9">
        <w:rPr>
          <w:rFonts w:ascii="Bookman Old Style" w:eastAsia="Times New Roman" w:hAnsi="Bookman Old Style" w:cs="Times New Roman"/>
          <w:szCs w:val="24"/>
        </w:rPr>
        <w:t xml:space="preserve"> and </w:t>
      </w:r>
      <w:hyperlink r:id="rId347" w:history="1">
        <w:r w:rsidRPr="00B264C9">
          <w:rPr>
            <w:rStyle w:val="Hyperlink"/>
            <w:rFonts w:ascii="Bookman Old Style" w:eastAsia="Times New Roman" w:hAnsi="Bookman Old Style" w:cs="Times New Roman"/>
            <w:color w:val="auto"/>
            <w:szCs w:val="24"/>
          </w:rPr>
          <w:t>Simplot</w:t>
        </w:r>
      </w:hyperlink>
      <w:r w:rsidRPr="00B264C9">
        <w:rPr>
          <w:rFonts w:ascii="Bookman Old Style" w:eastAsia="Times New Roman" w:hAnsi="Bookman Old Style" w:cs="Times New Roman"/>
          <w:szCs w:val="24"/>
        </w:rPr>
        <w:t>, warning them of their potential for liability.</w:t>
      </w:r>
      <w:r w:rsidR="00447CFF" w:rsidRPr="00B264C9">
        <w:rPr>
          <w:rFonts w:ascii="Bookman Old Style" w:eastAsia="Times New Roman" w:hAnsi="Bookman Old Style" w:cs="Times New Roman"/>
          <w:szCs w:val="24"/>
        </w:rPr>
        <w:t xml:space="preserve"> Neither </w:t>
      </w:r>
      <w:r w:rsidR="00CE74C8" w:rsidRPr="00B264C9">
        <w:rPr>
          <w:rFonts w:ascii="Bookman Old Style" w:eastAsia="Times New Roman" w:hAnsi="Bookman Old Style" w:cs="Times New Roman"/>
          <w:szCs w:val="24"/>
        </w:rPr>
        <w:t xml:space="preserve">has </w:t>
      </w:r>
      <w:r w:rsidR="00447CFF" w:rsidRPr="00B264C9">
        <w:rPr>
          <w:rFonts w:ascii="Bookman Old Style" w:eastAsia="Times New Roman" w:hAnsi="Bookman Old Style" w:cs="Times New Roman"/>
          <w:szCs w:val="24"/>
        </w:rPr>
        <w:t>responded.</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My advice to producers and suppliers of fluoridation materials is that they get out of the fluoridation business as quickly as possible. The only defense </w:t>
      </w:r>
      <w:r w:rsidR="007144D5" w:rsidRPr="00B264C9">
        <w:rPr>
          <w:rFonts w:ascii="Bookman Old Style" w:eastAsia="Times New Roman" w:hAnsi="Bookman Old Style" w:cs="Times New Roman"/>
          <w:szCs w:val="24"/>
        </w:rPr>
        <w:t xml:space="preserve">which managers working for NSF and for fluoride </w:t>
      </w:r>
      <w:r w:rsidRPr="00B264C9">
        <w:rPr>
          <w:rFonts w:ascii="Bookman Old Style" w:eastAsia="Times New Roman" w:hAnsi="Bookman Old Style" w:cs="Times New Roman"/>
          <w:szCs w:val="24"/>
        </w:rPr>
        <w:t>producers and suppliers can possibly have when the flood of lawsuits come is to argue they ended the sale of fluoridation materials as soon as the wrongfulness of it was pointed out to them.</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sooner that </w:t>
      </w:r>
      <w:r w:rsidR="00447CFF" w:rsidRPr="00B264C9">
        <w:rPr>
          <w:rFonts w:ascii="Bookman Old Style" w:eastAsia="Times New Roman" w:hAnsi="Bookman Old Style" w:cs="Times New Roman"/>
          <w:szCs w:val="24"/>
        </w:rPr>
        <w:t xml:space="preserve">those who work for NSF, </w:t>
      </w:r>
      <w:r w:rsidRPr="00B264C9">
        <w:rPr>
          <w:rFonts w:ascii="Bookman Old Style" w:eastAsia="Times New Roman" w:hAnsi="Bookman Old Style" w:cs="Times New Roman"/>
          <w:szCs w:val="24"/>
        </w:rPr>
        <w:t xml:space="preserve">the </w:t>
      </w:r>
      <w:r w:rsidR="00447CFF" w:rsidRPr="00B264C9">
        <w:rPr>
          <w:rFonts w:ascii="Bookman Old Style" w:eastAsia="Times New Roman" w:hAnsi="Bookman Old Style" w:cs="Times New Roman"/>
          <w:szCs w:val="24"/>
        </w:rPr>
        <w:t xml:space="preserve">suppliers, and the </w:t>
      </w:r>
      <w:r w:rsidRPr="00B264C9">
        <w:rPr>
          <w:rFonts w:ascii="Bookman Old Style" w:eastAsia="Times New Roman" w:hAnsi="Bookman Old Style" w:cs="Times New Roman"/>
          <w:szCs w:val="24"/>
        </w:rPr>
        <w:t xml:space="preserve">resellers completely renounce this sham certification of fluoridation materials, the more likely is the possibility that its officers, board members, and participating entities will avoid </w:t>
      </w:r>
      <w:r w:rsidR="0060360D" w:rsidRPr="00B264C9">
        <w:rPr>
          <w:rFonts w:ascii="Bookman Old Style" w:eastAsia="Times New Roman" w:hAnsi="Bookman Old Style" w:cs="Times New Roman"/>
          <w:szCs w:val="24"/>
        </w:rPr>
        <w:t xml:space="preserve">or limit their </w:t>
      </w:r>
      <w:r w:rsidRPr="00B264C9">
        <w:rPr>
          <w:rFonts w:ascii="Bookman Old Style" w:eastAsia="Times New Roman" w:hAnsi="Bookman Old Style" w:cs="Times New Roman"/>
          <w:szCs w:val="24"/>
        </w:rPr>
        <w:t>liability.</w:t>
      </w:r>
    </w:p>
    <w:p w:rsidR="008A743A" w:rsidRPr="00B264C9" w:rsidRDefault="008A743A" w:rsidP="008A743A">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8A743A" w:rsidRPr="00B264C9" w:rsidRDefault="008677A5"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The</w:t>
      </w:r>
      <w:r w:rsidR="00922267" w:rsidRPr="00B264C9">
        <w:rPr>
          <w:rFonts w:ascii="Bookman Old Style" w:eastAsia="Times New Roman" w:hAnsi="Bookman Old Style" w:cs="Times New Roman"/>
          <w:szCs w:val="24"/>
        </w:rPr>
        <w:t xml:space="preserve"> </w:t>
      </w:r>
      <w:hyperlink r:id="rId348" w:history="1">
        <w:r w:rsidR="00E64E2D" w:rsidRPr="00B264C9">
          <w:rPr>
            <w:rStyle w:val="Hyperlink"/>
            <w:rFonts w:ascii="Bookman Old Style" w:eastAsia="Times New Roman" w:hAnsi="Bookman Old Style" w:cs="Times New Roman"/>
            <w:color w:val="auto"/>
            <w:szCs w:val="24"/>
          </w:rPr>
          <w:t>NSF Rule 60 Standard</w:t>
        </w:r>
      </w:hyperlink>
      <w:r w:rsidRPr="00B264C9">
        <w:rPr>
          <w:rFonts w:ascii="Bookman Old Style" w:eastAsia="Times New Roman" w:hAnsi="Bookman Old Style" w:cs="Times New Roman"/>
          <w:szCs w:val="24"/>
        </w:rPr>
        <w:t xml:space="preserve"> </w:t>
      </w:r>
      <w:r w:rsidR="0043232C" w:rsidRPr="00B264C9">
        <w:rPr>
          <w:rFonts w:ascii="Bookman Old Style" w:eastAsia="Times New Roman" w:hAnsi="Bookman Old Style" w:cs="Times New Roman"/>
          <w:szCs w:val="24"/>
        </w:rPr>
        <w:t>imposes</w:t>
      </w:r>
      <w:r w:rsidRPr="00B264C9">
        <w:rPr>
          <w:rFonts w:ascii="Bookman Old Style" w:eastAsia="Times New Roman" w:hAnsi="Bookman Old Style" w:cs="Times New Roman"/>
          <w:szCs w:val="24"/>
        </w:rPr>
        <w:t xml:space="preserve"> stringent requirements on NSF, requiring that NSF or its product suppliers perform such studies as “… assays of genetic toxicity, acute toxicity …, short term toxicity …, subchronic toxicity …, reproductive toxicity, developmental toxicity, immunotoxicity, neurotoxicity, chronic toxicity (including carcinogenicity), and human data (clinical, epidemiological, or occupational) when available”. </w:t>
      </w:r>
      <w:r w:rsidR="00941491" w:rsidRPr="00B264C9">
        <w:rPr>
          <w:rFonts w:ascii="Bookman Old Style" w:eastAsia="Times New Roman" w:hAnsi="Bookman Old Style" w:cs="Times New Roman"/>
          <w:szCs w:val="24"/>
        </w:rPr>
        <w:t xml:space="preserve">What is the origin of this detailed list of toxicological studies which NSF or its suppliers are required to perform? </w:t>
      </w:r>
      <w:r w:rsidRPr="00B264C9">
        <w:rPr>
          <w:rFonts w:ascii="Bookman Old Style" w:eastAsia="Times New Roman" w:hAnsi="Bookman Old Style" w:cs="Times New Roman"/>
          <w:szCs w:val="24"/>
        </w:rPr>
        <w:t xml:space="preserve">Almost certainly, NSF did not impose these requirements on itself because NSF fails to do these tests. EPA put NSF into the </w:t>
      </w:r>
      <w:r w:rsidRPr="00B264C9">
        <w:rPr>
          <w:rFonts w:ascii="Bookman Old Style" w:eastAsia="Times New Roman" w:hAnsi="Bookman Old Style" w:cs="Times New Roman"/>
          <w:szCs w:val="24"/>
        </w:rPr>
        <w:lastRenderedPageBreak/>
        <w:t xml:space="preserve">fluoridation approval business and imposed the NSF Rule Book on NSF. </w:t>
      </w:r>
      <w:r w:rsidR="00941491" w:rsidRPr="00B264C9">
        <w:rPr>
          <w:rFonts w:ascii="Bookman Old Style" w:eastAsia="Times New Roman" w:hAnsi="Bookman Old Style" w:cs="Times New Roman"/>
          <w:szCs w:val="24"/>
        </w:rPr>
        <w:t xml:space="preserve">Why would EPA create such an onerous list knowing that it would make it difficult for its NSF proxy to approve fluoridation materials to be “safe”? </w:t>
      </w:r>
    </w:p>
    <w:p w:rsidR="008677A5" w:rsidRPr="00B264C9" w:rsidRDefault="008677A5"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My theory is that FDA wrote </w:t>
      </w:r>
      <w:r w:rsidR="004E7CB7" w:rsidRPr="00B264C9">
        <w:rPr>
          <w:rFonts w:ascii="Bookman Old Style" w:eastAsia="Times New Roman" w:hAnsi="Bookman Old Style" w:cs="Times New Roman"/>
          <w:szCs w:val="24"/>
        </w:rPr>
        <w:t xml:space="preserve">the list of required toxicological studies at the time when FDA and EPA entered into their Memorandum of Understanding. </w:t>
      </w:r>
      <w:r w:rsidR="004A050E" w:rsidRPr="00B264C9">
        <w:rPr>
          <w:rFonts w:ascii="Bookman Old Style" w:eastAsia="Times New Roman" w:hAnsi="Bookman Old Style" w:cs="Times New Roman"/>
          <w:szCs w:val="24"/>
        </w:rPr>
        <w:t>The FDA was about to assign responsibility over fluoridation to EPA, and the FDA probably assumed that EPA was going to ban fluoridation. To do that EPA would need a method</w:t>
      </w:r>
      <w:r w:rsidR="00941491" w:rsidRPr="00B264C9">
        <w:rPr>
          <w:rFonts w:ascii="Bookman Old Style" w:eastAsia="Times New Roman" w:hAnsi="Bookman Old Style" w:cs="Times New Roman"/>
          <w:szCs w:val="24"/>
        </w:rPr>
        <w:t xml:space="preserve"> to ban fluoridation</w:t>
      </w:r>
      <w:r w:rsidR="004A050E" w:rsidRPr="00B264C9">
        <w:rPr>
          <w:rFonts w:ascii="Bookman Old Style" w:eastAsia="Times New Roman" w:hAnsi="Bookman Old Style" w:cs="Times New Roman"/>
          <w:szCs w:val="24"/>
        </w:rPr>
        <w:t xml:space="preserve">, and running toxicological tests would be the best way to do that. </w:t>
      </w:r>
      <w:r w:rsidR="00941491" w:rsidRPr="00B264C9">
        <w:rPr>
          <w:rFonts w:ascii="Bookman Old Style" w:eastAsia="Times New Roman" w:hAnsi="Bookman Old Style" w:cs="Times New Roman"/>
          <w:szCs w:val="24"/>
        </w:rPr>
        <w:t>EPA received the list of toxicological studies to be done from the FDA and failed to delete them when it was creating the NSF 60 Rule.</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The producers and resellers attempt to disclaim all liability, yet they apply for and receive NSF 60 certification, which makes extensive representations about the safety of fluoridation products. These representations benefit the producers and resellers and deceive the water districts and consumers.</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shell game </w:t>
      </w:r>
      <w:r w:rsidR="00447CFF" w:rsidRPr="00B264C9">
        <w:rPr>
          <w:rFonts w:ascii="Bookman Old Style" w:eastAsia="Times New Roman" w:hAnsi="Bookman Old Style" w:cs="Times New Roman"/>
          <w:szCs w:val="24"/>
        </w:rPr>
        <w:t>proceeds</w:t>
      </w:r>
      <w:r w:rsidR="000F4BEF" w:rsidRPr="00B264C9">
        <w:rPr>
          <w:rFonts w:ascii="Bookman Old Style" w:eastAsia="Times New Roman" w:hAnsi="Bookman Old Style" w:cs="Times New Roman"/>
          <w:szCs w:val="24"/>
        </w:rPr>
        <w:t xml:space="preserve"> as follows</w:t>
      </w:r>
      <w:r w:rsidR="00447CFF" w:rsidRPr="00B264C9">
        <w:rPr>
          <w:rFonts w:ascii="Bookman Old Style" w:eastAsia="Times New Roman" w:hAnsi="Bookman Old Style" w:cs="Times New Roman"/>
          <w:szCs w:val="24"/>
        </w:rPr>
        <w:t>: Authority over fluoridation was wrest</w:t>
      </w:r>
      <w:r w:rsidR="000F4BEF" w:rsidRPr="00B264C9">
        <w:rPr>
          <w:rFonts w:ascii="Bookman Old Style" w:eastAsia="Times New Roman" w:hAnsi="Bookman Old Style" w:cs="Times New Roman"/>
          <w:szCs w:val="24"/>
        </w:rPr>
        <w:t>l</w:t>
      </w:r>
      <w:r w:rsidR="00447CFF" w:rsidRPr="00B264C9">
        <w:rPr>
          <w:rFonts w:ascii="Bookman Old Style" w:eastAsia="Times New Roman" w:hAnsi="Bookman Old Style" w:cs="Times New Roman"/>
          <w:szCs w:val="24"/>
        </w:rPr>
        <w:t>ed away from the FDA by a clever EPA and then passed off to NSF. The producers and resellers obtain NSF 60 certification for their toxic product. However, t</w:t>
      </w:r>
      <w:r w:rsidRPr="00B264C9">
        <w:rPr>
          <w:rFonts w:ascii="Bookman Old Style" w:eastAsia="Times New Roman" w:hAnsi="Bookman Old Style" w:cs="Times New Roman"/>
          <w:szCs w:val="24"/>
        </w:rPr>
        <w:t xml:space="preserve">he producers and resellers of fluoridation materials disclaim all liability in the fine print. The states and water districts rely on the NSF 60 certification although the certification is false – because NSF is not enforcing the requirements of NSF 60.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This is a different kind of shell game. In the old days there was a pea under one of the walnut shells. In this case, there is no pea under any of the shells.</w:t>
      </w:r>
      <w:r w:rsidR="000F4BEF"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60360D" w:rsidRPr="00B264C9" w:rsidRDefault="0060360D"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Last but not least, we should look at the FDA’s part in all this. </w:t>
      </w:r>
      <w:r w:rsidR="00EF0BE0" w:rsidRPr="00B264C9">
        <w:rPr>
          <w:rFonts w:ascii="Bookman Old Style" w:eastAsia="Times New Roman" w:hAnsi="Bookman Old Style" w:cs="Times New Roman"/>
          <w:szCs w:val="24"/>
        </w:rPr>
        <w:t>To its credit, the FDA withdrew its 1952 “</w:t>
      </w:r>
      <w:hyperlink r:id="rId349" w:history="1">
        <w:r w:rsidR="00EF0BE0" w:rsidRPr="00B264C9">
          <w:rPr>
            <w:rFonts w:ascii="Bookman Old Style" w:eastAsia="Times New Roman" w:hAnsi="Bookman Old Style" w:cs="Times New Roman"/>
            <w:szCs w:val="24"/>
            <w:u w:val="single"/>
          </w:rPr>
          <w:t>not actionable</w:t>
        </w:r>
      </w:hyperlink>
      <w:r w:rsidR="00EF0BE0" w:rsidRPr="00B264C9">
        <w:rPr>
          <w:rFonts w:ascii="Bookman Old Style" w:eastAsia="Times New Roman" w:hAnsi="Bookman Old Style" w:cs="Times New Roman"/>
          <w:szCs w:val="24"/>
        </w:rPr>
        <w:t xml:space="preserve">” classification of fluoridation in 1996 and has never approved </w:t>
      </w:r>
      <w:r w:rsidRPr="00B264C9">
        <w:rPr>
          <w:rFonts w:ascii="Bookman Old Style" w:eastAsia="Times New Roman" w:hAnsi="Bookman Old Style" w:cs="Times New Roman"/>
          <w:szCs w:val="24"/>
        </w:rPr>
        <w:t xml:space="preserve">drinking water </w:t>
      </w:r>
      <w:r w:rsidR="00EF0BE0" w:rsidRPr="00B264C9">
        <w:rPr>
          <w:rFonts w:ascii="Bookman Old Style" w:eastAsia="Times New Roman" w:hAnsi="Bookman Old Style" w:cs="Times New Roman"/>
          <w:szCs w:val="24"/>
        </w:rPr>
        <w:t xml:space="preserve">fluoridation since. </w:t>
      </w:r>
    </w:p>
    <w:p w:rsidR="0060360D"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To its fault, the FDA </w:t>
      </w:r>
      <w:r w:rsidR="000F4BEF" w:rsidRPr="00B264C9">
        <w:rPr>
          <w:rFonts w:ascii="Bookman Old Style" w:eastAsia="Times New Roman" w:hAnsi="Bookman Old Style" w:cs="Times New Roman"/>
          <w:szCs w:val="24"/>
        </w:rPr>
        <w:t xml:space="preserve">has power to </w:t>
      </w:r>
      <w:r w:rsidR="00922267" w:rsidRPr="00B264C9">
        <w:rPr>
          <w:rFonts w:ascii="Bookman Old Style" w:eastAsia="Times New Roman" w:hAnsi="Bookman Old Style" w:cs="Times New Roman"/>
          <w:szCs w:val="24"/>
        </w:rPr>
        <w:t>ban fluoridation</w:t>
      </w:r>
      <w:r w:rsidR="000F4BEF" w:rsidRPr="00B264C9">
        <w:rPr>
          <w:rFonts w:ascii="Bookman Old Style" w:eastAsia="Times New Roman" w:hAnsi="Bookman Old Style" w:cs="Times New Roman"/>
          <w:szCs w:val="24"/>
        </w:rPr>
        <w:t xml:space="preserve"> but </w:t>
      </w:r>
      <w:r w:rsidRPr="00B264C9">
        <w:rPr>
          <w:rFonts w:ascii="Bookman Old Style" w:eastAsia="Times New Roman" w:hAnsi="Bookman Old Style" w:cs="Times New Roman"/>
          <w:szCs w:val="24"/>
        </w:rPr>
        <w:t>has failed to do so. Fluoridation is the mass drugging of 70% of the population with a harmful</w:t>
      </w:r>
      <w:r w:rsidR="000F4BEF" w:rsidRPr="00B264C9">
        <w:rPr>
          <w:rFonts w:ascii="Bookman Old Style" w:eastAsia="Times New Roman" w:hAnsi="Bookman Old Style" w:cs="Times New Roman"/>
          <w:szCs w:val="24"/>
        </w:rPr>
        <w:t>, mostly or completely ineffectual,</w:t>
      </w:r>
      <w:r w:rsidRPr="00B264C9">
        <w:rPr>
          <w:rFonts w:ascii="Bookman Old Style" w:eastAsia="Times New Roman" w:hAnsi="Bookman Old Style" w:cs="Times New Roman"/>
          <w:szCs w:val="24"/>
        </w:rPr>
        <w:t xml:space="preserve"> and unapproved drug. </w:t>
      </w:r>
    </w:p>
    <w:p w:rsidR="00884204" w:rsidRPr="00B264C9" w:rsidRDefault="0096128D"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To its fault the FDA </w:t>
      </w:r>
      <w:r w:rsidR="00EF0BE0" w:rsidRPr="00B264C9">
        <w:rPr>
          <w:rFonts w:ascii="Bookman Old Style" w:eastAsia="Times New Roman" w:hAnsi="Bookman Old Style" w:cs="Times New Roman"/>
          <w:szCs w:val="24"/>
        </w:rPr>
        <w:t xml:space="preserve">has allowed bottled water, juices, and other foods to be sold </w:t>
      </w:r>
      <w:r w:rsidRPr="00B264C9">
        <w:rPr>
          <w:rFonts w:ascii="Bookman Old Style" w:eastAsia="Times New Roman" w:hAnsi="Bookman Old Style" w:cs="Times New Roman"/>
          <w:szCs w:val="24"/>
        </w:rPr>
        <w:t xml:space="preserve">which are made from fluoridated tap water and which contain </w:t>
      </w:r>
      <w:r w:rsidR="00884204" w:rsidRPr="00B264C9">
        <w:rPr>
          <w:rFonts w:ascii="Bookman Old Style" w:eastAsia="Times New Roman" w:hAnsi="Bookman Old Style" w:cs="Times New Roman"/>
          <w:szCs w:val="24"/>
        </w:rPr>
        <w:t>around 1 ppm fluoride</w:t>
      </w:r>
      <w:r w:rsidR="00344960" w:rsidRPr="00B264C9">
        <w:rPr>
          <w:rFonts w:ascii="Bookman Old Style" w:eastAsia="Times New Roman" w:hAnsi="Bookman Old Style" w:cs="Times New Roman"/>
          <w:szCs w:val="24"/>
        </w:rPr>
        <w:t xml:space="preserve">. The </w:t>
      </w:r>
      <w:r w:rsidR="000F4BEF" w:rsidRPr="00B264C9">
        <w:rPr>
          <w:rFonts w:ascii="Bookman Old Style" w:eastAsia="Times New Roman" w:hAnsi="Bookman Old Style" w:cs="Times New Roman"/>
          <w:szCs w:val="24"/>
        </w:rPr>
        <w:t xml:space="preserve">fluoride content is not required to be posted on the label unless </w:t>
      </w:r>
      <w:r w:rsidR="00344960" w:rsidRPr="00B264C9">
        <w:rPr>
          <w:rFonts w:ascii="Bookman Old Style" w:eastAsia="Times New Roman" w:hAnsi="Bookman Old Style" w:cs="Times New Roman"/>
          <w:szCs w:val="24"/>
        </w:rPr>
        <w:t xml:space="preserve">the bottler </w:t>
      </w:r>
      <w:r w:rsidR="000F4BEF" w:rsidRPr="00B264C9">
        <w:rPr>
          <w:rFonts w:ascii="Bookman Old Style" w:eastAsia="Times New Roman" w:hAnsi="Bookman Old Style" w:cs="Times New Roman"/>
          <w:szCs w:val="24"/>
        </w:rPr>
        <w:t xml:space="preserve">adds the </w:t>
      </w:r>
      <w:r w:rsidR="00344960" w:rsidRPr="00B264C9">
        <w:rPr>
          <w:rFonts w:ascii="Bookman Old Style" w:eastAsia="Times New Roman" w:hAnsi="Bookman Old Style" w:cs="Times New Roman"/>
          <w:szCs w:val="24"/>
        </w:rPr>
        <w:t>fluoride</w:t>
      </w:r>
      <w:r w:rsidR="000F4BEF" w:rsidRPr="00B264C9">
        <w:rPr>
          <w:rFonts w:ascii="Bookman Old Style" w:eastAsia="Times New Roman" w:hAnsi="Bookman Old Style" w:cs="Times New Roman"/>
          <w:szCs w:val="24"/>
        </w:rPr>
        <w:t>.</w:t>
      </w:r>
      <w:r w:rsidR="00344960" w:rsidRPr="00B264C9">
        <w:rPr>
          <w:rFonts w:ascii="Bookman Old Style" w:eastAsia="Times New Roman" w:hAnsi="Bookman Old Style" w:cs="Times New Roman"/>
          <w:szCs w:val="24"/>
        </w:rPr>
        <w:t xml:space="preserve"> </w:t>
      </w:r>
    </w:p>
    <w:p w:rsidR="00941491" w:rsidRPr="00B264C9" w:rsidRDefault="00941491" w:rsidP="00941491">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To its fault the FDA has allowed the sale of fluoridated </w:t>
      </w:r>
      <w:hyperlink r:id="rId350" w:history="1">
        <w:r w:rsidRPr="00B264C9">
          <w:rPr>
            <w:rStyle w:val="Hyperlink"/>
            <w:rFonts w:ascii="Bookman Old Style" w:eastAsia="Times New Roman" w:hAnsi="Bookman Old Style" w:cs="Times New Roman"/>
            <w:color w:val="auto"/>
            <w:szCs w:val="24"/>
          </w:rPr>
          <w:t>Nursery Water</w:t>
        </w:r>
      </w:hyperlink>
      <w:r w:rsidRPr="00B264C9">
        <w:rPr>
          <w:rFonts w:ascii="Bookman Old Style" w:eastAsia="Times New Roman" w:hAnsi="Bookman Old Style" w:cs="Times New Roman"/>
          <w:szCs w:val="24"/>
        </w:rPr>
        <w:t xml:space="preserve"> containing fluoride, although vendors </w:t>
      </w:r>
      <w:hyperlink r:id="rId351" w:history="1">
        <w:r w:rsidRPr="00B264C9">
          <w:rPr>
            <w:rStyle w:val="Hyperlink"/>
            <w:rFonts w:ascii="Bookman Old Style" w:eastAsia="Times New Roman" w:hAnsi="Bookman Old Style" w:cs="Times New Roman"/>
            <w:color w:val="auto"/>
            <w:szCs w:val="24"/>
          </w:rPr>
          <w:t>may not claim health benefits</w:t>
        </w:r>
      </w:hyperlink>
      <w:r w:rsidRPr="00B264C9">
        <w:rPr>
          <w:rFonts w:ascii="Bookman Old Style" w:eastAsia="Times New Roman" w:hAnsi="Bookman Old Style" w:cs="Times New Roman"/>
          <w:szCs w:val="24"/>
        </w:rPr>
        <w:t xml:space="preserve">. </w:t>
      </w:r>
    </w:p>
    <w:p w:rsidR="00EF0BE0" w:rsidRPr="00B264C9" w:rsidRDefault="00884204"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To its fault the FDA </w:t>
      </w:r>
      <w:r w:rsidR="0096128D" w:rsidRPr="00B264C9">
        <w:rPr>
          <w:rFonts w:ascii="Bookman Old Style" w:eastAsia="Times New Roman" w:hAnsi="Bookman Old Style" w:cs="Times New Roman"/>
          <w:szCs w:val="24"/>
        </w:rPr>
        <w:t xml:space="preserve">has also allowed the sale of bottled </w:t>
      </w:r>
      <w:r w:rsidR="000F4BEF" w:rsidRPr="00B264C9">
        <w:rPr>
          <w:rFonts w:ascii="Bookman Old Style" w:eastAsia="Times New Roman" w:hAnsi="Bookman Old Style" w:cs="Times New Roman"/>
          <w:szCs w:val="24"/>
        </w:rPr>
        <w:t xml:space="preserve">water </w:t>
      </w:r>
      <w:r w:rsidR="0096128D" w:rsidRPr="00B264C9">
        <w:rPr>
          <w:rFonts w:ascii="Bookman Old Style" w:eastAsia="Times New Roman" w:hAnsi="Bookman Old Style" w:cs="Times New Roman"/>
          <w:szCs w:val="24"/>
        </w:rPr>
        <w:t xml:space="preserve">labeled as “fluoride added”. </w:t>
      </w:r>
      <w:r w:rsidR="00D4612B" w:rsidRPr="00B264C9">
        <w:rPr>
          <w:rFonts w:ascii="Bookman Old Style" w:eastAsia="Times New Roman" w:hAnsi="Bookman Old Style" w:cs="Times New Roman"/>
          <w:szCs w:val="24"/>
        </w:rPr>
        <w:t xml:space="preserve">When fluoride is added, </w:t>
      </w:r>
      <w:hyperlink r:id="rId352" w:history="1">
        <w:r w:rsidR="00D4612B" w:rsidRPr="00B264C9">
          <w:rPr>
            <w:rStyle w:val="Hyperlink"/>
            <w:rFonts w:ascii="Bookman Old Style" w:eastAsia="Times New Roman" w:hAnsi="Bookman Old Style" w:cs="Times New Roman"/>
            <w:color w:val="auto"/>
            <w:szCs w:val="24"/>
          </w:rPr>
          <w:t>it may be added only up to .7 ppm</w:t>
        </w:r>
      </w:hyperlink>
      <w:r w:rsidR="00D4612B" w:rsidRPr="00B264C9">
        <w:rPr>
          <w:rFonts w:ascii="Bookman Old Style" w:eastAsia="Times New Roman" w:hAnsi="Bookman Old Style" w:cs="Times New Roman"/>
          <w:szCs w:val="24"/>
        </w:rPr>
        <w:t>.</w:t>
      </w:r>
    </w:p>
    <w:p w:rsidR="000F4BEF" w:rsidRPr="00B264C9" w:rsidRDefault="000F4BEF"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lastRenderedPageBreak/>
        <w:t xml:space="preserve">To its fault the FDA allows the sale by prescription of </w:t>
      </w:r>
      <w:hyperlink r:id="rId353" w:history="1">
        <w:r w:rsidRPr="00B264C9">
          <w:rPr>
            <w:rStyle w:val="Hyperlink"/>
            <w:rFonts w:ascii="Bookman Old Style" w:eastAsia="Times New Roman" w:hAnsi="Bookman Old Style" w:cs="Times New Roman"/>
            <w:color w:val="auto"/>
            <w:szCs w:val="24"/>
          </w:rPr>
          <w:t>Luride</w:t>
        </w:r>
      </w:hyperlink>
      <w:r w:rsidRPr="00B264C9">
        <w:rPr>
          <w:rFonts w:ascii="Bookman Old Style" w:eastAsia="Times New Roman" w:hAnsi="Bookman Old Style" w:cs="Times New Roman"/>
          <w:szCs w:val="24"/>
        </w:rPr>
        <w:t xml:space="preserve">, which contains one milligram of sodium fluoride. This drug </w:t>
      </w:r>
      <w:r w:rsidR="00941491" w:rsidRPr="00B264C9">
        <w:rPr>
          <w:rFonts w:ascii="Bookman Old Style" w:eastAsia="Times New Roman" w:hAnsi="Bookman Old Style" w:cs="Times New Roman"/>
          <w:szCs w:val="24"/>
        </w:rPr>
        <w:t xml:space="preserve">serves no beneficial role in the human body and </w:t>
      </w:r>
      <w:r w:rsidRPr="00B264C9">
        <w:rPr>
          <w:rFonts w:ascii="Bookman Old Style" w:eastAsia="Times New Roman" w:hAnsi="Bookman Old Style" w:cs="Times New Roman"/>
          <w:szCs w:val="24"/>
        </w:rPr>
        <w:t>is neither safe nor effective and should be banned.</w:t>
      </w:r>
    </w:p>
    <w:p w:rsidR="00884204" w:rsidRPr="00B264C9" w:rsidRDefault="00884204"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To its fault the FDA has allowed itself to be cuckolded by the NSF. I</w:t>
      </w:r>
      <w:r w:rsidR="00EF0BE0" w:rsidRPr="00B264C9">
        <w:rPr>
          <w:rFonts w:ascii="Bookman Old Style" w:eastAsia="Times New Roman" w:hAnsi="Bookman Old Style" w:cs="Times New Roman"/>
          <w:szCs w:val="24"/>
        </w:rPr>
        <w:t xml:space="preserve">t would seem that the FDA would be infuriated at NSF for </w:t>
      </w:r>
      <w:r w:rsidRPr="00B264C9">
        <w:rPr>
          <w:rFonts w:ascii="Bookman Old Style" w:eastAsia="Times New Roman" w:hAnsi="Bookman Old Style" w:cs="Times New Roman"/>
          <w:szCs w:val="24"/>
        </w:rPr>
        <w:t xml:space="preserve">certifying fluoridation materials as safe for use as drinking water fluoridation drugs and thus </w:t>
      </w:r>
      <w:r w:rsidR="00EF0BE0" w:rsidRPr="00B264C9">
        <w:rPr>
          <w:rFonts w:ascii="Bookman Old Style" w:eastAsia="Times New Roman" w:hAnsi="Bookman Old Style" w:cs="Times New Roman"/>
          <w:szCs w:val="24"/>
        </w:rPr>
        <w:t xml:space="preserve">usurping </w:t>
      </w:r>
      <w:r w:rsidRPr="00B264C9">
        <w:rPr>
          <w:rFonts w:ascii="Bookman Old Style" w:eastAsia="Times New Roman" w:hAnsi="Bookman Old Style" w:cs="Times New Roman"/>
          <w:szCs w:val="24"/>
        </w:rPr>
        <w:t xml:space="preserve">the FDA’s </w:t>
      </w:r>
      <w:r w:rsidR="00EF0BE0" w:rsidRPr="00B264C9">
        <w:rPr>
          <w:rFonts w:ascii="Bookman Old Style" w:eastAsia="Times New Roman" w:hAnsi="Bookman Old Style" w:cs="Times New Roman"/>
          <w:szCs w:val="24"/>
        </w:rPr>
        <w:t xml:space="preserve">role. </w:t>
      </w:r>
      <w:r w:rsidR="000F4BEF" w:rsidRPr="00B264C9">
        <w:rPr>
          <w:rFonts w:ascii="Bookman Old Style" w:eastAsia="Times New Roman" w:hAnsi="Bookman Old Style" w:cs="Times New Roman"/>
          <w:szCs w:val="24"/>
        </w:rPr>
        <w:t>Likewise, t</w:t>
      </w:r>
      <w:r w:rsidRPr="00B264C9">
        <w:rPr>
          <w:rFonts w:ascii="Bookman Old Style" w:eastAsia="Times New Roman" w:hAnsi="Bookman Old Style" w:cs="Times New Roman"/>
          <w:szCs w:val="24"/>
        </w:rPr>
        <w:t xml:space="preserve">he FDA </w:t>
      </w:r>
      <w:r w:rsidR="00EF0BE0" w:rsidRPr="00B264C9">
        <w:rPr>
          <w:rFonts w:ascii="Bookman Old Style" w:eastAsia="Times New Roman" w:hAnsi="Bookman Old Style" w:cs="Times New Roman"/>
          <w:szCs w:val="24"/>
        </w:rPr>
        <w:t xml:space="preserve">should also be infuriated at EPA for helping NSF supplant FDA as the proper regulator of </w:t>
      </w:r>
      <w:r w:rsidRPr="00B264C9">
        <w:rPr>
          <w:rFonts w:ascii="Bookman Old Style" w:eastAsia="Times New Roman" w:hAnsi="Bookman Old Style" w:cs="Times New Roman"/>
          <w:szCs w:val="24"/>
        </w:rPr>
        <w:t xml:space="preserve">drinking water fluoridation </w:t>
      </w:r>
      <w:r w:rsidR="00EF0BE0" w:rsidRPr="00B264C9">
        <w:rPr>
          <w:rFonts w:ascii="Bookman Old Style" w:eastAsia="Times New Roman" w:hAnsi="Bookman Old Style" w:cs="Times New Roman"/>
          <w:szCs w:val="24"/>
        </w:rPr>
        <w:t xml:space="preserve">drugs. </w:t>
      </w:r>
    </w:p>
    <w:p w:rsidR="003333C8" w:rsidRPr="00B264C9" w:rsidRDefault="003333C8" w:rsidP="003333C8">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Note that the NSF only certifies fluoridation materials to be safe. NSF does not certify them to be safe and effective, as would the FDA - if the FDA were to approve fluoridation materials. So the NSF not only usurps FDA’s role, it usurps it </w:t>
      </w:r>
      <w:r w:rsidR="00344960" w:rsidRPr="00B264C9">
        <w:rPr>
          <w:rFonts w:ascii="Bookman Old Style" w:eastAsia="Times New Roman" w:hAnsi="Bookman Old Style" w:cs="Times New Roman"/>
          <w:szCs w:val="24"/>
        </w:rPr>
        <w:t>incorrectly</w:t>
      </w:r>
      <w:r w:rsidRPr="00B264C9">
        <w:rPr>
          <w:rFonts w:ascii="Bookman Old Style" w:eastAsia="Times New Roman" w:hAnsi="Bookman Old Style" w:cs="Times New Roman"/>
          <w:szCs w:val="24"/>
        </w:rPr>
        <w:t xml:space="preserve">. </w:t>
      </w:r>
    </w:p>
    <w:p w:rsidR="00884204"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FDA entered into a </w:t>
      </w:r>
      <w:hyperlink r:id="rId354" w:tgtFrame="_blank" w:tooltip="Memorandum of Understanding FDA and EPA MOU 225-79-2001" w:history="1">
        <w:r w:rsidR="00344960" w:rsidRPr="00B264C9">
          <w:rPr>
            <w:rFonts w:ascii="Bookman Old Style" w:eastAsia="Times New Roman" w:hAnsi="Bookman Old Style" w:cs="Times New Roman"/>
            <w:szCs w:val="24"/>
            <w:u w:val="single"/>
          </w:rPr>
          <w:t>Memorandum of Understanding, numbered MOU 225-79-2001</w:t>
        </w:r>
      </w:hyperlink>
      <w:r w:rsidR="00344960"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 xml:space="preserve">with EPA that would have allowed EPA to ban water </w:t>
      </w:r>
      <w:r w:rsidR="00884204" w:rsidRPr="00B264C9">
        <w:rPr>
          <w:rFonts w:ascii="Bookman Old Style" w:eastAsia="Times New Roman" w:hAnsi="Bookman Old Style" w:cs="Times New Roman"/>
          <w:szCs w:val="24"/>
        </w:rPr>
        <w:t xml:space="preserve">drinking </w:t>
      </w:r>
      <w:r w:rsidRPr="00B264C9">
        <w:rPr>
          <w:rFonts w:ascii="Bookman Old Style" w:eastAsia="Times New Roman" w:hAnsi="Bookman Old Style" w:cs="Times New Roman"/>
          <w:szCs w:val="24"/>
        </w:rPr>
        <w:t xml:space="preserve">fluoridation. </w:t>
      </w:r>
      <w:r w:rsidR="00884204" w:rsidRPr="00B264C9">
        <w:rPr>
          <w:rFonts w:ascii="Bookman Old Style" w:eastAsia="Times New Roman" w:hAnsi="Bookman Old Style" w:cs="Times New Roman"/>
          <w:szCs w:val="24"/>
        </w:rPr>
        <w:t xml:space="preserve">Perhaps the FDA expected the EPA to </w:t>
      </w:r>
      <w:r w:rsidR="00344960" w:rsidRPr="00B264C9">
        <w:rPr>
          <w:rFonts w:ascii="Bookman Old Style" w:eastAsia="Times New Roman" w:hAnsi="Bookman Old Style" w:cs="Times New Roman"/>
          <w:szCs w:val="24"/>
        </w:rPr>
        <w:t xml:space="preserve">do so. </w:t>
      </w:r>
      <w:r w:rsidRPr="00B264C9">
        <w:rPr>
          <w:rFonts w:ascii="Bookman Old Style" w:eastAsia="Times New Roman" w:hAnsi="Bookman Old Style" w:cs="Times New Roman"/>
          <w:szCs w:val="24"/>
        </w:rPr>
        <w:t>What did EPA do with that apparent authority</w:t>
      </w:r>
      <w:r w:rsidR="00884204" w:rsidRPr="00B264C9">
        <w:rPr>
          <w:rFonts w:ascii="Bookman Old Style" w:eastAsia="Times New Roman" w:hAnsi="Bookman Old Style" w:cs="Times New Roman"/>
          <w:szCs w:val="24"/>
        </w:rPr>
        <w:t xml:space="preserve">? EPA </w:t>
      </w:r>
      <w:r w:rsidR="000C71DB" w:rsidRPr="00B264C9">
        <w:rPr>
          <w:rFonts w:ascii="Bookman Old Style" w:eastAsia="Times New Roman" w:hAnsi="Bookman Old Style" w:cs="Times New Roman"/>
          <w:szCs w:val="24"/>
        </w:rPr>
        <w:t xml:space="preserve">instead set up a proxy NSF </w:t>
      </w:r>
      <w:r w:rsidR="00884204" w:rsidRPr="00B264C9">
        <w:rPr>
          <w:rFonts w:ascii="Bookman Old Style" w:eastAsia="Times New Roman" w:hAnsi="Bookman Old Style" w:cs="Times New Roman"/>
          <w:szCs w:val="24"/>
        </w:rPr>
        <w:t xml:space="preserve">to </w:t>
      </w:r>
      <w:r w:rsidR="000C71DB" w:rsidRPr="00B264C9">
        <w:rPr>
          <w:rFonts w:ascii="Bookman Old Style" w:eastAsia="Times New Roman" w:hAnsi="Bookman Old Style" w:cs="Times New Roman"/>
          <w:szCs w:val="24"/>
        </w:rPr>
        <w:t xml:space="preserve">certify </w:t>
      </w:r>
      <w:r w:rsidR="00941491" w:rsidRPr="00B264C9">
        <w:rPr>
          <w:rFonts w:ascii="Bookman Old Style" w:eastAsia="Times New Roman" w:hAnsi="Bookman Old Style" w:cs="Times New Roman"/>
          <w:szCs w:val="24"/>
        </w:rPr>
        <w:t xml:space="preserve">fluoridation materials </w:t>
      </w:r>
      <w:r w:rsidR="00884204" w:rsidRPr="00B264C9">
        <w:rPr>
          <w:rFonts w:ascii="Bookman Old Style" w:eastAsia="Times New Roman" w:hAnsi="Bookman Old Style" w:cs="Times New Roman"/>
          <w:szCs w:val="24"/>
        </w:rPr>
        <w:t>to be safe</w:t>
      </w:r>
      <w:r w:rsidRPr="00B264C9">
        <w:rPr>
          <w:rFonts w:ascii="Bookman Old Style" w:eastAsia="Times New Roman" w:hAnsi="Bookman Old Style" w:cs="Times New Roman"/>
          <w:szCs w:val="24"/>
        </w:rPr>
        <w:t xml:space="preserve">. EPA passed the job off to a private trade association which goes against science and the law and encourages people to drink </w:t>
      </w:r>
      <w:r w:rsidR="000F4BEF" w:rsidRPr="00B264C9">
        <w:rPr>
          <w:rFonts w:ascii="Bookman Old Style" w:eastAsia="Times New Roman" w:hAnsi="Bookman Old Style" w:cs="Times New Roman"/>
          <w:szCs w:val="24"/>
        </w:rPr>
        <w:t xml:space="preserve">a </w:t>
      </w:r>
      <w:r w:rsidRPr="00B264C9">
        <w:rPr>
          <w:rFonts w:ascii="Bookman Old Style" w:eastAsia="Times New Roman" w:hAnsi="Bookman Old Style" w:cs="Times New Roman"/>
          <w:szCs w:val="24"/>
        </w:rPr>
        <w:t xml:space="preserve">toxic substance. EPA administrators helped NSF do </w:t>
      </w:r>
      <w:r w:rsidR="00941491" w:rsidRPr="00B264C9">
        <w:rPr>
          <w:rFonts w:ascii="Bookman Old Style" w:eastAsia="Times New Roman" w:hAnsi="Bookman Old Style" w:cs="Times New Roman"/>
          <w:szCs w:val="24"/>
        </w:rPr>
        <w:t>all this</w:t>
      </w:r>
      <w:r w:rsidRPr="00B264C9">
        <w:rPr>
          <w:rFonts w:ascii="Bookman Old Style" w:eastAsia="Times New Roman" w:hAnsi="Bookman Old Style" w:cs="Times New Roman"/>
          <w:szCs w:val="24"/>
        </w:rPr>
        <w:t xml:space="preserve">. </w:t>
      </w:r>
      <w:r w:rsidR="000C71DB" w:rsidRPr="00B264C9">
        <w:rPr>
          <w:rFonts w:ascii="Bookman Old Style" w:eastAsia="Times New Roman" w:hAnsi="Bookman Old Style" w:cs="Times New Roman"/>
          <w:szCs w:val="24"/>
        </w:rPr>
        <w:t xml:space="preserve">NSF participates in a fraudulent conspiracy with the suppliers of fluoridation materials – with the approval of EPA. </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A41DBE"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States which have mandatory fluoridation laws should </w:t>
      </w:r>
      <w:r w:rsidR="00EF0BE0" w:rsidRPr="00B264C9">
        <w:rPr>
          <w:rFonts w:ascii="Bookman Old Style" w:eastAsia="Times New Roman" w:hAnsi="Bookman Old Style" w:cs="Times New Roman"/>
          <w:szCs w:val="24"/>
        </w:rPr>
        <w:t xml:space="preserve">immediately repeal </w:t>
      </w:r>
      <w:r w:rsidR="00884204" w:rsidRPr="00B264C9">
        <w:rPr>
          <w:rFonts w:ascii="Bookman Old Style" w:eastAsia="Times New Roman" w:hAnsi="Bookman Old Style" w:cs="Times New Roman"/>
          <w:szCs w:val="24"/>
        </w:rPr>
        <w:t xml:space="preserve">them. </w:t>
      </w:r>
      <w:r w:rsidR="00EF0BE0" w:rsidRPr="00B264C9">
        <w:rPr>
          <w:rFonts w:ascii="Bookman Old Style" w:eastAsia="Times New Roman" w:hAnsi="Bookman Old Style" w:cs="Times New Roman"/>
          <w:szCs w:val="24"/>
        </w:rPr>
        <w:t xml:space="preserve">They </w:t>
      </w:r>
      <w:r w:rsidR="00941491" w:rsidRPr="00B264C9">
        <w:rPr>
          <w:rFonts w:ascii="Bookman Old Style" w:eastAsia="Times New Roman" w:hAnsi="Bookman Old Style" w:cs="Times New Roman"/>
          <w:szCs w:val="24"/>
        </w:rPr>
        <w:t xml:space="preserve">constitute </w:t>
      </w:r>
      <w:r w:rsidR="00EF0BE0" w:rsidRPr="00B264C9">
        <w:rPr>
          <w:rFonts w:ascii="Bookman Old Style" w:eastAsia="Times New Roman" w:hAnsi="Bookman Old Style" w:cs="Times New Roman"/>
          <w:szCs w:val="24"/>
        </w:rPr>
        <w:t>a blatant violation of the Safe Drinking Water Act.</w:t>
      </w:r>
      <w:r w:rsidRPr="00B264C9">
        <w:rPr>
          <w:rFonts w:ascii="Bookman Old Style" w:eastAsia="Times New Roman" w:hAnsi="Bookman Old Style" w:cs="Times New Roman"/>
          <w:szCs w:val="24"/>
        </w:rPr>
        <w:t xml:space="preserve"> The</w:t>
      </w:r>
      <w:r w:rsidR="00EF0BE0" w:rsidRPr="00B264C9">
        <w:rPr>
          <w:rFonts w:ascii="Bookman Old Style" w:eastAsia="Times New Roman" w:hAnsi="Bookman Old Style" w:cs="Times New Roman"/>
          <w:szCs w:val="24"/>
        </w:rPr>
        <w:t xml:space="preserve"> </w:t>
      </w:r>
      <w:hyperlink r:id="rId355" w:history="1">
        <w:r w:rsidRPr="00B264C9">
          <w:rPr>
            <w:rStyle w:val="Hyperlink"/>
            <w:rFonts w:ascii="Bookman Old Style" w:eastAsia="Times New Roman" w:hAnsi="Bookman Old Style" w:cs="Times New Roman"/>
            <w:color w:val="auto"/>
            <w:szCs w:val="24"/>
          </w:rPr>
          <w:t>47 states and nine Canadian provinces</w:t>
        </w:r>
      </w:hyperlink>
      <w:r w:rsidRPr="00B264C9">
        <w:rPr>
          <w:rFonts w:ascii="Bookman Old Style" w:eastAsia="Times New Roman" w:hAnsi="Bookman Old Style" w:cs="Times New Roman"/>
          <w:szCs w:val="24"/>
        </w:rPr>
        <w:t xml:space="preserve"> which have regulations which allow fluoridation provided that fluoridation materials comply with NSF Rule 60 should repeal such regulations – because NSF 60 mark </w:t>
      </w:r>
      <w:r w:rsidR="00EF0BE0" w:rsidRPr="00B264C9">
        <w:rPr>
          <w:rFonts w:ascii="Bookman Old Style" w:eastAsia="Times New Roman" w:hAnsi="Bookman Old Style" w:cs="Times New Roman"/>
          <w:szCs w:val="24"/>
        </w:rPr>
        <w:t>does not mean what it purports to mean. States should immediately pass law</w:t>
      </w:r>
      <w:r w:rsidRPr="00B264C9">
        <w:rPr>
          <w:rFonts w:ascii="Bookman Old Style" w:eastAsia="Times New Roman" w:hAnsi="Bookman Old Style" w:cs="Times New Roman"/>
          <w:szCs w:val="24"/>
        </w:rPr>
        <w:t>s</w:t>
      </w:r>
      <w:r w:rsidR="00EF0BE0" w:rsidRPr="00B264C9">
        <w:rPr>
          <w:rFonts w:ascii="Bookman Old Style" w:eastAsia="Times New Roman" w:hAnsi="Bookman Old Style" w:cs="Times New Roman"/>
          <w:szCs w:val="24"/>
        </w:rPr>
        <w:t xml:space="preserve"> prohibiting any water district from adding </w:t>
      </w:r>
      <w:r w:rsidR="00941491" w:rsidRPr="00B264C9">
        <w:rPr>
          <w:rFonts w:ascii="Bookman Old Style" w:eastAsia="Times New Roman" w:hAnsi="Bookman Old Style" w:cs="Times New Roman"/>
          <w:szCs w:val="24"/>
        </w:rPr>
        <w:t xml:space="preserve">any </w:t>
      </w:r>
      <w:r w:rsidR="00EF0BE0" w:rsidRPr="00B264C9">
        <w:rPr>
          <w:rFonts w:ascii="Bookman Old Style" w:eastAsia="Times New Roman" w:hAnsi="Bookman Old Style" w:cs="Times New Roman"/>
          <w:szCs w:val="24"/>
        </w:rPr>
        <w:t xml:space="preserve">substance to water intended to cure or prevent disease. State attorneys general should go to work on behalf of people harmed by fluoridation by bringing class action </w:t>
      </w:r>
      <w:r w:rsidR="00111A24" w:rsidRPr="00B264C9">
        <w:rPr>
          <w:rFonts w:ascii="Bookman Old Style" w:eastAsia="Times New Roman" w:hAnsi="Bookman Old Style" w:cs="Times New Roman"/>
          <w:szCs w:val="24"/>
        </w:rPr>
        <w:t xml:space="preserve">and </w:t>
      </w:r>
      <w:r w:rsidR="00EF0BE0" w:rsidRPr="00B264C9">
        <w:rPr>
          <w:rFonts w:ascii="Bookman Old Style" w:eastAsia="Times New Roman" w:hAnsi="Bookman Old Style" w:cs="Times New Roman"/>
          <w:szCs w:val="24"/>
        </w:rPr>
        <w:t xml:space="preserve">mass toxic tort actions against </w:t>
      </w:r>
      <w:r w:rsidR="00D41BB5" w:rsidRPr="00B264C9">
        <w:rPr>
          <w:rFonts w:ascii="Bookman Old Style" w:eastAsia="Times New Roman" w:hAnsi="Bookman Old Style" w:cs="Times New Roman"/>
          <w:szCs w:val="24"/>
        </w:rPr>
        <w:t xml:space="preserve">NSF and the suppliers. </w:t>
      </w:r>
      <w:r w:rsidR="00EF0BE0" w:rsidRPr="00B264C9">
        <w:rPr>
          <w:rFonts w:ascii="Bookman Old Style" w:eastAsia="Times New Roman" w:hAnsi="Bookman Old Style" w:cs="Times New Roman"/>
          <w:szCs w:val="24"/>
        </w:rPr>
        <w:t xml:space="preserve">The cause of action would be for violation of state and federal consumer protection laws, </w:t>
      </w:r>
      <w:r w:rsidRPr="00B264C9">
        <w:rPr>
          <w:rFonts w:ascii="Bookman Old Style" w:eastAsia="Times New Roman" w:hAnsi="Bookman Old Style" w:cs="Times New Roman"/>
          <w:szCs w:val="24"/>
        </w:rPr>
        <w:t xml:space="preserve">for the money paid for the fraudulent fluoridation materials, </w:t>
      </w:r>
      <w:r w:rsidR="00EF0BE0" w:rsidRPr="00B264C9">
        <w:rPr>
          <w:rFonts w:ascii="Bookman Old Style" w:eastAsia="Times New Roman" w:hAnsi="Bookman Old Style" w:cs="Times New Roman"/>
          <w:szCs w:val="24"/>
        </w:rPr>
        <w:t>for common law assault</w:t>
      </w: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xml:space="preserve"> </w:t>
      </w:r>
      <w:r w:rsidR="00D41BB5" w:rsidRPr="00B264C9">
        <w:rPr>
          <w:rFonts w:ascii="Bookman Old Style" w:eastAsia="Times New Roman" w:hAnsi="Bookman Old Style" w:cs="Times New Roman"/>
          <w:szCs w:val="24"/>
        </w:rPr>
        <w:t xml:space="preserve">and </w:t>
      </w:r>
      <w:r w:rsidRPr="00B264C9">
        <w:rPr>
          <w:rFonts w:ascii="Bookman Old Style" w:eastAsia="Times New Roman" w:hAnsi="Bookman Old Style" w:cs="Times New Roman"/>
          <w:szCs w:val="24"/>
        </w:rPr>
        <w:t xml:space="preserve">for </w:t>
      </w:r>
      <w:r w:rsidR="00EF0BE0" w:rsidRPr="00B264C9">
        <w:rPr>
          <w:rFonts w:ascii="Bookman Old Style" w:eastAsia="Times New Roman" w:hAnsi="Bookman Old Style" w:cs="Times New Roman"/>
          <w:szCs w:val="24"/>
        </w:rPr>
        <w:t>misrepresentation.</w:t>
      </w:r>
      <w:r w:rsidR="00D41BB5" w:rsidRPr="00B264C9">
        <w:rPr>
          <w:rFonts w:ascii="Bookman Old Style" w:eastAsia="Times New Roman" w:hAnsi="Bookman Old Style" w:cs="Times New Roman"/>
          <w:szCs w:val="24"/>
        </w:rPr>
        <w:t xml:space="preserve"> Because people have been harmed physically and thus assaulted, NSF and the suppliers should be prosecuted for criminal fraud.</w:t>
      </w:r>
    </w:p>
    <w:p w:rsidR="00EF0BE0" w:rsidRPr="00B264C9" w:rsidRDefault="00111A24"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W</w:t>
      </w:r>
      <w:r w:rsidR="00EF0BE0" w:rsidRPr="00B264C9">
        <w:rPr>
          <w:rFonts w:ascii="Bookman Old Style" w:eastAsia="Times New Roman" w:hAnsi="Bookman Old Style" w:cs="Times New Roman"/>
          <w:szCs w:val="24"/>
        </w:rPr>
        <w:t xml:space="preserve">ater districts should immediately </w:t>
      </w:r>
      <w:r w:rsidR="00492D58" w:rsidRPr="00B264C9">
        <w:rPr>
          <w:rFonts w:ascii="Bookman Old Style" w:eastAsia="Times New Roman" w:hAnsi="Bookman Old Style" w:cs="Times New Roman"/>
          <w:szCs w:val="24"/>
        </w:rPr>
        <w:t xml:space="preserve">terminate </w:t>
      </w:r>
      <w:r w:rsidR="00EF0BE0" w:rsidRPr="00B264C9">
        <w:rPr>
          <w:rFonts w:ascii="Bookman Old Style" w:eastAsia="Times New Roman" w:hAnsi="Bookman Old Style" w:cs="Times New Roman"/>
          <w:szCs w:val="24"/>
        </w:rPr>
        <w:t xml:space="preserve">fluoridation. They should pass ordinances prohibiting the adding of any substance intended to cure or prevent disease to public drinking water, other than chemicals such as chlorine which are intended to kill bacteria. Water districts should join with states in suits against </w:t>
      </w:r>
      <w:r w:rsidRPr="00B264C9">
        <w:rPr>
          <w:rFonts w:ascii="Bookman Old Style" w:eastAsia="Times New Roman" w:hAnsi="Bookman Old Style" w:cs="Times New Roman"/>
          <w:szCs w:val="24"/>
        </w:rPr>
        <w:t>NSF and the suppliers of fluoridation materials</w:t>
      </w:r>
      <w:r w:rsidR="00EF0BE0"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intent of the </w:t>
      </w:r>
      <w:hyperlink r:id="rId356" w:history="1">
        <w:r w:rsidRPr="00B264C9">
          <w:rPr>
            <w:rStyle w:val="Hyperlink"/>
            <w:rFonts w:ascii="Bookman Old Style" w:eastAsia="Times New Roman" w:hAnsi="Bookman Old Style" w:cs="Times New Roman"/>
            <w:color w:val="auto"/>
            <w:szCs w:val="24"/>
          </w:rPr>
          <w:t xml:space="preserve">Safe </w:t>
        </w:r>
        <w:r w:rsidR="00F6592F" w:rsidRPr="00B264C9">
          <w:rPr>
            <w:rStyle w:val="Hyperlink"/>
            <w:rFonts w:ascii="Bookman Old Style" w:eastAsia="Times New Roman" w:hAnsi="Bookman Old Style" w:cs="Times New Roman"/>
            <w:color w:val="auto"/>
            <w:szCs w:val="24"/>
          </w:rPr>
          <w:t xml:space="preserve">Drinking </w:t>
        </w:r>
        <w:r w:rsidRPr="00B264C9">
          <w:rPr>
            <w:rStyle w:val="Hyperlink"/>
            <w:rFonts w:ascii="Bookman Old Style" w:eastAsia="Times New Roman" w:hAnsi="Bookman Old Style" w:cs="Times New Roman"/>
            <w:color w:val="auto"/>
            <w:szCs w:val="24"/>
          </w:rPr>
          <w:t>Water Act</w:t>
        </w:r>
      </w:hyperlink>
      <w:r w:rsidRPr="00B264C9">
        <w:rPr>
          <w:rFonts w:ascii="Bookman Old Style" w:eastAsia="Times New Roman" w:hAnsi="Bookman Old Style" w:cs="Times New Roman"/>
          <w:szCs w:val="24"/>
        </w:rPr>
        <w:t xml:space="preserve"> </w:t>
      </w:r>
      <w:r w:rsidR="00D41BB5" w:rsidRPr="00B264C9">
        <w:rPr>
          <w:rFonts w:ascii="Bookman Old Style" w:eastAsia="Times New Roman" w:hAnsi="Bookman Old Style" w:cs="Times New Roman"/>
          <w:szCs w:val="24"/>
        </w:rPr>
        <w:t xml:space="preserve">is </w:t>
      </w:r>
      <w:r w:rsidRPr="00B264C9">
        <w:rPr>
          <w:rFonts w:ascii="Bookman Old Style" w:eastAsia="Times New Roman" w:hAnsi="Bookman Old Style" w:cs="Times New Roman"/>
          <w:szCs w:val="24"/>
        </w:rPr>
        <w:t xml:space="preserve">that </w:t>
      </w:r>
      <w:r w:rsidRPr="00B264C9">
        <w:rPr>
          <w:rFonts w:ascii="Bookman Old Style" w:eastAsia="Times New Roman" w:hAnsi="Bookman Old Style" w:cs="Times New Roman"/>
          <w:szCs w:val="24"/>
          <w:u w:val="single"/>
        </w:rPr>
        <w:t xml:space="preserve">pollution and contamination of all forms be eliminated </w:t>
      </w:r>
      <w:r w:rsidRPr="00B264C9">
        <w:rPr>
          <w:rFonts w:ascii="Bookman Old Style" w:eastAsia="Times New Roman" w:hAnsi="Bookman Old Style" w:cs="Times New Roman"/>
          <w:szCs w:val="24"/>
        </w:rPr>
        <w:t>in so far as possible.</w:t>
      </w:r>
      <w:r w:rsidR="00884204"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 xml:space="preserve">The Safe </w:t>
      </w:r>
      <w:r w:rsidR="00F6592F" w:rsidRPr="00B264C9">
        <w:rPr>
          <w:rFonts w:ascii="Bookman Old Style" w:eastAsia="Times New Roman" w:hAnsi="Bookman Old Style" w:cs="Times New Roman"/>
          <w:szCs w:val="24"/>
        </w:rPr>
        <w:t xml:space="preserve">Drinking </w:t>
      </w:r>
      <w:r w:rsidRPr="00B264C9">
        <w:rPr>
          <w:rFonts w:ascii="Bookman Old Style" w:eastAsia="Times New Roman" w:hAnsi="Bookman Old Style" w:cs="Times New Roman"/>
          <w:szCs w:val="24"/>
        </w:rPr>
        <w:t>Water Act states:</w:t>
      </w:r>
    </w:p>
    <w:p w:rsidR="00EF0BE0" w:rsidRPr="00B264C9" w:rsidRDefault="00884204" w:rsidP="00884204">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lastRenderedPageBreak/>
        <w:t>“</w:t>
      </w:r>
      <w:r w:rsidR="00EF0BE0" w:rsidRPr="00B264C9">
        <w:rPr>
          <w:rFonts w:ascii="Bookman Old Style" w:eastAsia="Times New Roman" w:hAnsi="Bookman Old Style" w:cs="Times New Roman"/>
          <w:szCs w:val="24"/>
        </w:rPr>
        <w:t>It is the policy of the Congress to … prevent, reduce, and eliminate pollution, to plan the development and use (including restoration, preservation, and enhancement) of land and water resources.</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The Safe Drinking Water Act also stresses protection of the most vulnerable:</w:t>
      </w:r>
    </w:p>
    <w:p w:rsidR="00EF0BE0" w:rsidRPr="00B264C9" w:rsidRDefault="00884204" w:rsidP="00884204">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xml:space="preserve">The Administrator … shall take into consideration … the effect of … contaminants upon subgroups … such as </w:t>
      </w:r>
      <w:r w:rsidR="00EF0BE0" w:rsidRPr="00B264C9">
        <w:rPr>
          <w:rFonts w:ascii="Bookman Old Style" w:eastAsia="Times New Roman" w:hAnsi="Bookman Old Style" w:cs="Times New Roman"/>
          <w:szCs w:val="24"/>
          <w:u w:val="single"/>
        </w:rPr>
        <w:t>infants</w:t>
      </w:r>
      <w:r w:rsidR="00EF0BE0" w:rsidRPr="00B264C9">
        <w:rPr>
          <w:rFonts w:ascii="Bookman Old Style" w:eastAsia="Times New Roman" w:hAnsi="Bookman Old Style" w:cs="Times New Roman"/>
          <w:szCs w:val="24"/>
        </w:rPr>
        <w:t xml:space="preserve">, </w:t>
      </w:r>
      <w:r w:rsidR="00EF0BE0" w:rsidRPr="00B264C9">
        <w:rPr>
          <w:rFonts w:ascii="Bookman Old Style" w:eastAsia="Times New Roman" w:hAnsi="Bookman Old Style" w:cs="Times New Roman"/>
          <w:szCs w:val="24"/>
          <w:u w:val="single"/>
        </w:rPr>
        <w:t>children</w:t>
      </w:r>
      <w:r w:rsidR="00EF0BE0" w:rsidRPr="00B264C9">
        <w:rPr>
          <w:rFonts w:ascii="Bookman Old Style" w:eastAsia="Times New Roman" w:hAnsi="Bookman Old Style" w:cs="Times New Roman"/>
          <w:szCs w:val="24"/>
        </w:rPr>
        <w:t xml:space="preserve">, </w:t>
      </w:r>
      <w:r w:rsidR="00EF0BE0" w:rsidRPr="00B264C9">
        <w:rPr>
          <w:rFonts w:ascii="Bookman Old Style" w:eastAsia="Times New Roman" w:hAnsi="Bookman Old Style" w:cs="Times New Roman"/>
          <w:szCs w:val="24"/>
          <w:u w:val="single"/>
        </w:rPr>
        <w:t>pregnant women</w:t>
      </w:r>
      <w:r w:rsidR="00EF0BE0" w:rsidRPr="00B264C9">
        <w:rPr>
          <w:rFonts w:ascii="Bookman Old Style" w:eastAsia="Times New Roman" w:hAnsi="Bookman Old Style" w:cs="Times New Roman"/>
          <w:szCs w:val="24"/>
        </w:rPr>
        <w:t xml:space="preserve">, </w:t>
      </w:r>
      <w:r w:rsidR="00EF0BE0" w:rsidRPr="00B264C9">
        <w:rPr>
          <w:rFonts w:ascii="Bookman Old Style" w:eastAsia="Times New Roman" w:hAnsi="Bookman Old Style" w:cs="Times New Roman"/>
          <w:szCs w:val="24"/>
          <w:u w:val="single"/>
        </w:rPr>
        <w:t>the elderly</w:t>
      </w:r>
      <w:r w:rsidR="00EF0BE0" w:rsidRPr="00B264C9">
        <w:rPr>
          <w:rFonts w:ascii="Bookman Old Style" w:eastAsia="Times New Roman" w:hAnsi="Bookman Old Style" w:cs="Times New Roman"/>
          <w:szCs w:val="24"/>
        </w:rPr>
        <w:t xml:space="preserve">, </w:t>
      </w:r>
      <w:r w:rsidR="00EF0BE0" w:rsidRPr="00B264C9">
        <w:rPr>
          <w:rFonts w:ascii="Bookman Old Style" w:eastAsia="Times New Roman" w:hAnsi="Bookman Old Style" w:cs="Times New Roman"/>
          <w:szCs w:val="24"/>
          <w:u w:val="single"/>
        </w:rPr>
        <w:t>individuals with a history of serious illness</w:t>
      </w:r>
      <w:r w:rsidR="00EF0BE0" w:rsidRPr="00B264C9">
        <w:rPr>
          <w:rFonts w:ascii="Bookman Old Style" w:eastAsia="Times New Roman" w:hAnsi="Bookman Old Style" w:cs="Times New Roman"/>
          <w:szCs w:val="24"/>
        </w:rPr>
        <w:t xml:space="preserve">, or other subpopulations … that are identifiable as being at </w:t>
      </w:r>
      <w:hyperlink r:id="rId357" w:history="1">
        <w:r w:rsidR="00EF0BE0" w:rsidRPr="00B264C9">
          <w:rPr>
            <w:rFonts w:ascii="Bookman Old Style" w:eastAsia="Times New Roman" w:hAnsi="Bookman Old Style" w:cs="Times New Roman"/>
            <w:szCs w:val="24"/>
            <w:u w:val="single"/>
          </w:rPr>
          <w:t>greater risk of adverse health effects</w:t>
        </w:r>
      </w:hyperlink>
      <w:r w:rsidR="00EF0BE0" w:rsidRPr="00B264C9">
        <w:rPr>
          <w:rFonts w:ascii="Bookman Old Style" w:eastAsia="Times New Roman" w:hAnsi="Bookman Old Style" w:cs="Times New Roman"/>
          <w:szCs w:val="24"/>
        </w:rPr>
        <w:t xml:space="preserve"> due to exposure to contaminants in drinking water than the general population. …</w:t>
      </w:r>
    </w:p>
    <w:p w:rsidR="00EF0BE0" w:rsidRPr="00B264C9" w:rsidRDefault="00AB3F43" w:rsidP="00AB3F43">
      <w:pPr>
        <w:spacing w:before="100"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r w:rsidR="00EF0BE0" w:rsidRPr="00B264C9">
        <w:rPr>
          <w:rFonts w:ascii="Bookman Old Style" w:eastAsia="Times New Roman" w:hAnsi="Bookman Old Style" w:cs="Times New Roman"/>
          <w:szCs w:val="24"/>
        </w:rPr>
        <w:t xml:space="preserve">In carrying out [the requirements of the Safe Drinking Water Act] the Administrator shall use … the </w:t>
      </w:r>
      <w:r w:rsidR="00EF0BE0" w:rsidRPr="00B264C9">
        <w:rPr>
          <w:rFonts w:ascii="Bookman Old Style" w:eastAsia="Times New Roman" w:hAnsi="Bookman Old Style" w:cs="Times New Roman"/>
          <w:szCs w:val="24"/>
          <w:u w:val="single"/>
        </w:rPr>
        <w:t>best available, peer-reviewed science</w:t>
      </w:r>
      <w:r w:rsidR="00EF0BE0" w:rsidRPr="00B264C9">
        <w:rPr>
          <w:rFonts w:ascii="Bookman Old Style" w:eastAsia="Times New Roman" w:hAnsi="Bookman Old Style" w:cs="Times New Roman"/>
          <w:szCs w:val="24"/>
        </w:rPr>
        <w:t xml:space="preserve"> and supporting studies conducted in accordance with </w:t>
      </w:r>
      <w:r w:rsidR="00EF0BE0" w:rsidRPr="00B264C9">
        <w:rPr>
          <w:rFonts w:ascii="Bookman Old Style" w:eastAsia="Times New Roman" w:hAnsi="Bookman Old Style" w:cs="Times New Roman"/>
          <w:szCs w:val="24"/>
          <w:u w:val="single"/>
        </w:rPr>
        <w:t>sound and objective scientific practices</w:t>
      </w:r>
      <w:r w:rsidR="00EF0BE0" w:rsidRPr="00B264C9">
        <w:rPr>
          <w:rFonts w:ascii="Bookman Old Style" w:eastAsia="Times New Roman" w:hAnsi="Bookman Old Style" w:cs="Times New Roman"/>
          <w:szCs w:val="24"/>
        </w:rPr>
        <w:t>. [emphasis added]</w:t>
      </w:r>
      <w:r w:rsidR="00F6592F" w:rsidRPr="00B264C9">
        <w:rPr>
          <w:rFonts w:ascii="Bookman Old Style" w:eastAsia="Times New Roman" w:hAnsi="Bookman Old Style" w:cs="Times New Roman"/>
          <w:szCs w:val="24"/>
        </w:rPr>
        <w:t xml:space="preserve">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These guidelines are being generally ignored.</w:t>
      </w:r>
    </w:p>
    <w:p w:rsidR="00EF0BE0" w:rsidRPr="00B264C9" w:rsidRDefault="00F6592F"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Safe Drinking Water Act does </w:t>
      </w:r>
      <w:r w:rsidR="00EF0BE0" w:rsidRPr="00B264C9">
        <w:rPr>
          <w:rFonts w:ascii="Bookman Old Style" w:eastAsia="Times New Roman" w:hAnsi="Bookman Old Style" w:cs="Times New Roman"/>
          <w:szCs w:val="24"/>
        </w:rPr>
        <w:t>not mention the word “organic”, however, only doing things organically would “… prevent, reduce, and eliminate pollution…” and take into consideration</w:t>
      </w:r>
    </w:p>
    <w:p w:rsidR="00EF0BE0" w:rsidRPr="00B264C9" w:rsidRDefault="00EF0BE0" w:rsidP="00AB3F43">
      <w:pPr>
        <w:spacing w:beforeAutospacing="1" w:after="100" w:afterAutospacing="1" w:line="240" w:lineRule="auto"/>
        <w:ind w:left="720"/>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 the effect of … contaminants upon subgroups … such as infants, children, pregnant women, the elderly, individuals with a history of serious illness, or other subpopulations … that are identifiable as being at </w:t>
      </w:r>
      <w:hyperlink r:id="rId358" w:history="1">
        <w:r w:rsidRPr="00B264C9">
          <w:rPr>
            <w:rFonts w:ascii="Bookman Old Style" w:eastAsia="Times New Roman" w:hAnsi="Bookman Old Style" w:cs="Times New Roman"/>
            <w:szCs w:val="24"/>
            <w:u w:val="single"/>
          </w:rPr>
          <w:t xml:space="preserve">greater risk of adverse health effects. </w:t>
        </w:r>
      </w:hyperlink>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best way to protect those at greatest risk would be to do organically everything that can be done organically. We should strive to be an </w:t>
      </w:r>
      <w:hyperlink r:id="rId359" w:history="1">
        <w:r w:rsidRPr="00B264C9">
          <w:rPr>
            <w:rFonts w:ascii="Bookman Old Style" w:eastAsia="Times New Roman" w:hAnsi="Bookman Old Style" w:cs="Times New Roman"/>
            <w:szCs w:val="24"/>
            <w:u w:val="single"/>
          </w:rPr>
          <w:t>organic nation</w:t>
        </w:r>
      </w:hyperlink>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Unfortunately our </w:t>
      </w:r>
      <w:r w:rsidR="00111A24" w:rsidRPr="00B264C9">
        <w:rPr>
          <w:rFonts w:ascii="Bookman Old Style" w:eastAsia="Times New Roman" w:hAnsi="Bookman Old Style" w:cs="Times New Roman"/>
          <w:szCs w:val="24"/>
        </w:rPr>
        <w:t xml:space="preserve">legislatures and </w:t>
      </w:r>
      <w:r w:rsidRPr="00B264C9">
        <w:rPr>
          <w:rFonts w:ascii="Bookman Old Style" w:eastAsia="Times New Roman" w:hAnsi="Bookman Old Style" w:cs="Times New Roman"/>
          <w:szCs w:val="24"/>
        </w:rPr>
        <w:t>agencies cater to industry first, allowing the sale</w:t>
      </w:r>
      <w:r w:rsidR="00111A24"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 xml:space="preserve">of </w:t>
      </w:r>
      <w:hyperlink r:id="rId360" w:history="1">
        <w:r w:rsidRPr="00B264C9">
          <w:rPr>
            <w:rFonts w:ascii="Bookman Old Style" w:eastAsia="Times New Roman" w:hAnsi="Bookman Old Style" w:cs="Times New Roman"/>
            <w:szCs w:val="24"/>
            <w:u w:val="single"/>
          </w:rPr>
          <w:t>any chemical which makes a profit for chemical companies</w:t>
        </w:r>
      </w:hyperlink>
      <w:hyperlink r:id="rId361" w:anchor="_ftn207" w:history="1"/>
      <w:r w:rsidRPr="00B264C9">
        <w:rPr>
          <w:rFonts w:ascii="Bookman Old Style" w:eastAsia="Times New Roman" w:hAnsi="Bookman Old Style" w:cs="Times New Roman"/>
          <w:szCs w:val="24"/>
        </w:rPr>
        <w:t xml:space="preserve">, meanwhile forcing polluted consumers to endure </w:t>
      </w:r>
      <w:r w:rsidR="00AB3F43" w:rsidRPr="00B264C9">
        <w:rPr>
          <w:rFonts w:ascii="Bookman Old Style" w:eastAsia="Times New Roman" w:hAnsi="Bookman Old Style" w:cs="Times New Roman"/>
          <w:szCs w:val="24"/>
        </w:rPr>
        <w:t>the pollution or avoid it as best they can</w:t>
      </w:r>
      <w:r w:rsidR="00D41BB5" w:rsidRPr="00B264C9">
        <w:rPr>
          <w:rFonts w:ascii="Bookman Old Style" w:eastAsia="Times New Roman" w:hAnsi="Bookman Old Style" w:cs="Times New Roman"/>
          <w:szCs w:val="24"/>
        </w:rPr>
        <w:t xml:space="preserve">. </w:t>
      </w:r>
      <w:r w:rsidR="00111A24" w:rsidRPr="00B264C9">
        <w:rPr>
          <w:rFonts w:ascii="Bookman Old Style" w:eastAsia="Times New Roman" w:hAnsi="Bookman Old Style" w:cs="Times New Roman"/>
          <w:szCs w:val="24"/>
        </w:rPr>
        <w:t>They have shifted t</w:t>
      </w:r>
      <w:r w:rsidR="00D41BB5" w:rsidRPr="00B264C9">
        <w:rPr>
          <w:rFonts w:ascii="Bookman Old Style" w:eastAsia="Times New Roman" w:hAnsi="Bookman Old Style" w:cs="Times New Roman"/>
          <w:szCs w:val="24"/>
        </w:rPr>
        <w:t xml:space="preserve">he </w:t>
      </w:r>
      <w:r w:rsidRPr="00B264C9">
        <w:rPr>
          <w:rFonts w:ascii="Bookman Old Style" w:eastAsia="Times New Roman" w:hAnsi="Bookman Old Style" w:cs="Times New Roman"/>
          <w:szCs w:val="24"/>
        </w:rPr>
        <w:t xml:space="preserve">burden </w:t>
      </w:r>
      <w:r w:rsidR="00111A24" w:rsidRPr="00B264C9">
        <w:rPr>
          <w:rFonts w:ascii="Bookman Old Style" w:eastAsia="Times New Roman" w:hAnsi="Bookman Old Style" w:cs="Times New Roman"/>
          <w:szCs w:val="24"/>
        </w:rPr>
        <w:t xml:space="preserve">from the </w:t>
      </w:r>
      <w:r w:rsidR="00AB3F43" w:rsidRPr="00B264C9">
        <w:rPr>
          <w:rFonts w:ascii="Bookman Old Style" w:eastAsia="Times New Roman" w:hAnsi="Bookman Old Style" w:cs="Times New Roman"/>
          <w:szCs w:val="24"/>
        </w:rPr>
        <w:t xml:space="preserve">chemical companies </w:t>
      </w:r>
      <w:r w:rsidR="00111A24" w:rsidRPr="00B264C9">
        <w:rPr>
          <w:rFonts w:ascii="Bookman Old Style" w:eastAsia="Times New Roman" w:hAnsi="Bookman Old Style" w:cs="Times New Roman"/>
          <w:szCs w:val="24"/>
        </w:rPr>
        <w:t xml:space="preserve">which should </w:t>
      </w:r>
      <w:r w:rsidR="00AB3F43" w:rsidRPr="00B264C9">
        <w:rPr>
          <w:rFonts w:ascii="Bookman Old Style" w:eastAsia="Times New Roman" w:hAnsi="Bookman Old Style" w:cs="Times New Roman"/>
          <w:szCs w:val="24"/>
        </w:rPr>
        <w:t xml:space="preserve">prove chemicals safe </w:t>
      </w:r>
      <w:r w:rsidR="00111A24" w:rsidRPr="00B264C9">
        <w:rPr>
          <w:rFonts w:ascii="Bookman Old Style" w:eastAsia="Times New Roman" w:hAnsi="Bookman Old Style" w:cs="Times New Roman"/>
          <w:szCs w:val="24"/>
        </w:rPr>
        <w:t xml:space="preserve">to </w:t>
      </w:r>
      <w:r w:rsidRPr="00B264C9">
        <w:rPr>
          <w:rFonts w:ascii="Bookman Old Style" w:eastAsia="Times New Roman" w:hAnsi="Bookman Old Style" w:cs="Times New Roman"/>
          <w:szCs w:val="24"/>
        </w:rPr>
        <w:t xml:space="preserve">consumers </w:t>
      </w:r>
      <w:r w:rsidR="00111A24" w:rsidRPr="00B264C9">
        <w:rPr>
          <w:rFonts w:ascii="Bookman Old Style" w:eastAsia="Times New Roman" w:hAnsi="Bookman Old Style" w:cs="Times New Roman"/>
          <w:szCs w:val="24"/>
        </w:rPr>
        <w:t xml:space="preserve">who currently must </w:t>
      </w:r>
      <w:r w:rsidRPr="00B264C9">
        <w:rPr>
          <w:rFonts w:ascii="Bookman Old Style" w:eastAsia="Times New Roman" w:hAnsi="Bookman Old Style" w:cs="Times New Roman"/>
          <w:szCs w:val="24"/>
        </w:rPr>
        <w:t xml:space="preserve">prove chemicals to be harmful. Unfortunately, chemists crank out new chemicals faster than consumers can convince EPA to ban them. The problem is hard to </w:t>
      </w:r>
      <w:r w:rsidR="00111A24" w:rsidRPr="00B264C9">
        <w:rPr>
          <w:rFonts w:ascii="Bookman Old Style" w:eastAsia="Times New Roman" w:hAnsi="Bookman Old Style" w:cs="Times New Roman"/>
          <w:szCs w:val="24"/>
        </w:rPr>
        <w:t xml:space="preserve">correct </w:t>
      </w:r>
      <w:r w:rsidRPr="00B264C9">
        <w:rPr>
          <w:rFonts w:ascii="Bookman Old Style" w:eastAsia="Times New Roman" w:hAnsi="Bookman Old Style" w:cs="Times New Roman"/>
          <w:szCs w:val="24"/>
        </w:rPr>
        <w:t>because our regulatory agencies have become captive to the industries they regulate</w:t>
      </w:r>
      <w:r w:rsidR="00D41BB5" w:rsidRPr="00B264C9">
        <w:rPr>
          <w:rFonts w:ascii="Bookman Old Style" w:eastAsia="Times New Roman" w:hAnsi="Bookman Old Style" w:cs="Times New Roman"/>
          <w:szCs w:val="24"/>
        </w:rPr>
        <w:t xml:space="preserve"> by means of the “revolving door”.</w:t>
      </w: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My friend and science advisor </w:t>
      </w:r>
      <w:hyperlink r:id="rId362" w:history="1">
        <w:r w:rsidRPr="00B264C9">
          <w:rPr>
            <w:rFonts w:ascii="Bookman Old Style" w:eastAsia="Times New Roman" w:hAnsi="Bookman Old Style" w:cs="Times New Roman"/>
            <w:szCs w:val="24"/>
            <w:u w:val="single"/>
          </w:rPr>
          <w:t>Dr. Richard Sauerheber</w:t>
        </w:r>
      </w:hyperlink>
      <w:r w:rsidRPr="00B264C9">
        <w:rPr>
          <w:rFonts w:ascii="Bookman Old Style" w:eastAsia="Times New Roman" w:hAnsi="Bookman Old Style" w:cs="Times New Roman"/>
          <w:szCs w:val="24"/>
        </w:rPr>
        <w:t xml:space="preserve"> has a PhD in chemistry but says he is ashamed of his profession. He says that chemists are consumed with inventing new chemicals or discover new uses for chemicals, usually without asking whether the world would be better off without </w:t>
      </w:r>
      <w:r w:rsidR="00111A24" w:rsidRPr="00B264C9">
        <w:rPr>
          <w:rFonts w:ascii="Bookman Old Style" w:eastAsia="Times New Roman" w:hAnsi="Bookman Old Style" w:cs="Times New Roman"/>
          <w:szCs w:val="24"/>
        </w:rPr>
        <w:t xml:space="preserve">the use of </w:t>
      </w:r>
      <w:r w:rsidR="00AB3F43" w:rsidRPr="00B264C9">
        <w:rPr>
          <w:rFonts w:ascii="Bookman Old Style" w:eastAsia="Times New Roman" w:hAnsi="Bookman Old Style" w:cs="Times New Roman"/>
          <w:szCs w:val="24"/>
        </w:rPr>
        <w:t xml:space="preserve">such </w:t>
      </w:r>
      <w:r w:rsidRPr="00B264C9">
        <w:rPr>
          <w:rFonts w:ascii="Bookman Old Style" w:eastAsia="Times New Roman" w:hAnsi="Bookman Old Style" w:cs="Times New Roman"/>
          <w:szCs w:val="24"/>
        </w:rPr>
        <w:t>chemical</w:t>
      </w:r>
      <w:r w:rsidR="009430AB" w:rsidRPr="00B264C9">
        <w:rPr>
          <w:rFonts w:ascii="Bookman Old Style" w:eastAsia="Times New Roman" w:hAnsi="Bookman Old Style" w:cs="Times New Roman"/>
          <w:szCs w:val="24"/>
        </w:rPr>
        <w:t>s</w:t>
      </w:r>
      <w:r w:rsidRPr="00B264C9">
        <w:rPr>
          <w:rFonts w:ascii="Bookman Old Style" w:eastAsia="Times New Roman" w:hAnsi="Bookman Old Style" w:cs="Times New Roman"/>
          <w:szCs w:val="24"/>
        </w:rPr>
        <w:t xml:space="preserve">. </w:t>
      </w:r>
      <w:r w:rsidR="00AB3F43" w:rsidRPr="00B264C9">
        <w:rPr>
          <w:rFonts w:ascii="Bookman Old Style" w:eastAsia="Times New Roman" w:hAnsi="Bookman Old Style" w:cs="Times New Roman"/>
          <w:szCs w:val="24"/>
        </w:rPr>
        <w:t xml:space="preserve">He says that the best chemist is not one which finds ways to use not the most </w:t>
      </w:r>
      <w:r w:rsidR="009430AB" w:rsidRPr="00B264C9">
        <w:rPr>
          <w:rFonts w:ascii="Bookman Old Style" w:eastAsia="Times New Roman" w:hAnsi="Bookman Old Style" w:cs="Times New Roman"/>
          <w:szCs w:val="24"/>
        </w:rPr>
        <w:t xml:space="preserve">chemicals </w:t>
      </w:r>
      <w:r w:rsidR="00AB3F43" w:rsidRPr="00B264C9">
        <w:rPr>
          <w:rFonts w:ascii="Bookman Old Style" w:eastAsia="Times New Roman" w:hAnsi="Bookman Old Style" w:cs="Times New Roman"/>
          <w:szCs w:val="24"/>
        </w:rPr>
        <w:t>but the fewest, particularly the fewest hazardous chemicals.</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AB3F43"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lastRenderedPageBreak/>
        <w:t>Fluoride lives in a universe of its own, disconnected from the rest of the scientific and legal world. It is a drug which is treated differently than all other drugs – because there is a myth that it protects teeth</w:t>
      </w:r>
      <w:r w:rsidR="00111A24" w:rsidRPr="00B264C9">
        <w:rPr>
          <w:rFonts w:ascii="Bookman Old Style" w:eastAsia="Times New Roman" w:hAnsi="Bookman Old Style" w:cs="Times New Roman"/>
          <w:szCs w:val="24"/>
        </w:rPr>
        <w:t xml:space="preserve"> and is safe</w:t>
      </w:r>
      <w:r w:rsidRPr="00B264C9">
        <w:rPr>
          <w:rFonts w:ascii="Bookman Old Style" w:eastAsia="Times New Roman" w:hAnsi="Bookman Old Style" w:cs="Times New Roman"/>
          <w:szCs w:val="24"/>
        </w:rPr>
        <w:t xml:space="preserve">. It is a drug which is distributed contrary to </w:t>
      </w:r>
      <w:r w:rsidR="00AB3F43" w:rsidRPr="00B264C9">
        <w:rPr>
          <w:rFonts w:ascii="Bookman Old Style" w:eastAsia="Times New Roman" w:hAnsi="Bookman Old Style" w:cs="Times New Roman"/>
          <w:szCs w:val="24"/>
        </w:rPr>
        <w:t xml:space="preserve">numerous </w:t>
      </w:r>
      <w:r w:rsidRPr="00B264C9">
        <w:rPr>
          <w:rFonts w:ascii="Bookman Old Style" w:eastAsia="Times New Roman" w:hAnsi="Bookman Old Style" w:cs="Times New Roman"/>
          <w:szCs w:val="24"/>
        </w:rPr>
        <w:t xml:space="preserve">laws. </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Fluoride was a drug which military and industry wanted to have tested and sold. They donated heavily to universities, which indoctrinated doctors and dentists to spread the fluoridation </w:t>
      </w:r>
      <w:r w:rsidR="009430AB" w:rsidRPr="00B264C9">
        <w:rPr>
          <w:rFonts w:ascii="Bookman Old Style" w:eastAsia="Times New Roman" w:hAnsi="Bookman Old Style" w:cs="Times New Roman"/>
          <w:szCs w:val="24"/>
        </w:rPr>
        <w:t>religion</w:t>
      </w:r>
      <w:r w:rsidRPr="00B264C9">
        <w:rPr>
          <w:rFonts w:ascii="Bookman Old Style" w:eastAsia="Times New Roman" w:hAnsi="Bookman Old Style" w:cs="Times New Roman"/>
          <w:szCs w:val="24"/>
        </w:rPr>
        <w:t>. Industry developed a profitable cash flow from the sale of fluoridation materials, which primes the pump that keeps this triangular relationship going. Thus far no agency has had the courage to put a stop to it.</w:t>
      </w:r>
    </w:p>
    <w:p w:rsidR="00EF0BE0" w:rsidRPr="00B264C9" w:rsidRDefault="00EF0BE0" w:rsidP="00EF0BE0">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7A2F3E" w:rsidRPr="00B264C9" w:rsidRDefault="007A2F3E" w:rsidP="00111A24">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In conclusion, the FDC should approve </w:t>
      </w:r>
      <w:hyperlink r:id="rId363" w:anchor="!documentDetail;D=FDA-2015-P-1977-0001" w:history="1">
        <w:r w:rsidR="00111A24" w:rsidRPr="00B264C9">
          <w:rPr>
            <w:rStyle w:val="Hyperlink"/>
            <w:rFonts w:ascii="Bookman Old Style" w:eastAsia="Times New Roman" w:hAnsi="Bookman Old Style" w:cs="Times New Roman"/>
            <w:color w:val="auto"/>
            <w:szCs w:val="24"/>
          </w:rPr>
          <w:t>petition number FDA-2015-P-1977-0001 submitted by Attorney Gerald Steel to the FDA</w:t>
        </w:r>
      </w:hyperlink>
      <w:r w:rsidR="00111A24" w:rsidRPr="00B264C9">
        <w:rPr>
          <w:rFonts w:ascii="Bookman Old Style" w:eastAsia="Times New Roman" w:hAnsi="Bookman Old Style" w:cs="Times New Roman"/>
          <w:szCs w:val="24"/>
        </w:rPr>
        <w:t xml:space="preserve">, which proposes that the FDA declare that fluoridation materials (generally referred to inaccurately as “fluoride”) meet the definition of the legal term “drug”. </w:t>
      </w:r>
    </w:p>
    <w:p w:rsidR="007A2F3E" w:rsidRPr="00B264C9" w:rsidRDefault="007A2F3E" w:rsidP="007A2F3E">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FCD should approve the petition of Dr. Richard Sauerheber, numbered as </w:t>
      </w:r>
      <w:r w:rsidRPr="00B264C9">
        <w:rPr>
          <w:rFonts w:ascii="Bookman Old Style" w:hAnsi="Bookman Old Style"/>
        </w:rPr>
        <w:t>FDA2007-P-0346, and “ban the intentional infusion of fluoridation materials into public drinking water.</w:t>
      </w:r>
    </w:p>
    <w:p w:rsidR="007A2F3E" w:rsidRPr="00B264C9" w:rsidRDefault="007A2F3E" w:rsidP="00111A24">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FDC should order NSF to discontinue the certification of fluoridation materials as safe. </w:t>
      </w:r>
    </w:p>
    <w:p w:rsidR="007A2F3E" w:rsidRPr="00B264C9" w:rsidRDefault="007A2F3E" w:rsidP="00111A24">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The </w:t>
      </w:r>
      <w:hyperlink r:id="rId364" w:history="1">
        <w:r w:rsidR="00111A24" w:rsidRPr="00B264C9">
          <w:rPr>
            <w:rStyle w:val="Hyperlink"/>
            <w:rFonts w:ascii="Bookman Old Style" w:eastAsia="Times New Roman" w:hAnsi="Bookman Old Style" w:cs="Times New Roman"/>
            <w:color w:val="auto"/>
            <w:szCs w:val="24"/>
          </w:rPr>
          <w:t>Washington Department of Health</w:t>
        </w:r>
      </w:hyperlink>
      <w:r w:rsidR="00111A24" w:rsidRPr="00B264C9">
        <w:rPr>
          <w:rFonts w:ascii="Bookman Old Style" w:eastAsia="Times New Roman" w:hAnsi="Bookman Old Style" w:cs="Times New Roman"/>
          <w:szCs w:val="24"/>
        </w:rPr>
        <w:t xml:space="preserve"> </w:t>
      </w:r>
      <w:r w:rsidRPr="00B264C9">
        <w:rPr>
          <w:rFonts w:ascii="Bookman Old Style" w:eastAsia="Times New Roman" w:hAnsi="Bookman Old Style" w:cs="Times New Roman"/>
          <w:szCs w:val="24"/>
        </w:rPr>
        <w:t xml:space="preserve">proposed rule on fluoridation </w:t>
      </w:r>
      <w:r w:rsidR="00111A24" w:rsidRPr="00B264C9">
        <w:rPr>
          <w:rFonts w:ascii="Bookman Old Style" w:eastAsia="Times New Roman" w:hAnsi="Bookman Old Style" w:cs="Times New Roman"/>
          <w:szCs w:val="24"/>
        </w:rPr>
        <w:t xml:space="preserve">should </w:t>
      </w:r>
      <w:r w:rsidRPr="00B264C9">
        <w:rPr>
          <w:rFonts w:ascii="Bookman Old Style" w:eastAsia="Times New Roman" w:hAnsi="Bookman Old Style" w:cs="Times New Roman"/>
          <w:szCs w:val="24"/>
        </w:rPr>
        <w:t xml:space="preserve">declare that fluoridation materials do not "comply with” NSF Rule 60 and that there are no </w:t>
      </w:r>
      <w:r w:rsidR="00111A24" w:rsidRPr="00B264C9">
        <w:rPr>
          <w:rFonts w:ascii="Bookman Old Style" w:eastAsia="Times New Roman" w:hAnsi="Bookman Old Style" w:cs="Times New Roman"/>
          <w:szCs w:val="24"/>
        </w:rPr>
        <w:t xml:space="preserve">fluoridation materials </w:t>
      </w:r>
      <w:r w:rsidRPr="00B264C9">
        <w:rPr>
          <w:rFonts w:ascii="Bookman Old Style" w:eastAsia="Times New Roman" w:hAnsi="Bookman Old Style" w:cs="Times New Roman"/>
          <w:szCs w:val="24"/>
        </w:rPr>
        <w:t xml:space="preserve">which may be </w:t>
      </w:r>
      <w:r w:rsidR="00111A24" w:rsidRPr="00B264C9">
        <w:rPr>
          <w:rFonts w:ascii="Bookman Old Style" w:eastAsia="Times New Roman" w:hAnsi="Bookman Old Style" w:cs="Times New Roman"/>
          <w:szCs w:val="24"/>
        </w:rPr>
        <w:t xml:space="preserve">added to drinking water. </w:t>
      </w:r>
      <w:r w:rsidRPr="00B264C9">
        <w:rPr>
          <w:rFonts w:ascii="Bookman Old Style" w:eastAsia="Times New Roman" w:hAnsi="Bookman Old Style" w:cs="Times New Roman"/>
          <w:szCs w:val="24"/>
        </w:rPr>
        <w:t xml:space="preserve">It should declare that the NSF certification of fluoridation materials is fraudulent. </w:t>
      </w:r>
    </w:p>
    <w:p w:rsidR="00111A24" w:rsidRPr="00B264C9" w:rsidRDefault="00111A24" w:rsidP="00111A24">
      <w:pPr>
        <w:spacing w:before="100" w:beforeAutospacing="1" w:after="100" w:afterAutospacing="1" w:line="240" w:lineRule="auto"/>
        <w:jc w:val="center"/>
        <w:rPr>
          <w:rFonts w:ascii="Bookman Old Style" w:eastAsia="Times New Roman" w:hAnsi="Bookman Old Style" w:cs="Times New Roman"/>
          <w:szCs w:val="24"/>
        </w:rPr>
      </w:pPr>
      <w:r w:rsidRPr="00B264C9">
        <w:rPr>
          <w:rFonts w:ascii="Bookman Old Style" w:eastAsia="Times New Roman" w:hAnsi="Bookman Old Style" w:cs="Times New Roman"/>
          <w:szCs w:val="24"/>
        </w:rPr>
        <w:t>∞∞∞</w: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szCs w:val="24"/>
        </w:rPr>
        <w:t xml:space="preserve">Note: A special thanks goes to Gerald Steel and Eloise Kailin for digging into the </w:t>
      </w:r>
      <w:hyperlink r:id="rId365" w:history="1">
        <w:r w:rsidRPr="00B264C9">
          <w:rPr>
            <w:rFonts w:ascii="Bookman Old Style" w:eastAsia="Times New Roman" w:hAnsi="Bookman Old Style" w:cs="Times New Roman"/>
            <w:szCs w:val="24"/>
            <w:u w:val="single"/>
          </w:rPr>
          <w:t>legislative history of fluoridation</w:t>
        </w:r>
      </w:hyperlink>
      <w:hyperlink r:id="rId366" w:anchor="_ftn208" w:history="1"/>
      <w:r w:rsidRPr="00B264C9">
        <w:rPr>
          <w:rFonts w:ascii="Bookman Old Style" w:eastAsia="Times New Roman" w:hAnsi="Bookman Old Style" w:cs="Times New Roman"/>
          <w:szCs w:val="24"/>
        </w:rPr>
        <w:t xml:space="preserve"> and to </w:t>
      </w:r>
      <w:hyperlink r:id="rId367" w:history="1">
        <w:r w:rsidRPr="00B264C9">
          <w:rPr>
            <w:rFonts w:ascii="Bookman Old Style" w:eastAsia="Times New Roman" w:hAnsi="Bookman Old Style" w:cs="Times New Roman"/>
            <w:szCs w:val="24"/>
            <w:u w:val="single"/>
          </w:rPr>
          <w:t>Dr. Richard Sauerheber</w:t>
        </w:r>
      </w:hyperlink>
      <w:r w:rsidRPr="00B264C9">
        <w:rPr>
          <w:rFonts w:ascii="Bookman Old Style" w:eastAsia="Times New Roman" w:hAnsi="Bookman Old Style" w:cs="Times New Roman"/>
          <w:szCs w:val="24"/>
        </w:rPr>
        <w:t xml:space="preserve"> for feedback. I have borrowed quite a few paragraphs from them.</w:t>
      </w:r>
    </w:p>
    <w:p w:rsidR="00EF0BE0" w:rsidRPr="00B264C9" w:rsidRDefault="00AD3261" w:rsidP="00EF0BE0">
      <w:pPr>
        <w:spacing w:after="0" w:line="240" w:lineRule="auto"/>
        <w:rPr>
          <w:rFonts w:ascii="Bookman Old Style" w:eastAsia="Times New Roman" w:hAnsi="Bookman Old Style" w:cs="Times New Roman"/>
          <w:szCs w:val="24"/>
        </w:rPr>
      </w:pPr>
      <w:r>
        <w:rPr>
          <w:rFonts w:ascii="Bookman Old Style" w:eastAsia="Times New Roman" w:hAnsi="Bookman Old Style" w:cs="Times New Roman"/>
          <w:szCs w:val="24"/>
        </w:rPr>
        <w:pict>
          <v:rect id="_x0000_i1025" style="width:154.45pt;height:.75pt" o:hrpct="330" o:hrstd="t" o:hr="t" fillcolor="#a0a0a0" stroked="f"/>
        </w:pict>
      </w:r>
    </w:p>
    <w:p w:rsidR="00EF0BE0" w:rsidRPr="00B264C9" w:rsidRDefault="00EF0BE0" w:rsidP="00EF0BE0">
      <w:pPr>
        <w:spacing w:before="100" w:beforeAutospacing="1" w:after="100" w:afterAutospacing="1" w:line="240" w:lineRule="auto"/>
        <w:rPr>
          <w:rFonts w:ascii="Bookman Old Style" w:eastAsia="Times New Roman" w:hAnsi="Bookman Old Style" w:cs="Times New Roman"/>
          <w:szCs w:val="24"/>
        </w:rPr>
      </w:pPr>
      <w:r w:rsidRPr="00B264C9">
        <w:rPr>
          <w:rFonts w:ascii="Bookman Old Style" w:eastAsia="Times New Roman" w:hAnsi="Bookman Old Style" w:cs="Times New Roman"/>
          <w:bCs/>
          <w:szCs w:val="24"/>
        </w:rPr>
        <w:t xml:space="preserve">Note: This document is updated frequently as new information is obtained. Go to </w:t>
      </w:r>
      <w:hyperlink r:id="rId368" w:history="1">
        <w:r w:rsidR="00C023C6" w:rsidRPr="00B264C9">
          <w:rPr>
            <w:rStyle w:val="Hyperlink"/>
            <w:rFonts w:ascii="Bookman Old Style" w:eastAsia="Times New Roman" w:hAnsi="Bookman Old Style" w:cs="Times New Roman"/>
            <w:bCs/>
            <w:color w:val="auto"/>
            <w:szCs w:val="24"/>
          </w:rPr>
          <w:t>www.Fluoride-Class-Action.com/Sham</w:t>
        </w:r>
      </w:hyperlink>
      <w:r w:rsidRPr="00B264C9">
        <w:rPr>
          <w:rFonts w:ascii="Bookman Old Style" w:eastAsia="Times New Roman" w:hAnsi="Bookman Old Style" w:cs="Times New Roman"/>
          <w:bCs/>
          <w:szCs w:val="24"/>
        </w:rPr>
        <w:t xml:space="preserve"> to read the latest version and to be able to follow links. </w:t>
      </w:r>
    </w:p>
    <w:p w:rsidR="00C023C6" w:rsidRPr="00B264C9" w:rsidRDefault="00C023C6" w:rsidP="00C023C6">
      <w:pPr>
        <w:pStyle w:val="ListBullet"/>
        <w:numPr>
          <w:ilvl w:val="0"/>
          <w:numId w:val="0"/>
        </w:numPr>
        <w:ind w:left="360" w:hanging="360"/>
        <w:rPr>
          <w:rFonts w:ascii="Bookman Old Style" w:hAnsi="Bookman Old Style"/>
        </w:rPr>
      </w:pPr>
      <w:r w:rsidRPr="00B264C9">
        <w:rPr>
          <w:rFonts w:ascii="Bookman Old Style" w:hAnsi="Bookman Old Style"/>
          <w:bCs/>
        </w:rPr>
        <w:t>JAMES ROBERT DEAL ATTORNEY PLLC</w:t>
      </w:r>
    </w:p>
    <w:p w:rsidR="00C023C6" w:rsidRPr="00B264C9" w:rsidRDefault="00C023C6" w:rsidP="00C023C6">
      <w:pPr>
        <w:pStyle w:val="ListBullet"/>
        <w:numPr>
          <w:ilvl w:val="0"/>
          <w:numId w:val="0"/>
        </w:numPr>
        <w:ind w:left="360" w:hanging="360"/>
        <w:rPr>
          <w:rFonts w:ascii="Bookman Old Style" w:hAnsi="Bookman Old Style"/>
        </w:rPr>
      </w:pPr>
      <w:r w:rsidRPr="00B264C9">
        <w:rPr>
          <w:rFonts w:ascii="Bookman Old Style" w:hAnsi="Bookman Old Style"/>
        </w:rPr>
        <w:t>PO Box 2276, Lynnwood, Washington  98036-2276</w:t>
      </w:r>
    </w:p>
    <w:p w:rsidR="00C023C6" w:rsidRPr="00B264C9" w:rsidRDefault="00C023C6" w:rsidP="00C023C6">
      <w:pPr>
        <w:pStyle w:val="ListBullet"/>
        <w:numPr>
          <w:ilvl w:val="0"/>
          <w:numId w:val="0"/>
        </w:numPr>
        <w:ind w:left="360" w:hanging="360"/>
        <w:rPr>
          <w:rFonts w:ascii="Bookman Old Style" w:hAnsi="Bookman Old Style"/>
        </w:rPr>
      </w:pPr>
      <w:r w:rsidRPr="00B264C9">
        <w:rPr>
          <w:rFonts w:ascii="Bookman Old Style" w:hAnsi="Bookman Old Style"/>
        </w:rPr>
        <w:t>Telephone  425-771-1110 , Fax 425-776-8081</w:t>
      </w:r>
    </w:p>
    <w:p w:rsidR="00C023C6" w:rsidRPr="00B264C9" w:rsidRDefault="00C023C6" w:rsidP="00C023C6">
      <w:pPr>
        <w:pStyle w:val="ListBullet"/>
        <w:numPr>
          <w:ilvl w:val="0"/>
          <w:numId w:val="0"/>
        </w:numPr>
        <w:ind w:left="360" w:hanging="360"/>
        <w:rPr>
          <w:rFonts w:ascii="Bookman Old Style" w:hAnsi="Bookman Old Style"/>
        </w:rPr>
      </w:pPr>
      <w:r w:rsidRPr="00B264C9">
        <w:rPr>
          <w:rFonts w:ascii="Bookman Old Style" w:hAnsi="Bookman Old Style"/>
        </w:rPr>
        <w:t>James</w:t>
      </w:r>
      <w:r w:rsidR="005C2D2C" w:rsidRPr="00B264C9">
        <w:rPr>
          <w:rFonts w:ascii="Bookman Old Style" w:hAnsi="Bookman Old Style"/>
        </w:rPr>
        <w:t xml:space="preserve"> at </w:t>
      </w:r>
      <w:r w:rsidRPr="00B264C9">
        <w:rPr>
          <w:rFonts w:ascii="Bookman Old Style" w:hAnsi="Bookman Old Style"/>
        </w:rPr>
        <w:t>James</w:t>
      </w:r>
      <w:r w:rsidR="005C2D2C" w:rsidRPr="00B264C9">
        <w:rPr>
          <w:rFonts w:ascii="Bookman Old Style" w:hAnsi="Bookman Old Style"/>
        </w:rPr>
        <w:t xml:space="preserve"> </w:t>
      </w:r>
      <w:r w:rsidRPr="00B264C9">
        <w:rPr>
          <w:rFonts w:ascii="Bookman Old Style" w:hAnsi="Bookman Old Style"/>
        </w:rPr>
        <w:t>Deal</w:t>
      </w:r>
      <w:r w:rsidR="005C2D2C" w:rsidRPr="00B264C9">
        <w:rPr>
          <w:rFonts w:ascii="Bookman Old Style" w:hAnsi="Bookman Old Style"/>
        </w:rPr>
        <w:t xml:space="preserve"> dot </w:t>
      </w:r>
      <w:r w:rsidRPr="00B264C9">
        <w:rPr>
          <w:rFonts w:ascii="Bookman Old Style" w:hAnsi="Bookman Old Style"/>
        </w:rPr>
        <w:t>com</w:t>
      </w:r>
    </w:p>
    <w:p w:rsidR="00441A47" w:rsidRPr="00B264C9" w:rsidRDefault="005C2D2C" w:rsidP="00EE6C47">
      <w:pPr>
        <w:rPr>
          <w:rStyle w:val="gcarqjcdcsd"/>
          <w:rFonts w:ascii="Bookman Old Style" w:hAnsi="Bookman Old Style" w:cs="Helvetica"/>
          <w:b/>
          <w:bCs/>
          <w:szCs w:val="21"/>
          <w:shd w:val="clear" w:color="auto" w:fill="FFFFFF"/>
        </w:rPr>
      </w:pPr>
      <w:r w:rsidRPr="00B264C9">
        <w:rPr>
          <w:rStyle w:val="h2"/>
          <w:rFonts w:ascii="Bookman Old Style" w:hAnsi="Bookman Old Style"/>
          <w:shd w:val="clear" w:color="auto" w:fill="FFFFFF"/>
        </w:rPr>
        <w:t xml:space="preserve">FDA </w:t>
      </w:r>
      <w:r w:rsidR="0010656F" w:rsidRPr="00B264C9">
        <w:rPr>
          <w:rStyle w:val="h2"/>
          <w:rFonts w:ascii="Bookman Old Style" w:hAnsi="Bookman Old Style"/>
          <w:shd w:val="clear" w:color="auto" w:fill="FFFFFF"/>
        </w:rPr>
        <w:t>Tracking Number:</w:t>
      </w:r>
      <w:r w:rsidR="0010656F" w:rsidRPr="00B264C9">
        <w:rPr>
          <w:rStyle w:val="apple-converted-space"/>
          <w:rFonts w:ascii="Bookman Old Style" w:hAnsi="Bookman Old Style"/>
          <w:shd w:val="clear" w:color="auto" w:fill="FFFFFF"/>
        </w:rPr>
        <w:t> </w:t>
      </w:r>
      <w:r w:rsidR="0010656F" w:rsidRPr="00B264C9">
        <w:rPr>
          <w:rStyle w:val="gcarqjcdcsd"/>
          <w:rFonts w:ascii="Bookman Old Style" w:hAnsi="Bookman Old Style" w:cs="Helvetica"/>
          <w:b/>
          <w:bCs/>
          <w:szCs w:val="21"/>
          <w:shd w:val="clear" w:color="auto" w:fill="FFFFFF"/>
        </w:rPr>
        <w:t>1jz-8ksr-kqhg</w:t>
      </w:r>
    </w:p>
    <w:sectPr w:rsidR="00441A47" w:rsidRPr="00B264C9" w:rsidSect="00E31D86">
      <w:footerReference w:type="default" r:id="rId3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C31" w:rsidRDefault="000B5C31" w:rsidP="00DD62C7">
      <w:pPr>
        <w:spacing w:after="0" w:line="240" w:lineRule="auto"/>
      </w:pPr>
      <w:r>
        <w:separator/>
      </w:r>
    </w:p>
  </w:endnote>
  <w:endnote w:type="continuationSeparator" w:id="0">
    <w:p w:rsidR="000B5C31" w:rsidRDefault="000B5C31" w:rsidP="00DD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70415"/>
      <w:docPartObj>
        <w:docPartGallery w:val="Page Numbers (Bottom of Page)"/>
        <w:docPartUnique/>
      </w:docPartObj>
    </w:sdtPr>
    <w:sdtEndPr>
      <w:rPr>
        <w:rFonts w:ascii="Bookman Old Style" w:hAnsi="Bookman Old Style"/>
      </w:rPr>
    </w:sdtEndPr>
    <w:sdtContent>
      <w:p w:rsidR="000B5C31" w:rsidRPr="00140AA6" w:rsidRDefault="000B5C31">
        <w:pPr>
          <w:pStyle w:val="Footer"/>
          <w:jc w:val="center"/>
          <w:rPr>
            <w:rFonts w:ascii="Bookman Old Style" w:hAnsi="Bookman Old Style"/>
          </w:rPr>
        </w:pPr>
        <w:r w:rsidRPr="00140AA6">
          <w:rPr>
            <w:rFonts w:ascii="Bookman Old Style" w:hAnsi="Bookman Old Style"/>
          </w:rPr>
          <w:fldChar w:fldCharType="begin"/>
        </w:r>
        <w:r w:rsidRPr="00140AA6">
          <w:rPr>
            <w:rFonts w:ascii="Bookman Old Style" w:hAnsi="Bookman Old Style"/>
          </w:rPr>
          <w:instrText xml:space="preserve"> PAGE   \* MERGEFORMAT </w:instrText>
        </w:r>
        <w:r w:rsidRPr="00140AA6">
          <w:rPr>
            <w:rFonts w:ascii="Bookman Old Style" w:hAnsi="Bookman Old Style"/>
          </w:rPr>
          <w:fldChar w:fldCharType="separate"/>
        </w:r>
        <w:r w:rsidR="00AD3261">
          <w:rPr>
            <w:rFonts w:ascii="Bookman Old Style" w:hAnsi="Bookman Old Style"/>
            <w:noProof/>
          </w:rPr>
          <w:t>38</w:t>
        </w:r>
        <w:r w:rsidRPr="00140AA6">
          <w:rPr>
            <w:rFonts w:ascii="Bookman Old Style" w:hAnsi="Bookman Old Style"/>
          </w:rPr>
          <w:fldChar w:fldCharType="end"/>
        </w:r>
      </w:p>
    </w:sdtContent>
  </w:sdt>
  <w:p w:rsidR="000B5C31" w:rsidRDefault="000B5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C31" w:rsidRDefault="000B5C31" w:rsidP="00DD62C7">
      <w:pPr>
        <w:spacing w:after="0" w:line="240" w:lineRule="auto"/>
      </w:pPr>
      <w:r>
        <w:separator/>
      </w:r>
    </w:p>
  </w:footnote>
  <w:footnote w:type="continuationSeparator" w:id="0">
    <w:p w:rsidR="000B5C31" w:rsidRDefault="000B5C31" w:rsidP="00DD6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6EB9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610228E"/>
    <w:multiLevelType w:val="hybridMultilevel"/>
    <w:tmpl w:val="4C663CB4"/>
    <w:lvl w:ilvl="0" w:tplc="D31A3F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E0"/>
    <w:rsid w:val="00000162"/>
    <w:rsid w:val="000021B8"/>
    <w:rsid w:val="00027249"/>
    <w:rsid w:val="00034FF4"/>
    <w:rsid w:val="0005005B"/>
    <w:rsid w:val="0005302A"/>
    <w:rsid w:val="000678D9"/>
    <w:rsid w:val="00072F10"/>
    <w:rsid w:val="0008406A"/>
    <w:rsid w:val="000B5C31"/>
    <w:rsid w:val="000C71DB"/>
    <w:rsid w:val="000F4BEF"/>
    <w:rsid w:val="001007B1"/>
    <w:rsid w:val="0010656F"/>
    <w:rsid w:val="00106605"/>
    <w:rsid w:val="00111A24"/>
    <w:rsid w:val="00113530"/>
    <w:rsid w:val="0011594E"/>
    <w:rsid w:val="00122553"/>
    <w:rsid w:val="00127EBC"/>
    <w:rsid w:val="0013466D"/>
    <w:rsid w:val="00140AA6"/>
    <w:rsid w:val="00146D6C"/>
    <w:rsid w:val="0015202E"/>
    <w:rsid w:val="001575B9"/>
    <w:rsid w:val="00174AD8"/>
    <w:rsid w:val="001800F1"/>
    <w:rsid w:val="001928F1"/>
    <w:rsid w:val="001A4D36"/>
    <w:rsid w:val="001B5791"/>
    <w:rsid w:val="001C17E3"/>
    <w:rsid w:val="002236D9"/>
    <w:rsid w:val="002255FE"/>
    <w:rsid w:val="0024732F"/>
    <w:rsid w:val="00264732"/>
    <w:rsid w:val="00285A9F"/>
    <w:rsid w:val="00291DFF"/>
    <w:rsid w:val="00297EF3"/>
    <w:rsid w:val="002B4950"/>
    <w:rsid w:val="002B5E32"/>
    <w:rsid w:val="002C3123"/>
    <w:rsid w:val="002E1096"/>
    <w:rsid w:val="002E2288"/>
    <w:rsid w:val="002E6164"/>
    <w:rsid w:val="002F166D"/>
    <w:rsid w:val="0033021A"/>
    <w:rsid w:val="003333C8"/>
    <w:rsid w:val="00335BB4"/>
    <w:rsid w:val="00344960"/>
    <w:rsid w:val="00344A7B"/>
    <w:rsid w:val="00345F44"/>
    <w:rsid w:val="0035083C"/>
    <w:rsid w:val="00352E23"/>
    <w:rsid w:val="00354E29"/>
    <w:rsid w:val="0036080E"/>
    <w:rsid w:val="00363A9C"/>
    <w:rsid w:val="00383505"/>
    <w:rsid w:val="003A32C2"/>
    <w:rsid w:val="003C2255"/>
    <w:rsid w:val="003F32C3"/>
    <w:rsid w:val="003F4114"/>
    <w:rsid w:val="00402B9C"/>
    <w:rsid w:val="00405EF1"/>
    <w:rsid w:val="0043232C"/>
    <w:rsid w:val="00441A47"/>
    <w:rsid w:val="00447CFF"/>
    <w:rsid w:val="004803BA"/>
    <w:rsid w:val="00483434"/>
    <w:rsid w:val="004862DD"/>
    <w:rsid w:val="00492D58"/>
    <w:rsid w:val="004A050E"/>
    <w:rsid w:val="004A0D91"/>
    <w:rsid w:val="004B1624"/>
    <w:rsid w:val="004B7937"/>
    <w:rsid w:val="004C075E"/>
    <w:rsid w:val="004D7BD7"/>
    <w:rsid w:val="004E7CB7"/>
    <w:rsid w:val="004E7F81"/>
    <w:rsid w:val="0051444E"/>
    <w:rsid w:val="00523CF8"/>
    <w:rsid w:val="005269FC"/>
    <w:rsid w:val="00536C0B"/>
    <w:rsid w:val="00564827"/>
    <w:rsid w:val="00567D89"/>
    <w:rsid w:val="005A6F48"/>
    <w:rsid w:val="005A70D1"/>
    <w:rsid w:val="005C175E"/>
    <w:rsid w:val="005C2D2C"/>
    <w:rsid w:val="005D1872"/>
    <w:rsid w:val="005D222E"/>
    <w:rsid w:val="005E357C"/>
    <w:rsid w:val="00600D83"/>
    <w:rsid w:val="0060360D"/>
    <w:rsid w:val="0060578E"/>
    <w:rsid w:val="00615042"/>
    <w:rsid w:val="00620030"/>
    <w:rsid w:val="00642D44"/>
    <w:rsid w:val="00645C01"/>
    <w:rsid w:val="00646DB8"/>
    <w:rsid w:val="006551EE"/>
    <w:rsid w:val="0065559B"/>
    <w:rsid w:val="006628E4"/>
    <w:rsid w:val="00686678"/>
    <w:rsid w:val="00697746"/>
    <w:rsid w:val="006B28C2"/>
    <w:rsid w:val="006C564C"/>
    <w:rsid w:val="006E3637"/>
    <w:rsid w:val="007144D5"/>
    <w:rsid w:val="00720D20"/>
    <w:rsid w:val="00724823"/>
    <w:rsid w:val="0072593F"/>
    <w:rsid w:val="007363B6"/>
    <w:rsid w:val="0074774C"/>
    <w:rsid w:val="00753041"/>
    <w:rsid w:val="00754442"/>
    <w:rsid w:val="007616A4"/>
    <w:rsid w:val="00766731"/>
    <w:rsid w:val="0079504F"/>
    <w:rsid w:val="007A2F3E"/>
    <w:rsid w:val="007B73EC"/>
    <w:rsid w:val="007C4C88"/>
    <w:rsid w:val="007C58CE"/>
    <w:rsid w:val="007E35A5"/>
    <w:rsid w:val="007E53D5"/>
    <w:rsid w:val="007F150E"/>
    <w:rsid w:val="007F268C"/>
    <w:rsid w:val="007F6E0D"/>
    <w:rsid w:val="008217BC"/>
    <w:rsid w:val="00823DB3"/>
    <w:rsid w:val="008321BF"/>
    <w:rsid w:val="00832E22"/>
    <w:rsid w:val="00836206"/>
    <w:rsid w:val="0085276E"/>
    <w:rsid w:val="00866355"/>
    <w:rsid w:val="008677A5"/>
    <w:rsid w:val="00884204"/>
    <w:rsid w:val="00897DC3"/>
    <w:rsid w:val="008A743A"/>
    <w:rsid w:val="008B3743"/>
    <w:rsid w:val="008C0E02"/>
    <w:rsid w:val="008D43CD"/>
    <w:rsid w:val="008E5D83"/>
    <w:rsid w:val="008F32E1"/>
    <w:rsid w:val="009034BD"/>
    <w:rsid w:val="00907117"/>
    <w:rsid w:val="00913E42"/>
    <w:rsid w:val="00916927"/>
    <w:rsid w:val="00922267"/>
    <w:rsid w:val="009228DA"/>
    <w:rsid w:val="00923E0A"/>
    <w:rsid w:val="0093681D"/>
    <w:rsid w:val="00941491"/>
    <w:rsid w:val="009430AB"/>
    <w:rsid w:val="0094713C"/>
    <w:rsid w:val="009610E5"/>
    <w:rsid w:val="0096128D"/>
    <w:rsid w:val="00973694"/>
    <w:rsid w:val="00975974"/>
    <w:rsid w:val="00993BAD"/>
    <w:rsid w:val="009A2D17"/>
    <w:rsid w:val="009A69AD"/>
    <w:rsid w:val="009B4581"/>
    <w:rsid w:val="009C1B41"/>
    <w:rsid w:val="009D11DC"/>
    <w:rsid w:val="009D18E8"/>
    <w:rsid w:val="009E2762"/>
    <w:rsid w:val="00A120FC"/>
    <w:rsid w:val="00A203B4"/>
    <w:rsid w:val="00A270E2"/>
    <w:rsid w:val="00A2760A"/>
    <w:rsid w:val="00A33C70"/>
    <w:rsid w:val="00A41DBE"/>
    <w:rsid w:val="00A47A6E"/>
    <w:rsid w:val="00A8072B"/>
    <w:rsid w:val="00A86478"/>
    <w:rsid w:val="00A92145"/>
    <w:rsid w:val="00A932A3"/>
    <w:rsid w:val="00A9432A"/>
    <w:rsid w:val="00A94521"/>
    <w:rsid w:val="00A95C12"/>
    <w:rsid w:val="00A97527"/>
    <w:rsid w:val="00AA3767"/>
    <w:rsid w:val="00AB3F43"/>
    <w:rsid w:val="00AC4945"/>
    <w:rsid w:val="00AC6D2F"/>
    <w:rsid w:val="00AD1861"/>
    <w:rsid w:val="00AD3261"/>
    <w:rsid w:val="00AD4413"/>
    <w:rsid w:val="00AD6A06"/>
    <w:rsid w:val="00B20973"/>
    <w:rsid w:val="00B20B20"/>
    <w:rsid w:val="00B22F14"/>
    <w:rsid w:val="00B264C9"/>
    <w:rsid w:val="00B34AC7"/>
    <w:rsid w:val="00B3545C"/>
    <w:rsid w:val="00B43117"/>
    <w:rsid w:val="00B452EF"/>
    <w:rsid w:val="00B54488"/>
    <w:rsid w:val="00B71048"/>
    <w:rsid w:val="00B7256F"/>
    <w:rsid w:val="00B97267"/>
    <w:rsid w:val="00BA3714"/>
    <w:rsid w:val="00BB27D4"/>
    <w:rsid w:val="00BB60A0"/>
    <w:rsid w:val="00BB7B1E"/>
    <w:rsid w:val="00BE6B07"/>
    <w:rsid w:val="00C023C6"/>
    <w:rsid w:val="00C36358"/>
    <w:rsid w:val="00C46431"/>
    <w:rsid w:val="00C57555"/>
    <w:rsid w:val="00C7726B"/>
    <w:rsid w:val="00C77EE8"/>
    <w:rsid w:val="00C853D6"/>
    <w:rsid w:val="00C855D4"/>
    <w:rsid w:val="00C9391F"/>
    <w:rsid w:val="00CA206B"/>
    <w:rsid w:val="00CB6078"/>
    <w:rsid w:val="00CC2D44"/>
    <w:rsid w:val="00CC6480"/>
    <w:rsid w:val="00CE07E9"/>
    <w:rsid w:val="00CE68EA"/>
    <w:rsid w:val="00CE74C8"/>
    <w:rsid w:val="00CF1122"/>
    <w:rsid w:val="00CF4F02"/>
    <w:rsid w:val="00CF7975"/>
    <w:rsid w:val="00D02F52"/>
    <w:rsid w:val="00D05547"/>
    <w:rsid w:val="00D05894"/>
    <w:rsid w:val="00D07E5C"/>
    <w:rsid w:val="00D110B6"/>
    <w:rsid w:val="00D24F43"/>
    <w:rsid w:val="00D30F28"/>
    <w:rsid w:val="00D41BB5"/>
    <w:rsid w:val="00D45373"/>
    <w:rsid w:val="00D4612B"/>
    <w:rsid w:val="00D5324F"/>
    <w:rsid w:val="00D568C9"/>
    <w:rsid w:val="00D95924"/>
    <w:rsid w:val="00DB71D9"/>
    <w:rsid w:val="00DD0687"/>
    <w:rsid w:val="00DD62C7"/>
    <w:rsid w:val="00DF5485"/>
    <w:rsid w:val="00DF6D51"/>
    <w:rsid w:val="00DF70A8"/>
    <w:rsid w:val="00E010D0"/>
    <w:rsid w:val="00E043C0"/>
    <w:rsid w:val="00E11DB6"/>
    <w:rsid w:val="00E15885"/>
    <w:rsid w:val="00E22F08"/>
    <w:rsid w:val="00E24515"/>
    <w:rsid w:val="00E31B97"/>
    <w:rsid w:val="00E31D86"/>
    <w:rsid w:val="00E327CD"/>
    <w:rsid w:val="00E626F3"/>
    <w:rsid w:val="00E645BD"/>
    <w:rsid w:val="00E64E2D"/>
    <w:rsid w:val="00E65D01"/>
    <w:rsid w:val="00EA0C8B"/>
    <w:rsid w:val="00EA54BB"/>
    <w:rsid w:val="00EB1E08"/>
    <w:rsid w:val="00EB3541"/>
    <w:rsid w:val="00EB79B7"/>
    <w:rsid w:val="00EB7E69"/>
    <w:rsid w:val="00EC6E5E"/>
    <w:rsid w:val="00EE24B8"/>
    <w:rsid w:val="00EE6C47"/>
    <w:rsid w:val="00EF0BE0"/>
    <w:rsid w:val="00F0295B"/>
    <w:rsid w:val="00F07CD3"/>
    <w:rsid w:val="00F1726A"/>
    <w:rsid w:val="00F43976"/>
    <w:rsid w:val="00F44DAC"/>
    <w:rsid w:val="00F6592F"/>
    <w:rsid w:val="00F73949"/>
    <w:rsid w:val="00F83DDC"/>
    <w:rsid w:val="00F85D35"/>
    <w:rsid w:val="00F87009"/>
    <w:rsid w:val="00F87AB6"/>
    <w:rsid w:val="00F90D42"/>
    <w:rsid w:val="00F91FC6"/>
    <w:rsid w:val="00FA1AB1"/>
    <w:rsid w:val="00FB3646"/>
    <w:rsid w:val="00FC286B"/>
    <w:rsid w:val="00FC6675"/>
    <w:rsid w:val="00FE41CD"/>
    <w:rsid w:val="00FE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D86"/>
  </w:style>
  <w:style w:type="paragraph" w:styleId="Heading1">
    <w:name w:val="heading 1"/>
    <w:basedOn w:val="Normal"/>
    <w:link w:val="Heading1Char"/>
    <w:uiPriority w:val="9"/>
    <w:qFormat/>
    <w:rsid w:val="00EF0B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BE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DD6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2C7"/>
  </w:style>
  <w:style w:type="paragraph" w:styleId="Footer">
    <w:name w:val="footer"/>
    <w:basedOn w:val="Normal"/>
    <w:link w:val="FooterChar"/>
    <w:uiPriority w:val="99"/>
    <w:unhideWhenUsed/>
    <w:rsid w:val="00DD6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2C7"/>
  </w:style>
  <w:style w:type="character" w:styleId="Hyperlink">
    <w:name w:val="Hyperlink"/>
    <w:basedOn w:val="DefaultParagraphFont"/>
    <w:uiPriority w:val="99"/>
    <w:unhideWhenUsed/>
    <w:rsid w:val="004803BA"/>
    <w:rPr>
      <w:color w:val="0000FF" w:themeColor="hyperlink"/>
      <w:u w:val="single"/>
    </w:rPr>
  </w:style>
  <w:style w:type="character" w:customStyle="1" w:styleId="enumbell">
    <w:name w:val="enumbell"/>
    <w:basedOn w:val="DefaultParagraphFont"/>
    <w:rsid w:val="0085276E"/>
  </w:style>
  <w:style w:type="character" w:customStyle="1" w:styleId="apple-converted-space">
    <w:name w:val="apple-converted-space"/>
    <w:basedOn w:val="DefaultParagraphFont"/>
    <w:rsid w:val="0085276E"/>
  </w:style>
  <w:style w:type="character" w:customStyle="1" w:styleId="ptext-">
    <w:name w:val="ptext-"/>
    <w:basedOn w:val="DefaultParagraphFont"/>
    <w:rsid w:val="0085276E"/>
  </w:style>
  <w:style w:type="character" w:styleId="FollowedHyperlink">
    <w:name w:val="FollowedHyperlink"/>
    <w:basedOn w:val="DefaultParagraphFont"/>
    <w:uiPriority w:val="99"/>
    <w:semiHidden/>
    <w:unhideWhenUsed/>
    <w:rsid w:val="0013466D"/>
    <w:rPr>
      <w:color w:val="800080" w:themeColor="followedHyperlink"/>
      <w:u w:val="single"/>
    </w:rPr>
  </w:style>
  <w:style w:type="paragraph" w:styleId="EndnoteText">
    <w:name w:val="endnote text"/>
    <w:basedOn w:val="Normal"/>
    <w:link w:val="EndnoteTextChar"/>
    <w:uiPriority w:val="99"/>
    <w:semiHidden/>
    <w:unhideWhenUsed/>
    <w:rsid w:val="00F870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7009"/>
    <w:rPr>
      <w:sz w:val="20"/>
      <w:szCs w:val="20"/>
    </w:rPr>
  </w:style>
  <w:style w:type="character" w:styleId="EndnoteReference">
    <w:name w:val="endnote reference"/>
    <w:basedOn w:val="DefaultParagraphFont"/>
    <w:uiPriority w:val="99"/>
    <w:semiHidden/>
    <w:unhideWhenUsed/>
    <w:rsid w:val="00F87009"/>
    <w:rPr>
      <w:vertAlign w:val="superscript"/>
    </w:rPr>
  </w:style>
  <w:style w:type="paragraph" w:styleId="FootnoteText">
    <w:name w:val="footnote text"/>
    <w:basedOn w:val="Normal"/>
    <w:link w:val="FootnoteTextChar"/>
    <w:uiPriority w:val="99"/>
    <w:semiHidden/>
    <w:unhideWhenUsed/>
    <w:rsid w:val="00F870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7009"/>
    <w:rPr>
      <w:sz w:val="20"/>
      <w:szCs w:val="20"/>
    </w:rPr>
  </w:style>
  <w:style w:type="character" w:styleId="FootnoteReference">
    <w:name w:val="footnote reference"/>
    <w:basedOn w:val="DefaultParagraphFont"/>
    <w:uiPriority w:val="99"/>
    <w:semiHidden/>
    <w:unhideWhenUsed/>
    <w:rsid w:val="00F87009"/>
    <w:rPr>
      <w:vertAlign w:val="superscript"/>
    </w:rPr>
  </w:style>
  <w:style w:type="paragraph" w:styleId="BalloonText">
    <w:name w:val="Balloon Text"/>
    <w:basedOn w:val="Normal"/>
    <w:link w:val="BalloonTextChar"/>
    <w:uiPriority w:val="99"/>
    <w:semiHidden/>
    <w:unhideWhenUsed/>
    <w:rsid w:val="00027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249"/>
    <w:rPr>
      <w:rFonts w:ascii="Tahoma" w:hAnsi="Tahoma" w:cs="Tahoma"/>
      <w:sz w:val="16"/>
      <w:szCs w:val="16"/>
    </w:rPr>
  </w:style>
  <w:style w:type="paragraph" w:styleId="ListParagraph">
    <w:name w:val="List Paragraph"/>
    <w:basedOn w:val="Normal"/>
    <w:uiPriority w:val="34"/>
    <w:qFormat/>
    <w:rsid w:val="00EE6C47"/>
    <w:pPr>
      <w:ind w:left="720"/>
      <w:contextualSpacing/>
    </w:pPr>
  </w:style>
  <w:style w:type="paragraph" w:styleId="ListBullet">
    <w:name w:val="List Bullet"/>
    <w:basedOn w:val="Normal"/>
    <w:uiPriority w:val="99"/>
    <w:unhideWhenUsed/>
    <w:rsid w:val="00C023C6"/>
    <w:pPr>
      <w:numPr>
        <w:numId w:val="2"/>
      </w:numPr>
      <w:contextualSpacing/>
    </w:pPr>
  </w:style>
  <w:style w:type="character" w:customStyle="1" w:styleId="h2">
    <w:name w:val="h2"/>
    <w:basedOn w:val="DefaultParagraphFont"/>
    <w:rsid w:val="0010656F"/>
  </w:style>
  <w:style w:type="character" w:customStyle="1" w:styleId="gcarqjcdcsd">
    <w:name w:val="gcarqjcdcsd"/>
    <w:basedOn w:val="DefaultParagraphFont"/>
    <w:rsid w:val="00106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D86"/>
  </w:style>
  <w:style w:type="paragraph" w:styleId="Heading1">
    <w:name w:val="heading 1"/>
    <w:basedOn w:val="Normal"/>
    <w:link w:val="Heading1Char"/>
    <w:uiPriority w:val="9"/>
    <w:qFormat/>
    <w:rsid w:val="00EF0B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BE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DD6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2C7"/>
  </w:style>
  <w:style w:type="paragraph" w:styleId="Footer">
    <w:name w:val="footer"/>
    <w:basedOn w:val="Normal"/>
    <w:link w:val="FooterChar"/>
    <w:uiPriority w:val="99"/>
    <w:unhideWhenUsed/>
    <w:rsid w:val="00DD6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2C7"/>
  </w:style>
  <w:style w:type="character" w:styleId="Hyperlink">
    <w:name w:val="Hyperlink"/>
    <w:basedOn w:val="DefaultParagraphFont"/>
    <w:uiPriority w:val="99"/>
    <w:unhideWhenUsed/>
    <w:rsid w:val="004803BA"/>
    <w:rPr>
      <w:color w:val="0000FF" w:themeColor="hyperlink"/>
      <w:u w:val="single"/>
    </w:rPr>
  </w:style>
  <w:style w:type="character" w:customStyle="1" w:styleId="enumbell">
    <w:name w:val="enumbell"/>
    <w:basedOn w:val="DefaultParagraphFont"/>
    <w:rsid w:val="0085276E"/>
  </w:style>
  <w:style w:type="character" w:customStyle="1" w:styleId="apple-converted-space">
    <w:name w:val="apple-converted-space"/>
    <w:basedOn w:val="DefaultParagraphFont"/>
    <w:rsid w:val="0085276E"/>
  </w:style>
  <w:style w:type="character" w:customStyle="1" w:styleId="ptext-">
    <w:name w:val="ptext-"/>
    <w:basedOn w:val="DefaultParagraphFont"/>
    <w:rsid w:val="0085276E"/>
  </w:style>
  <w:style w:type="character" w:styleId="FollowedHyperlink">
    <w:name w:val="FollowedHyperlink"/>
    <w:basedOn w:val="DefaultParagraphFont"/>
    <w:uiPriority w:val="99"/>
    <w:semiHidden/>
    <w:unhideWhenUsed/>
    <w:rsid w:val="0013466D"/>
    <w:rPr>
      <w:color w:val="800080" w:themeColor="followedHyperlink"/>
      <w:u w:val="single"/>
    </w:rPr>
  </w:style>
  <w:style w:type="paragraph" w:styleId="EndnoteText">
    <w:name w:val="endnote text"/>
    <w:basedOn w:val="Normal"/>
    <w:link w:val="EndnoteTextChar"/>
    <w:uiPriority w:val="99"/>
    <w:semiHidden/>
    <w:unhideWhenUsed/>
    <w:rsid w:val="00F870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7009"/>
    <w:rPr>
      <w:sz w:val="20"/>
      <w:szCs w:val="20"/>
    </w:rPr>
  </w:style>
  <w:style w:type="character" w:styleId="EndnoteReference">
    <w:name w:val="endnote reference"/>
    <w:basedOn w:val="DefaultParagraphFont"/>
    <w:uiPriority w:val="99"/>
    <w:semiHidden/>
    <w:unhideWhenUsed/>
    <w:rsid w:val="00F87009"/>
    <w:rPr>
      <w:vertAlign w:val="superscript"/>
    </w:rPr>
  </w:style>
  <w:style w:type="paragraph" w:styleId="FootnoteText">
    <w:name w:val="footnote text"/>
    <w:basedOn w:val="Normal"/>
    <w:link w:val="FootnoteTextChar"/>
    <w:uiPriority w:val="99"/>
    <w:semiHidden/>
    <w:unhideWhenUsed/>
    <w:rsid w:val="00F870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7009"/>
    <w:rPr>
      <w:sz w:val="20"/>
      <w:szCs w:val="20"/>
    </w:rPr>
  </w:style>
  <w:style w:type="character" w:styleId="FootnoteReference">
    <w:name w:val="footnote reference"/>
    <w:basedOn w:val="DefaultParagraphFont"/>
    <w:uiPriority w:val="99"/>
    <w:semiHidden/>
    <w:unhideWhenUsed/>
    <w:rsid w:val="00F87009"/>
    <w:rPr>
      <w:vertAlign w:val="superscript"/>
    </w:rPr>
  </w:style>
  <w:style w:type="paragraph" w:styleId="BalloonText">
    <w:name w:val="Balloon Text"/>
    <w:basedOn w:val="Normal"/>
    <w:link w:val="BalloonTextChar"/>
    <w:uiPriority w:val="99"/>
    <w:semiHidden/>
    <w:unhideWhenUsed/>
    <w:rsid w:val="00027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249"/>
    <w:rPr>
      <w:rFonts w:ascii="Tahoma" w:hAnsi="Tahoma" w:cs="Tahoma"/>
      <w:sz w:val="16"/>
      <w:szCs w:val="16"/>
    </w:rPr>
  </w:style>
  <w:style w:type="paragraph" w:styleId="ListParagraph">
    <w:name w:val="List Paragraph"/>
    <w:basedOn w:val="Normal"/>
    <w:uiPriority w:val="34"/>
    <w:qFormat/>
    <w:rsid w:val="00EE6C47"/>
    <w:pPr>
      <w:ind w:left="720"/>
      <w:contextualSpacing/>
    </w:pPr>
  </w:style>
  <w:style w:type="paragraph" w:styleId="ListBullet">
    <w:name w:val="List Bullet"/>
    <w:basedOn w:val="Normal"/>
    <w:uiPriority w:val="99"/>
    <w:unhideWhenUsed/>
    <w:rsid w:val="00C023C6"/>
    <w:pPr>
      <w:numPr>
        <w:numId w:val="2"/>
      </w:numPr>
      <w:contextualSpacing/>
    </w:pPr>
  </w:style>
  <w:style w:type="character" w:customStyle="1" w:styleId="h2">
    <w:name w:val="h2"/>
    <w:basedOn w:val="DefaultParagraphFont"/>
    <w:rsid w:val="0010656F"/>
  </w:style>
  <w:style w:type="character" w:customStyle="1" w:styleId="gcarqjcdcsd">
    <w:name w:val="gcarqjcdcsd"/>
    <w:basedOn w:val="DefaultParagraphFont"/>
    <w:rsid w:val="00106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38137">
      <w:bodyDiv w:val="1"/>
      <w:marLeft w:val="0"/>
      <w:marRight w:val="0"/>
      <w:marTop w:val="0"/>
      <w:marBottom w:val="0"/>
      <w:divBdr>
        <w:top w:val="none" w:sz="0" w:space="0" w:color="auto"/>
        <w:left w:val="none" w:sz="0" w:space="0" w:color="auto"/>
        <w:bottom w:val="none" w:sz="0" w:space="0" w:color="auto"/>
        <w:right w:val="none" w:sz="0" w:space="0" w:color="auto"/>
      </w:divBdr>
      <w:divsChild>
        <w:div w:id="130290946">
          <w:marLeft w:val="215"/>
          <w:marRight w:val="0"/>
          <w:marTop w:val="0"/>
          <w:marBottom w:val="0"/>
          <w:divBdr>
            <w:top w:val="none" w:sz="0" w:space="0" w:color="auto"/>
            <w:left w:val="none" w:sz="0" w:space="0" w:color="auto"/>
            <w:bottom w:val="none" w:sz="0" w:space="0" w:color="auto"/>
            <w:right w:val="none" w:sz="0" w:space="0" w:color="auto"/>
          </w:divBdr>
        </w:div>
        <w:div w:id="370769095">
          <w:marLeft w:val="215"/>
          <w:marRight w:val="0"/>
          <w:marTop w:val="0"/>
          <w:marBottom w:val="0"/>
          <w:divBdr>
            <w:top w:val="none" w:sz="0" w:space="0" w:color="auto"/>
            <w:left w:val="none" w:sz="0" w:space="0" w:color="auto"/>
            <w:bottom w:val="none" w:sz="0" w:space="0" w:color="auto"/>
            <w:right w:val="none" w:sz="0" w:space="0" w:color="auto"/>
          </w:divBdr>
        </w:div>
        <w:div w:id="895431413">
          <w:marLeft w:val="215"/>
          <w:marRight w:val="0"/>
          <w:marTop w:val="0"/>
          <w:marBottom w:val="0"/>
          <w:divBdr>
            <w:top w:val="none" w:sz="0" w:space="0" w:color="auto"/>
            <w:left w:val="none" w:sz="0" w:space="0" w:color="auto"/>
            <w:bottom w:val="none" w:sz="0" w:space="0" w:color="auto"/>
            <w:right w:val="none" w:sz="0" w:space="0" w:color="auto"/>
          </w:divBdr>
        </w:div>
        <w:div w:id="1889339199">
          <w:marLeft w:val="215"/>
          <w:marRight w:val="0"/>
          <w:marTop w:val="0"/>
          <w:marBottom w:val="0"/>
          <w:divBdr>
            <w:top w:val="none" w:sz="0" w:space="0" w:color="auto"/>
            <w:left w:val="none" w:sz="0" w:space="0" w:color="auto"/>
            <w:bottom w:val="none" w:sz="0" w:space="0" w:color="auto"/>
            <w:right w:val="none" w:sz="0" w:space="0" w:color="auto"/>
          </w:divBdr>
        </w:div>
      </w:divsChild>
    </w:div>
    <w:div w:id="367340044">
      <w:bodyDiv w:val="1"/>
      <w:marLeft w:val="0"/>
      <w:marRight w:val="0"/>
      <w:marTop w:val="0"/>
      <w:marBottom w:val="0"/>
      <w:divBdr>
        <w:top w:val="none" w:sz="0" w:space="0" w:color="auto"/>
        <w:left w:val="none" w:sz="0" w:space="0" w:color="auto"/>
        <w:bottom w:val="none" w:sz="0" w:space="0" w:color="auto"/>
        <w:right w:val="none" w:sz="0" w:space="0" w:color="auto"/>
      </w:divBdr>
      <w:divsChild>
        <w:div w:id="480931061">
          <w:marLeft w:val="0"/>
          <w:marRight w:val="0"/>
          <w:marTop w:val="0"/>
          <w:marBottom w:val="0"/>
          <w:divBdr>
            <w:top w:val="none" w:sz="0" w:space="0" w:color="auto"/>
            <w:left w:val="none" w:sz="0" w:space="0" w:color="auto"/>
            <w:bottom w:val="none" w:sz="0" w:space="0" w:color="auto"/>
            <w:right w:val="none" w:sz="0" w:space="0" w:color="auto"/>
          </w:divBdr>
        </w:div>
        <w:div w:id="535777994">
          <w:marLeft w:val="0"/>
          <w:marRight w:val="0"/>
          <w:marTop w:val="0"/>
          <w:marBottom w:val="0"/>
          <w:divBdr>
            <w:top w:val="none" w:sz="0" w:space="0" w:color="auto"/>
            <w:left w:val="none" w:sz="0" w:space="0" w:color="auto"/>
            <w:bottom w:val="none" w:sz="0" w:space="0" w:color="auto"/>
            <w:right w:val="none" w:sz="0" w:space="0" w:color="auto"/>
          </w:divBdr>
        </w:div>
        <w:div w:id="662516264">
          <w:marLeft w:val="0"/>
          <w:marRight w:val="0"/>
          <w:marTop w:val="0"/>
          <w:marBottom w:val="0"/>
          <w:divBdr>
            <w:top w:val="none" w:sz="0" w:space="0" w:color="auto"/>
            <w:left w:val="none" w:sz="0" w:space="0" w:color="auto"/>
            <w:bottom w:val="none" w:sz="0" w:space="0" w:color="auto"/>
            <w:right w:val="none" w:sz="0" w:space="0" w:color="auto"/>
          </w:divBdr>
        </w:div>
        <w:div w:id="962616996">
          <w:marLeft w:val="0"/>
          <w:marRight w:val="0"/>
          <w:marTop w:val="0"/>
          <w:marBottom w:val="0"/>
          <w:divBdr>
            <w:top w:val="none" w:sz="0" w:space="0" w:color="auto"/>
            <w:left w:val="none" w:sz="0" w:space="0" w:color="auto"/>
            <w:bottom w:val="none" w:sz="0" w:space="0" w:color="auto"/>
            <w:right w:val="none" w:sz="0" w:space="0" w:color="auto"/>
          </w:divBdr>
        </w:div>
        <w:div w:id="1124039469">
          <w:marLeft w:val="0"/>
          <w:marRight w:val="0"/>
          <w:marTop w:val="0"/>
          <w:marBottom w:val="0"/>
          <w:divBdr>
            <w:top w:val="none" w:sz="0" w:space="0" w:color="auto"/>
            <w:left w:val="none" w:sz="0" w:space="0" w:color="auto"/>
            <w:bottom w:val="none" w:sz="0" w:space="0" w:color="auto"/>
            <w:right w:val="none" w:sz="0" w:space="0" w:color="auto"/>
          </w:divBdr>
        </w:div>
        <w:div w:id="1192721599">
          <w:marLeft w:val="0"/>
          <w:marRight w:val="0"/>
          <w:marTop w:val="0"/>
          <w:marBottom w:val="0"/>
          <w:divBdr>
            <w:top w:val="none" w:sz="0" w:space="0" w:color="auto"/>
            <w:left w:val="none" w:sz="0" w:space="0" w:color="auto"/>
            <w:bottom w:val="none" w:sz="0" w:space="0" w:color="auto"/>
            <w:right w:val="none" w:sz="0" w:space="0" w:color="auto"/>
          </w:divBdr>
        </w:div>
        <w:div w:id="1279874299">
          <w:marLeft w:val="0"/>
          <w:marRight w:val="0"/>
          <w:marTop w:val="0"/>
          <w:marBottom w:val="0"/>
          <w:divBdr>
            <w:top w:val="none" w:sz="0" w:space="0" w:color="auto"/>
            <w:left w:val="none" w:sz="0" w:space="0" w:color="auto"/>
            <w:bottom w:val="none" w:sz="0" w:space="0" w:color="auto"/>
            <w:right w:val="none" w:sz="0" w:space="0" w:color="auto"/>
          </w:divBdr>
        </w:div>
        <w:div w:id="1372343439">
          <w:marLeft w:val="0"/>
          <w:marRight w:val="0"/>
          <w:marTop w:val="0"/>
          <w:marBottom w:val="0"/>
          <w:divBdr>
            <w:top w:val="none" w:sz="0" w:space="0" w:color="auto"/>
            <w:left w:val="none" w:sz="0" w:space="0" w:color="auto"/>
            <w:bottom w:val="none" w:sz="0" w:space="0" w:color="auto"/>
            <w:right w:val="none" w:sz="0" w:space="0" w:color="auto"/>
          </w:divBdr>
        </w:div>
        <w:div w:id="1444961577">
          <w:marLeft w:val="0"/>
          <w:marRight w:val="0"/>
          <w:marTop w:val="0"/>
          <w:marBottom w:val="0"/>
          <w:divBdr>
            <w:top w:val="none" w:sz="0" w:space="0" w:color="auto"/>
            <w:left w:val="none" w:sz="0" w:space="0" w:color="auto"/>
            <w:bottom w:val="none" w:sz="0" w:space="0" w:color="auto"/>
            <w:right w:val="none" w:sz="0" w:space="0" w:color="auto"/>
          </w:divBdr>
        </w:div>
        <w:div w:id="1637950772">
          <w:marLeft w:val="0"/>
          <w:marRight w:val="0"/>
          <w:marTop w:val="0"/>
          <w:marBottom w:val="0"/>
          <w:divBdr>
            <w:top w:val="none" w:sz="0" w:space="0" w:color="auto"/>
            <w:left w:val="none" w:sz="0" w:space="0" w:color="auto"/>
            <w:bottom w:val="none" w:sz="0" w:space="0" w:color="auto"/>
            <w:right w:val="none" w:sz="0" w:space="0" w:color="auto"/>
          </w:divBdr>
        </w:div>
      </w:divsChild>
    </w:div>
    <w:div w:id="414396325">
      <w:bodyDiv w:val="1"/>
      <w:marLeft w:val="0"/>
      <w:marRight w:val="0"/>
      <w:marTop w:val="0"/>
      <w:marBottom w:val="0"/>
      <w:divBdr>
        <w:top w:val="none" w:sz="0" w:space="0" w:color="auto"/>
        <w:left w:val="none" w:sz="0" w:space="0" w:color="auto"/>
        <w:bottom w:val="none" w:sz="0" w:space="0" w:color="auto"/>
        <w:right w:val="none" w:sz="0" w:space="0" w:color="auto"/>
      </w:divBdr>
      <w:divsChild>
        <w:div w:id="34938240">
          <w:marLeft w:val="0"/>
          <w:marRight w:val="0"/>
          <w:marTop w:val="0"/>
          <w:marBottom w:val="0"/>
          <w:divBdr>
            <w:top w:val="none" w:sz="0" w:space="0" w:color="auto"/>
            <w:left w:val="none" w:sz="0" w:space="0" w:color="auto"/>
            <w:bottom w:val="none" w:sz="0" w:space="0" w:color="auto"/>
            <w:right w:val="none" w:sz="0" w:space="0" w:color="auto"/>
          </w:divBdr>
        </w:div>
        <w:div w:id="36440787">
          <w:marLeft w:val="0"/>
          <w:marRight w:val="0"/>
          <w:marTop w:val="0"/>
          <w:marBottom w:val="0"/>
          <w:divBdr>
            <w:top w:val="none" w:sz="0" w:space="0" w:color="auto"/>
            <w:left w:val="none" w:sz="0" w:space="0" w:color="auto"/>
            <w:bottom w:val="none" w:sz="0" w:space="0" w:color="auto"/>
            <w:right w:val="none" w:sz="0" w:space="0" w:color="auto"/>
          </w:divBdr>
        </w:div>
        <w:div w:id="40136186">
          <w:marLeft w:val="0"/>
          <w:marRight w:val="0"/>
          <w:marTop w:val="0"/>
          <w:marBottom w:val="0"/>
          <w:divBdr>
            <w:top w:val="none" w:sz="0" w:space="0" w:color="auto"/>
            <w:left w:val="none" w:sz="0" w:space="0" w:color="auto"/>
            <w:bottom w:val="none" w:sz="0" w:space="0" w:color="auto"/>
            <w:right w:val="none" w:sz="0" w:space="0" w:color="auto"/>
          </w:divBdr>
        </w:div>
        <w:div w:id="56901074">
          <w:blockQuote w:val="1"/>
          <w:marLeft w:val="720"/>
          <w:marRight w:val="720"/>
          <w:marTop w:val="100"/>
          <w:marBottom w:val="100"/>
          <w:divBdr>
            <w:top w:val="none" w:sz="0" w:space="0" w:color="auto"/>
            <w:left w:val="none" w:sz="0" w:space="0" w:color="auto"/>
            <w:bottom w:val="none" w:sz="0" w:space="0" w:color="auto"/>
            <w:right w:val="none" w:sz="0" w:space="0" w:color="auto"/>
          </w:divBdr>
        </w:div>
        <w:div w:id="59989137">
          <w:marLeft w:val="0"/>
          <w:marRight w:val="0"/>
          <w:marTop w:val="0"/>
          <w:marBottom w:val="0"/>
          <w:divBdr>
            <w:top w:val="none" w:sz="0" w:space="0" w:color="auto"/>
            <w:left w:val="none" w:sz="0" w:space="0" w:color="auto"/>
            <w:bottom w:val="none" w:sz="0" w:space="0" w:color="auto"/>
            <w:right w:val="none" w:sz="0" w:space="0" w:color="auto"/>
          </w:divBdr>
        </w:div>
        <w:div w:id="67119332">
          <w:marLeft w:val="0"/>
          <w:marRight w:val="0"/>
          <w:marTop w:val="0"/>
          <w:marBottom w:val="0"/>
          <w:divBdr>
            <w:top w:val="none" w:sz="0" w:space="0" w:color="auto"/>
            <w:left w:val="none" w:sz="0" w:space="0" w:color="auto"/>
            <w:bottom w:val="none" w:sz="0" w:space="0" w:color="auto"/>
            <w:right w:val="none" w:sz="0" w:space="0" w:color="auto"/>
          </w:divBdr>
        </w:div>
        <w:div w:id="77873708">
          <w:marLeft w:val="0"/>
          <w:marRight w:val="0"/>
          <w:marTop w:val="0"/>
          <w:marBottom w:val="0"/>
          <w:divBdr>
            <w:top w:val="none" w:sz="0" w:space="0" w:color="auto"/>
            <w:left w:val="none" w:sz="0" w:space="0" w:color="auto"/>
            <w:bottom w:val="none" w:sz="0" w:space="0" w:color="auto"/>
            <w:right w:val="none" w:sz="0" w:space="0" w:color="auto"/>
          </w:divBdr>
        </w:div>
        <w:div w:id="106314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69220">
          <w:marLeft w:val="0"/>
          <w:marRight w:val="0"/>
          <w:marTop w:val="0"/>
          <w:marBottom w:val="0"/>
          <w:divBdr>
            <w:top w:val="none" w:sz="0" w:space="0" w:color="auto"/>
            <w:left w:val="none" w:sz="0" w:space="0" w:color="auto"/>
            <w:bottom w:val="none" w:sz="0" w:space="0" w:color="auto"/>
            <w:right w:val="none" w:sz="0" w:space="0" w:color="auto"/>
          </w:divBdr>
        </w:div>
        <w:div w:id="14439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79218">
          <w:marLeft w:val="0"/>
          <w:marRight w:val="0"/>
          <w:marTop w:val="0"/>
          <w:marBottom w:val="0"/>
          <w:divBdr>
            <w:top w:val="none" w:sz="0" w:space="0" w:color="auto"/>
            <w:left w:val="none" w:sz="0" w:space="0" w:color="auto"/>
            <w:bottom w:val="none" w:sz="0" w:space="0" w:color="auto"/>
            <w:right w:val="none" w:sz="0" w:space="0" w:color="auto"/>
          </w:divBdr>
        </w:div>
        <w:div w:id="178740241">
          <w:marLeft w:val="0"/>
          <w:marRight w:val="0"/>
          <w:marTop w:val="0"/>
          <w:marBottom w:val="0"/>
          <w:divBdr>
            <w:top w:val="none" w:sz="0" w:space="0" w:color="auto"/>
            <w:left w:val="none" w:sz="0" w:space="0" w:color="auto"/>
            <w:bottom w:val="none" w:sz="0" w:space="0" w:color="auto"/>
            <w:right w:val="none" w:sz="0" w:space="0" w:color="auto"/>
          </w:divBdr>
        </w:div>
        <w:div w:id="1874508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1089">
          <w:marLeft w:val="0"/>
          <w:marRight w:val="0"/>
          <w:marTop w:val="0"/>
          <w:marBottom w:val="0"/>
          <w:divBdr>
            <w:top w:val="none" w:sz="0" w:space="0" w:color="auto"/>
            <w:left w:val="none" w:sz="0" w:space="0" w:color="auto"/>
            <w:bottom w:val="none" w:sz="0" w:space="0" w:color="auto"/>
            <w:right w:val="none" w:sz="0" w:space="0" w:color="auto"/>
          </w:divBdr>
        </w:div>
        <w:div w:id="207182415">
          <w:marLeft w:val="0"/>
          <w:marRight w:val="0"/>
          <w:marTop w:val="0"/>
          <w:marBottom w:val="0"/>
          <w:divBdr>
            <w:top w:val="none" w:sz="0" w:space="0" w:color="auto"/>
            <w:left w:val="none" w:sz="0" w:space="0" w:color="auto"/>
            <w:bottom w:val="none" w:sz="0" w:space="0" w:color="auto"/>
            <w:right w:val="none" w:sz="0" w:space="0" w:color="auto"/>
          </w:divBdr>
        </w:div>
        <w:div w:id="211160075">
          <w:marLeft w:val="0"/>
          <w:marRight w:val="0"/>
          <w:marTop w:val="0"/>
          <w:marBottom w:val="0"/>
          <w:divBdr>
            <w:top w:val="none" w:sz="0" w:space="0" w:color="auto"/>
            <w:left w:val="none" w:sz="0" w:space="0" w:color="auto"/>
            <w:bottom w:val="none" w:sz="0" w:space="0" w:color="auto"/>
            <w:right w:val="none" w:sz="0" w:space="0" w:color="auto"/>
          </w:divBdr>
        </w:div>
        <w:div w:id="213351215">
          <w:marLeft w:val="0"/>
          <w:marRight w:val="0"/>
          <w:marTop w:val="0"/>
          <w:marBottom w:val="0"/>
          <w:divBdr>
            <w:top w:val="none" w:sz="0" w:space="0" w:color="auto"/>
            <w:left w:val="none" w:sz="0" w:space="0" w:color="auto"/>
            <w:bottom w:val="none" w:sz="0" w:space="0" w:color="auto"/>
            <w:right w:val="none" w:sz="0" w:space="0" w:color="auto"/>
          </w:divBdr>
        </w:div>
        <w:div w:id="228343041">
          <w:marLeft w:val="0"/>
          <w:marRight w:val="0"/>
          <w:marTop w:val="0"/>
          <w:marBottom w:val="0"/>
          <w:divBdr>
            <w:top w:val="none" w:sz="0" w:space="0" w:color="auto"/>
            <w:left w:val="none" w:sz="0" w:space="0" w:color="auto"/>
            <w:bottom w:val="none" w:sz="0" w:space="0" w:color="auto"/>
            <w:right w:val="none" w:sz="0" w:space="0" w:color="auto"/>
          </w:divBdr>
        </w:div>
        <w:div w:id="233204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344656">
          <w:marLeft w:val="0"/>
          <w:marRight w:val="0"/>
          <w:marTop w:val="0"/>
          <w:marBottom w:val="0"/>
          <w:divBdr>
            <w:top w:val="none" w:sz="0" w:space="0" w:color="auto"/>
            <w:left w:val="none" w:sz="0" w:space="0" w:color="auto"/>
            <w:bottom w:val="none" w:sz="0" w:space="0" w:color="auto"/>
            <w:right w:val="none" w:sz="0" w:space="0" w:color="auto"/>
          </w:divBdr>
        </w:div>
        <w:div w:id="280065901">
          <w:marLeft w:val="0"/>
          <w:marRight w:val="0"/>
          <w:marTop w:val="0"/>
          <w:marBottom w:val="0"/>
          <w:divBdr>
            <w:top w:val="none" w:sz="0" w:space="0" w:color="auto"/>
            <w:left w:val="none" w:sz="0" w:space="0" w:color="auto"/>
            <w:bottom w:val="none" w:sz="0" w:space="0" w:color="auto"/>
            <w:right w:val="none" w:sz="0" w:space="0" w:color="auto"/>
          </w:divBdr>
        </w:div>
        <w:div w:id="281807658">
          <w:marLeft w:val="0"/>
          <w:marRight w:val="0"/>
          <w:marTop w:val="0"/>
          <w:marBottom w:val="0"/>
          <w:divBdr>
            <w:top w:val="none" w:sz="0" w:space="0" w:color="auto"/>
            <w:left w:val="none" w:sz="0" w:space="0" w:color="auto"/>
            <w:bottom w:val="none" w:sz="0" w:space="0" w:color="auto"/>
            <w:right w:val="none" w:sz="0" w:space="0" w:color="auto"/>
          </w:divBdr>
        </w:div>
        <w:div w:id="283006179">
          <w:marLeft w:val="0"/>
          <w:marRight w:val="0"/>
          <w:marTop w:val="0"/>
          <w:marBottom w:val="0"/>
          <w:divBdr>
            <w:top w:val="none" w:sz="0" w:space="0" w:color="auto"/>
            <w:left w:val="none" w:sz="0" w:space="0" w:color="auto"/>
            <w:bottom w:val="none" w:sz="0" w:space="0" w:color="auto"/>
            <w:right w:val="none" w:sz="0" w:space="0" w:color="auto"/>
          </w:divBdr>
        </w:div>
        <w:div w:id="285282991">
          <w:marLeft w:val="0"/>
          <w:marRight w:val="0"/>
          <w:marTop w:val="0"/>
          <w:marBottom w:val="0"/>
          <w:divBdr>
            <w:top w:val="none" w:sz="0" w:space="0" w:color="auto"/>
            <w:left w:val="none" w:sz="0" w:space="0" w:color="auto"/>
            <w:bottom w:val="none" w:sz="0" w:space="0" w:color="auto"/>
            <w:right w:val="none" w:sz="0" w:space="0" w:color="auto"/>
          </w:divBdr>
        </w:div>
        <w:div w:id="29321636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486367">
          <w:marLeft w:val="0"/>
          <w:marRight w:val="0"/>
          <w:marTop w:val="0"/>
          <w:marBottom w:val="0"/>
          <w:divBdr>
            <w:top w:val="none" w:sz="0" w:space="0" w:color="auto"/>
            <w:left w:val="none" w:sz="0" w:space="0" w:color="auto"/>
            <w:bottom w:val="none" w:sz="0" w:space="0" w:color="auto"/>
            <w:right w:val="none" w:sz="0" w:space="0" w:color="auto"/>
          </w:divBdr>
        </w:div>
        <w:div w:id="296645745">
          <w:marLeft w:val="0"/>
          <w:marRight w:val="0"/>
          <w:marTop w:val="0"/>
          <w:marBottom w:val="0"/>
          <w:divBdr>
            <w:top w:val="none" w:sz="0" w:space="0" w:color="auto"/>
            <w:left w:val="none" w:sz="0" w:space="0" w:color="auto"/>
            <w:bottom w:val="none" w:sz="0" w:space="0" w:color="auto"/>
            <w:right w:val="none" w:sz="0" w:space="0" w:color="auto"/>
          </w:divBdr>
        </w:div>
        <w:div w:id="297414239">
          <w:marLeft w:val="0"/>
          <w:marRight w:val="0"/>
          <w:marTop w:val="0"/>
          <w:marBottom w:val="0"/>
          <w:divBdr>
            <w:top w:val="none" w:sz="0" w:space="0" w:color="auto"/>
            <w:left w:val="none" w:sz="0" w:space="0" w:color="auto"/>
            <w:bottom w:val="none" w:sz="0" w:space="0" w:color="auto"/>
            <w:right w:val="none" w:sz="0" w:space="0" w:color="auto"/>
          </w:divBdr>
        </w:div>
        <w:div w:id="301615670">
          <w:marLeft w:val="0"/>
          <w:marRight w:val="0"/>
          <w:marTop w:val="0"/>
          <w:marBottom w:val="0"/>
          <w:divBdr>
            <w:top w:val="none" w:sz="0" w:space="0" w:color="auto"/>
            <w:left w:val="none" w:sz="0" w:space="0" w:color="auto"/>
            <w:bottom w:val="none" w:sz="0" w:space="0" w:color="auto"/>
            <w:right w:val="none" w:sz="0" w:space="0" w:color="auto"/>
          </w:divBdr>
        </w:div>
        <w:div w:id="306394591">
          <w:marLeft w:val="0"/>
          <w:marRight w:val="0"/>
          <w:marTop w:val="0"/>
          <w:marBottom w:val="0"/>
          <w:divBdr>
            <w:top w:val="none" w:sz="0" w:space="0" w:color="auto"/>
            <w:left w:val="none" w:sz="0" w:space="0" w:color="auto"/>
            <w:bottom w:val="none" w:sz="0" w:space="0" w:color="auto"/>
            <w:right w:val="none" w:sz="0" w:space="0" w:color="auto"/>
          </w:divBdr>
        </w:div>
        <w:div w:id="325669804">
          <w:blockQuote w:val="1"/>
          <w:marLeft w:val="720"/>
          <w:marRight w:val="720"/>
          <w:marTop w:val="100"/>
          <w:marBottom w:val="100"/>
          <w:divBdr>
            <w:top w:val="none" w:sz="0" w:space="0" w:color="auto"/>
            <w:left w:val="none" w:sz="0" w:space="0" w:color="auto"/>
            <w:bottom w:val="none" w:sz="0" w:space="0" w:color="auto"/>
            <w:right w:val="none" w:sz="0" w:space="0" w:color="auto"/>
          </w:divBdr>
        </w:div>
        <w:div w:id="337737018">
          <w:marLeft w:val="0"/>
          <w:marRight w:val="0"/>
          <w:marTop w:val="0"/>
          <w:marBottom w:val="0"/>
          <w:divBdr>
            <w:top w:val="none" w:sz="0" w:space="0" w:color="auto"/>
            <w:left w:val="none" w:sz="0" w:space="0" w:color="auto"/>
            <w:bottom w:val="none" w:sz="0" w:space="0" w:color="auto"/>
            <w:right w:val="none" w:sz="0" w:space="0" w:color="auto"/>
          </w:divBdr>
        </w:div>
        <w:div w:id="344670065">
          <w:marLeft w:val="0"/>
          <w:marRight w:val="0"/>
          <w:marTop w:val="0"/>
          <w:marBottom w:val="0"/>
          <w:divBdr>
            <w:top w:val="none" w:sz="0" w:space="0" w:color="auto"/>
            <w:left w:val="none" w:sz="0" w:space="0" w:color="auto"/>
            <w:bottom w:val="none" w:sz="0" w:space="0" w:color="auto"/>
            <w:right w:val="none" w:sz="0" w:space="0" w:color="auto"/>
          </w:divBdr>
        </w:div>
        <w:div w:id="355738960">
          <w:marLeft w:val="0"/>
          <w:marRight w:val="0"/>
          <w:marTop w:val="0"/>
          <w:marBottom w:val="0"/>
          <w:divBdr>
            <w:top w:val="none" w:sz="0" w:space="0" w:color="auto"/>
            <w:left w:val="none" w:sz="0" w:space="0" w:color="auto"/>
            <w:bottom w:val="none" w:sz="0" w:space="0" w:color="auto"/>
            <w:right w:val="none" w:sz="0" w:space="0" w:color="auto"/>
          </w:divBdr>
        </w:div>
        <w:div w:id="358824590">
          <w:marLeft w:val="0"/>
          <w:marRight w:val="0"/>
          <w:marTop w:val="0"/>
          <w:marBottom w:val="0"/>
          <w:divBdr>
            <w:top w:val="none" w:sz="0" w:space="0" w:color="auto"/>
            <w:left w:val="none" w:sz="0" w:space="0" w:color="auto"/>
            <w:bottom w:val="none" w:sz="0" w:space="0" w:color="auto"/>
            <w:right w:val="none" w:sz="0" w:space="0" w:color="auto"/>
          </w:divBdr>
        </w:div>
        <w:div w:id="36707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379204685">
          <w:blockQuote w:val="1"/>
          <w:marLeft w:val="720"/>
          <w:marRight w:val="720"/>
          <w:marTop w:val="100"/>
          <w:marBottom w:val="100"/>
          <w:divBdr>
            <w:top w:val="none" w:sz="0" w:space="0" w:color="auto"/>
            <w:left w:val="none" w:sz="0" w:space="0" w:color="auto"/>
            <w:bottom w:val="none" w:sz="0" w:space="0" w:color="auto"/>
            <w:right w:val="none" w:sz="0" w:space="0" w:color="auto"/>
          </w:divBdr>
        </w:div>
        <w:div w:id="381364887">
          <w:marLeft w:val="0"/>
          <w:marRight w:val="0"/>
          <w:marTop w:val="0"/>
          <w:marBottom w:val="0"/>
          <w:divBdr>
            <w:top w:val="none" w:sz="0" w:space="0" w:color="auto"/>
            <w:left w:val="none" w:sz="0" w:space="0" w:color="auto"/>
            <w:bottom w:val="none" w:sz="0" w:space="0" w:color="auto"/>
            <w:right w:val="none" w:sz="0" w:space="0" w:color="auto"/>
          </w:divBdr>
        </w:div>
        <w:div w:id="381371175">
          <w:marLeft w:val="0"/>
          <w:marRight w:val="0"/>
          <w:marTop w:val="0"/>
          <w:marBottom w:val="0"/>
          <w:divBdr>
            <w:top w:val="none" w:sz="0" w:space="0" w:color="auto"/>
            <w:left w:val="none" w:sz="0" w:space="0" w:color="auto"/>
            <w:bottom w:val="none" w:sz="0" w:space="0" w:color="auto"/>
            <w:right w:val="none" w:sz="0" w:space="0" w:color="auto"/>
          </w:divBdr>
        </w:div>
        <w:div w:id="385957687">
          <w:blockQuote w:val="1"/>
          <w:marLeft w:val="720"/>
          <w:marRight w:val="720"/>
          <w:marTop w:val="100"/>
          <w:marBottom w:val="100"/>
          <w:divBdr>
            <w:top w:val="none" w:sz="0" w:space="0" w:color="auto"/>
            <w:left w:val="none" w:sz="0" w:space="0" w:color="auto"/>
            <w:bottom w:val="none" w:sz="0" w:space="0" w:color="auto"/>
            <w:right w:val="none" w:sz="0" w:space="0" w:color="auto"/>
          </w:divBdr>
        </w:div>
        <w:div w:id="391971624">
          <w:marLeft w:val="0"/>
          <w:marRight w:val="0"/>
          <w:marTop w:val="0"/>
          <w:marBottom w:val="0"/>
          <w:divBdr>
            <w:top w:val="none" w:sz="0" w:space="0" w:color="auto"/>
            <w:left w:val="none" w:sz="0" w:space="0" w:color="auto"/>
            <w:bottom w:val="none" w:sz="0" w:space="0" w:color="auto"/>
            <w:right w:val="none" w:sz="0" w:space="0" w:color="auto"/>
          </w:divBdr>
        </w:div>
        <w:div w:id="394278711">
          <w:marLeft w:val="0"/>
          <w:marRight w:val="0"/>
          <w:marTop w:val="0"/>
          <w:marBottom w:val="0"/>
          <w:divBdr>
            <w:top w:val="none" w:sz="0" w:space="0" w:color="auto"/>
            <w:left w:val="none" w:sz="0" w:space="0" w:color="auto"/>
            <w:bottom w:val="none" w:sz="0" w:space="0" w:color="auto"/>
            <w:right w:val="none" w:sz="0" w:space="0" w:color="auto"/>
          </w:divBdr>
        </w:div>
        <w:div w:id="398215608">
          <w:marLeft w:val="0"/>
          <w:marRight w:val="0"/>
          <w:marTop w:val="0"/>
          <w:marBottom w:val="0"/>
          <w:divBdr>
            <w:top w:val="none" w:sz="0" w:space="0" w:color="auto"/>
            <w:left w:val="none" w:sz="0" w:space="0" w:color="auto"/>
            <w:bottom w:val="none" w:sz="0" w:space="0" w:color="auto"/>
            <w:right w:val="none" w:sz="0" w:space="0" w:color="auto"/>
          </w:divBdr>
        </w:div>
        <w:div w:id="402289933">
          <w:marLeft w:val="0"/>
          <w:marRight w:val="0"/>
          <w:marTop w:val="0"/>
          <w:marBottom w:val="0"/>
          <w:divBdr>
            <w:top w:val="none" w:sz="0" w:space="0" w:color="auto"/>
            <w:left w:val="none" w:sz="0" w:space="0" w:color="auto"/>
            <w:bottom w:val="none" w:sz="0" w:space="0" w:color="auto"/>
            <w:right w:val="none" w:sz="0" w:space="0" w:color="auto"/>
          </w:divBdr>
        </w:div>
        <w:div w:id="408045724">
          <w:marLeft w:val="0"/>
          <w:marRight w:val="0"/>
          <w:marTop w:val="0"/>
          <w:marBottom w:val="0"/>
          <w:divBdr>
            <w:top w:val="none" w:sz="0" w:space="0" w:color="auto"/>
            <w:left w:val="none" w:sz="0" w:space="0" w:color="auto"/>
            <w:bottom w:val="none" w:sz="0" w:space="0" w:color="auto"/>
            <w:right w:val="none" w:sz="0" w:space="0" w:color="auto"/>
          </w:divBdr>
        </w:div>
        <w:div w:id="413089017">
          <w:marLeft w:val="0"/>
          <w:marRight w:val="0"/>
          <w:marTop w:val="0"/>
          <w:marBottom w:val="0"/>
          <w:divBdr>
            <w:top w:val="none" w:sz="0" w:space="0" w:color="auto"/>
            <w:left w:val="none" w:sz="0" w:space="0" w:color="auto"/>
            <w:bottom w:val="none" w:sz="0" w:space="0" w:color="auto"/>
            <w:right w:val="none" w:sz="0" w:space="0" w:color="auto"/>
          </w:divBdr>
        </w:div>
        <w:div w:id="429205630">
          <w:blockQuote w:val="1"/>
          <w:marLeft w:val="720"/>
          <w:marRight w:val="720"/>
          <w:marTop w:val="100"/>
          <w:marBottom w:val="100"/>
          <w:divBdr>
            <w:top w:val="none" w:sz="0" w:space="0" w:color="auto"/>
            <w:left w:val="none" w:sz="0" w:space="0" w:color="auto"/>
            <w:bottom w:val="none" w:sz="0" w:space="0" w:color="auto"/>
            <w:right w:val="none" w:sz="0" w:space="0" w:color="auto"/>
          </w:divBdr>
        </w:div>
        <w:div w:id="447283712">
          <w:marLeft w:val="0"/>
          <w:marRight w:val="0"/>
          <w:marTop w:val="0"/>
          <w:marBottom w:val="0"/>
          <w:divBdr>
            <w:top w:val="none" w:sz="0" w:space="0" w:color="auto"/>
            <w:left w:val="none" w:sz="0" w:space="0" w:color="auto"/>
            <w:bottom w:val="none" w:sz="0" w:space="0" w:color="auto"/>
            <w:right w:val="none" w:sz="0" w:space="0" w:color="auto"/>
          </w:divBdr>
        </w:div>
        <w:div w:id="46041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476727518">
          <w:marLeft w:val="0"/>
          <w:marRight w:val="0"/>
          <w:marTop w:val="0"/>
          <w:marBottom w:val="0"/>
          <w:divBdr>
            <w:top w:val="none" w:sz="0" w:space="0" w:color="auto"/>
            <w:left w:val="none" w:sz="0" w:space="0" w:color="auto"/>
            <w:bottom w:val="none" w:sz="0" w:space="0" w:color="auto"/>
            <w:right w:val="none" w:sz="0" w:space="0" w:color="auto"/>
          </w:divBdr>
        </w:div>
        <w:div w:id="484394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88401669">
          <w:marLeft w:val="0"/>
          <w:marRight w:val="0"/>
          <w:marTop w:val="0"/>
          <w:marBottom w:val="0"/>
          <w:divBdr>
            <w:top w:val="none" w:sz="0" w:space="0" w:color="auto"/>
            <w:left w:val="none" w:sz="0" w:space="0" w:color="auto"/>
            <w:bottom w:val="none" w:sz="0" w:space="0" w:color="auto"/>
            <w:right w:val="none" w:sz="0" w:space="0" w:color="auto"/>
          </w:divBdr>
        </w:div>
        <w:div w:id="494346415">
          <w:marLeft w:val="0"/>
          <w:marRight w:val="0"/>
          <w:marTop w:val="0"/>
          <w:marBottom w:val="0"/>
          <w:divBdr>
            <w:top w:val="none" w:sz="0" w:space="0" w:color="auto"/>
            <w:left w:val="none" w:sz="0" w:space="0" w:color="auto"/>
            <w:bottom w:val="none" w:sz="0" w:space="0" w:color="auto"/>
            <w:right w:val="none" w:sz="0" w:space="0" w:color="auto"/>
          </w:divBdr>
        </w:div>
        <w:div w:id="532546964">
          <w:marLeft w:val="0"/>
          <w:marRight w:val="0"/>
          <w:marTop w:val="0"/>
          <w:marBottom w:val="0"/>
          <w:divBdr>
            <w:top w:val="none" w:sz="0" w:space="0" w:color="auto"/>
            <w:left w:val="none" w:sz="0" w:space="0" w:color="auto"/>
            <w:bottom w:val="none" w:sz="0" w:space="0" w:color="auto"/>
            <w:right w:val="none" w:sz="0" w:space="0" w:color="auto"/>
          </w:divBdr>
        </w:div>
        <w:div w:id="535777619">
          <w:marLeft w:val="0"/>
          <w:marRight w:val="0"/>
          <w:marTop w:val="0"/>
          <w:marBottom w:val="0"/>
          <w:divBdr>
            <w:top w:val="none" w:sz="0" w:space="0" w:color="auto"/>
            <w:left w:val="none" w:sz="0" w:space="0" w:color="auto"/>
            <w:bottom w:val="none" w:sz="0" w:space="0" w:color="auto"/>
            <w:right w:val="none" w:sz="0" w:space="0" w:color="auto"/>
          </w:divBdr>
        </w:div>
        <w:div w:id="536549912">
          <w:marLeft w:val="0"/>
          <w:marRight w:val="0"/>
          <w:marTop w:val="0"/>
          <w:marBottom w:val="0"/>
          <w:divBdr>
            <w:top w:val="none" w:sz="0" w:space="0" w:color="auto"/>
            <w:left w:val="none" w:sz="0" w:space="0" w:color="auto"/>
            <w:bottom w:val="none" w:sz="0" w:space="0" w:color="auto"/>
            <w:right w:val="none" w:sz="0" w:space="0" w:color="auto"/>
          </w:divBdr>
        </w:div>
        <w:div w:id="542711233">
          <w:marLeft w:val="0"/>
          <w:marRight w:val="0"/>
          <w:marTop w:val="0"/>
          <w:marBottom w:val="0"/>
          <w:divBdr>
            <w:top w:val="none" w:sz="0" w:space="0" w:color="auto"/>
            <w:left w:val="none" w:sz="0" w:space="0" w:color="auto"/>
            <w:bottom w:val="none" w:sz="0" w:space="0" w:color="auto"/>
            <w:right w:val="none" w:sz="0" w:space="0" w:color="auto"/>
          </w:divBdr>
        </w:div>
        <w:div w:id="54711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549154829">
          <w:marLeft w:val="0"/>
          <w:marRight w:val="0"/>
          <w:marTop w:val="0"/>
          <w:marBottom w:val="0"/>
          <w:divBdr>
            <w:top w:val="none" w:sz="0" w:space="0" w:color="auto"/>
            <w:left w:val="none" w:sz="0" w:space="0" w:color="auto"/>
            <w:bottom w:val="none" w:sz="0" w:space="0" w:color="auto"/>
            <w:right w:val="none" w:sz="0" w:space="0" w:color="auto"/>
          </w:divBdr>
        </w:div>
        <w:div w:id="552929195">
          <w:marLeft w:val="0"/>
          <w:marRight w:val="0"/>
          <w:marTop w:val="0"/>
          <w:marBottom w:val="0"/>
          <w:divBdr>
            <w:top w:val="none" w:sz="0" w:space="0" w:color="auto"/>
            <w:left w:val="none" w:sz="0" w:space="0" w:color="auto"/>
            <w:bottom w:val="none" w:sz="0" w:space="0" w:color="auto"/>
            <w:right w:val="none" w:sz="0" w:space="0" w:color="auto"/>
          </w:divBdr>
        </w:div>
        <w:div w:id="564492897">
          <w:marLeft w:val="0"/>
          <w:marRight w:val="0"/>
          <w:marTop w:val="0"/>
          <w:marBottom w:val="0"/>
          <w:divBdr>
            <w:top w:val="none" w:sz="0" w:space="0" w:color="auto"/>
            <w:left w:val="none" w:sz="0" w:space="0" w:color="auto"/>
            <w:bottom w:val="none" w:sz="0" w:space="0" w:color="auto"/>
            <w:right w:val="none" w:sz="0" w:space="0" w:color="auto"/>
          </w:divBdr>
        </w:div>
        <w:div w:id="56822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85503305">
          <w:marLeft w:val="0"/>
          <w:marRight w:val="0"/>
          <w:marTop w:val="0"/>
          <w:marBottom w:val="0"/>
          <w:divBdr>
            <w:top w:val="none" w:sz="0" w:space="0" w:color="auto"/>
            <w:left w:val="none" w:sz="0" w:space="0" w:color="auto"/>
            <w:bottom w:val="none" w:sz="0" w:space="0" w:color="auto"/>
            <w:right w:val="none" w:sz="0" w:space="0" w:color="auto"/>
          </w:divBdr>
        </w:div>
        <w:div w:id="618294094">
          <w:marLeft w:val="0"/>
          <w:marRight w:val="0"/>
          <w:marTop w:val="0"/>
          <w:marBottom w:val="0"/>
          <w:divBdr>
            <w:top w:val="none" w:sz="0" w:space="0" w:color="auto"/>
            <w:left w:val="none" w:sz="0" w:space="0" w:color="auto"/>
            <w:bottom w:val="none" w:sz="0" w:space="0" w:color="auto"/>
            <w:right w:val="none" w:sz="0" w:space="0" w:color="auto"/>
          </w:divBdr>
        </w:div>
        <w:div w:id="622882258">
          <w:marLeft w:val="0"/>
          <w:marRight w:val="0"/>
          <w:marTop w:val="0"/>
          <w:marBottom w:val="0"/>
          <w:divBdr>
            <w:top w:val="none" w:sz="0" w:space="0" w:color="auto"/>
            <w:left w:val="none" w:sz="0" w:space="0" w:color="auto"/>
            <w:bottom w:val="none" w:sz="0" w:space="0" w:color="auto"/>
            <w:right w:val="none" w:sz="0" w:space="0" w:color="auto"/>
          </w:divBdr>
        </w:div>
        <w:div w:id="6252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74743">
          <w:blockQuote w:val="1"/>
          <w:marLeft w:val="720"/>
          <w:marRight w:val="720"/>
          <w:marTop w:val="100"/>
          <w:marBottom w:val="100"/>
          <w:divBdr>
            <w:top w:val="none" w:sz="0" w:space="0" w:color="auto"/>
            <w:left w:val="none" w:sz="0" w:space="0" w:color="auto"/>
            <w:bottom w:val="none" w:sz="0" w:space="0" w:color="auto"/>
            <w:right w:val="none" w:sz="0" w:space="0" w:color="auto"/>
          </w:divBdr>
        </w:div>
        <w:div w:id="628902191">
          <w:marLeft w:val="0"/>
          <w:marRight w:val="0"/>
          <w:marTop w:val="0"/>
          <w:marBottom w:val="0"/>
          <w:divBdr>
            <w:top w:val="none" w:sz="0" w:space="0" w:color="auto"/>
            <w:left w:val="none" w:sz="0" w:space="0" w:color="auto"/>
            <w:bottom w:val="none" w:sz="0" w:space="0" w:color="auto"/>
            <w:right w:val="none" w:sz="0" w:space="0" w:color="auto"/>
          </w:divBdr>
        </w:div>
        <w:div w:id="643125731">
          <w:marLeft w:val="0"/>
          <w:marRight w:val="0"/>
          <w:marTop w:val="0"/>
          <w:marBottom w:val="0"/>
          <w:divBdr>
            <w:top w:val="none" w:sz="0" w:space="0" w:color="auto"/>
            <w:left w:val="none" w:sz="0" w:space="0" w:color="auto"/>
            <w:bottom w:val="none" w:sz="0" w:space="0" w:color="auto"/>
            <w:right w:val="none" w:sz="0" w:space="0" w:color="auto"/>
          </w:divBdr>
        </w:div>
        <w:div w:id="645932146">
          <w:marLeft w:val="0"/>
          <w:marRight w:val="0"/>
          <w:marTop w:val="0"/>
          <w:marBottom w:val="0"/>
          <w:divBdr>
            <w:top w:val="none" w:sz="0" w:space="0" w:color="auto"/>
            <w:left w:val="none" w:sz="0" w:space="0" w:color="auto"/>
            <w:bottom w:val="none" w:sz="0" w:space="0" w:color="auto"/>
            <w:right w:val="none" w:sz="0" w:space="0" w:color="auto"/>
          </w:divBdr>
        </w:div>
        <w:div w:id="649289655">
          <w:blockQuote w:val="1"/>
          <w:marLeft w:val="720"/>
          <w:marRight w:val="720"/>
          <w:marTop w:val="100"/>
          <w:marBottom w:val="100"/>
          <w:divBdr>
            <w:top w:val="none" w:sz="0" w:space="0" w:color="auto"/>
            <w:left w:val="none" w:sz="0" w:space="0" w:color="auto"/>
            <w:bottom w:val="none" w:sz="0" w:space="0" w:color="auto"/>
            <w:right w:val="none" w:sz="0" w:space="0" w:color="auto"/>
          </w:divBdr>
        </w:div>
        <w:div w:id="649872067">
          <w:marLeft w:val="0"/>
          <w:marRight w:val="0"/>
          <w:marTop w:val="0"/>
          <w:marBottom w:val="0"/>
          <w:divBdr>
            <w:top w:val="none" w:sz="0" w:space="0" w:color="auto"/>
            <w:left w:val="none" w:sz="0" w:space="0" w:color="auto"/>
            <w:bottom w:val="none" w:sz="0" w:space="0" w:color="auto"/>
            <w:right w:val="none" w:sz="0" w:space="0" w:color="auto"/>
          </w:divBdr>
        </w:div>
        <w:div w:id="652413876">
          <w:marLeft w:val="0"/>
          <w:marRight w:val="0"/>
          <w:marTop w:val="0"/>
          <w:marBottom w:val="0"/>
          <w:divBdr>
            <w:top w:val="none" w:sz="0" w:space="0" w:color="auto"/>
            <w:left w:val="none" w:sz="0" w:space="0" w:color="auto"/>
            <w:bottom w:val="none" w:sz="0" w:space="0" w:color="auto"/>
            <w:right w:val="none" w:sz="0" w:space="0" w:color="auto"/>
          </w:divBdr>
        </w:div>
        <w:div w:id="655841988">
          <w:marLeft w:val="0"/>
          <w:marRight w:val="0"/>
          <w:marTop w:val="0"/>
          <w:marBottom w:val="0"/>
          <w:divBdr>
            <w:top w:val="none" w:sz="0" w:space="0" w:color="auto"/>
            <w:left w:val="none" w:sz="0" w:space="0" w:color="auto"/>
            <w:bottom w:val="none" w:sz="0" w:space="0" w:color="auto"/>
            <w:right w:val="none" w:sz="0" w:space="0" w:color="auto"/>
          </w:divBdr>
        </w:div>
        <w:div w:id="667557919">
          <w:marLeft w:val="0"/>
          <w:marRight w:val="0"/>
          <w:marTop w:val="0"/>
          <w:marBottom w:val="0"/>
          <w:divBdr>
            <w:top w:val="none" w:sz="0" w:space="0" w:color="auto"/>
            <w:left w:val="none" w:sz="0" w:space="0" w:color="auto"/>
            <w:bottom w:val="none" w:sz="0" w:space="0" w:color="auto"/>
            <w:right w:val="none" w:sz="0" w:space="0" w:color="auto"/>
          </w:divBdr>
        </w:div>
        <w:div w:id="669329495">
          <w:marLeft w:val="0"/>
          <w:marRight w:val="0"/>
          <w:marTop w:val="0"/>
          <w:marBottom w:val="0"/>
          <w:divBdr>
            <w:top w:val="none" w:sz="0" w:space="0" w:color="auto"/>
            <w:left w:val="none" w:sz="0" w:space="0" w:color="auto"/>
            <w:bottom w:val="none" w:sz="0" w:space="0" w:color="auto"/>
            <w:right w:val="none" w:sz="0" w:space="0" w:color="auto"/>
          </w:divBdr>
        </w:div>
        <w:div w:id="670333482">
          <w:marLeft w:val="0"/>
          <w:marRight w:val="0"/>
          <w:marTop w:val="0"/>
          <w:marBottom w:val="0"/>
          <w:divBdr>
            <w:top w:val="none" w:sz="0" w:space="0" w:color="auto"/>
            <w:left w:val="none" w:sz="0" w:space="0" w:color="auto"/>
            <w:bottom w:val="none" w:sz="0" w:space="0" w:color="auto"/>
            <w:right w:val="none" w:sz="0" w:space="0" w:color="auto"/>
          </w:divBdr>
        </w:div>
        <w:div w:id="671298101">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7743">
          <w:marLeft w:val="0"/>
          <w:marRight w:val="0"/>
          <w:marTop w:val="0"/>
          <w:marBottom w:val="0"/>
          <w:divBdr>
            <w:top w:val="none" w:sz="0" w:space="0" w:color="auto"/>
            <w:left w:val="none" w:sz="0" w:space="0" w:color="auto"/>
            <w:bottom w:val="none" w:sz="0" w:space="0" w:color="auto"/>
            <w:right w:val="none" w:sz="0" w:space="0" w:color="auto"/>
          </w:divBdr>
        </w:div>
        <w:div w:id="676352164">
          <w:marLeft w:val="0"/>
          <w:marRight w:val="0"/>
          <w:marTop w:val="0"/>
          <w:marBottom w:val="0"/>
          <w:divBdr>
            <w:top w:val="none" w:sz="0" w:space="0" w:color="auto"/>
            <w:left w:val="none" w:sz="0" w:space="0" w:color="auto"/>
            <w:bottom w:val="none" w:sz="0" w:space="0" w:color="auto"/>
            <w:right w:val="none" w:sz="0" w:space="0" w:color="auto"/>
          </w:divBdr>
        </w:div>
        <w:div w:id="700714395">
          <w:marLeft w:val="0"/>
          <w:marRight w:val="0"/>
          <w:marTop w:val="0"/>
          <w:marBottom w:val="0"/>
          <w:divBdr>
            <w:top w:val="none" w:sz="0" w:space="0" w:color="auto"/>
            <w:left w:val="none" w:sz="0" w:space="0" w:color="auto"/>
            <w:bottom w:val="none" w:sz="0" w:space="0" w:color="auto"/>
            <w:right w:val="none" w:sz="0" w:space="0" w:color="auto"/>
          </w:divBdr>
        </w:div>
        <w:div w:id="701515517">
          <w:marLeft w:val="0"/>
          <w:marRight w:val="0"/>
          <w:marTop w:val="0"/>
          <w:marBottom w:val="0"/>
          <w:divBdr>
            <w:top w:val="none" w:sz="0" w:space="0" w:color="auto"/>
            <w:left w:val="none" w:sz="0" w:space="0" w:color="auto"/>
            <w:bottom w:val="none" w:sz="0" w:space="0" w:color="auto"/>
            <w:right w:val="none" w:sz="0" w:space="0" w:color="auto"/>
          </w:divBdr>
        </w:div>
        <w:div w:id="712653547">
          <w:marLeft w:val="0"/>
          <w:marRight w:val="0"/>
          <w:marTop w:val="0"/>
          <w:marBottom w:val="0"/>
          <w:divBdr>
            <w:top w:val="none" w:sz="0" w:space="0" w:color="auto"/>
            <w:left w:val="none" w:sz="0" w:space="0" w:color="auto"/>
            <w:bottom w:val="none" w:sz="0" w:space="0" w:color="auto"/>
            <w:right w:val="none" w:sz="0" w:space="0" w:color="auto"/>
          </w:divBdr>
        </w:div>
        <w:div w:id="717359973">
          <w:marLeft w:val="0"/>
          <w:marRight w:val="0"/>
          <w:marTop w:val="0"/>
          <w:marBottom w:val="0"/>
          <w:divBdr>
            <w:top w:val="none" w:sz="0" w:space="0" w:color="auto"/>
            <w:left w:val="none" w:sz="0" w:space="0" w:color="auto"/>
            <w:bottom w:val="none" w:sz="0" w:space="0" w:color="auto"/>
            <w:right w:val="none" w:sz="0" w:space="0" w:color="auto"/>
          </w:divBdr>
        </w:div>
        <w:div w:id="718672378">
          <w:marLeft w:val="0"/>
          <w:marRight w:val="0"/>
          <w:marTop w:val="0"/>
          <w:marBottom w:val="0"/>
          <w:divBdr>
            <w:top w:val="none" w:sz="0" w:space="0" w:color="auto"/>
            <w:left w:val="none" w:sz="0" w:space="0" w:color="auto"/>
            <w:bottom w:val="none" w:sz="0" w:space="0" w:color="auto"/>
            <w:right w:val="none" w:sz="0" w:space="0" w:color="auto"/>
          </w:divBdr>
        </w:div>
        <w:div w:id="722484278">
          <w:marLeft w:val="0"/>
          <w:marRight w:val="0"/>
          <w:marTop w:val="0"/>
          <w:marBottom w:val="0"/>
          <w:divBdr>
            <w:top w:val="none" w:sz="0" w:space="0" w:color="auto"/>
            <w:left w:val="none" w:sz="0" w:space="0" w:color="auto"/>
            <w:bottom w:val="none" w:sz="0" w:space="0" w:color="auto"/>
            <w:right w:val="none" w:sz="0" w:space="0" w:color="auto"/>
          </w:divBdr>
        </w:div>
        <w:div w:id="731080232">
          <w:marLeft w:val="0"/>
          <w:marRight w:val="0"/>
          <w:marTop w:val="0"/>
          <w:marBottom w:val="0"/>
          <w:divBdr>
            <w:top w:val="none" w:sz="0" w:space="0" w:color="auto"/>
            <w:left w:val="none" w:sz="0" w:space="0" w:color="auto"/>
            <w:bottom w:val="none" w:sz="0" w:space="0" w:color="auto"/>
            <w:right w:val="none" w:sz="0" w:space="0" w:color="auto"/>
          </w:divBdr>
        </w:div>
        <w:div w:id="73658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748766933">
          <w:marLeft w:val="0"/>
          <w:marRight w:val="0"/>
          <w:marTop w:val="0"/>
          <w:marBottom w:val="0"/>
          <w:divBdr>
            <w:top w:val="none" w:sz="0" w:space="0" w:color="auto"/>
            <w:left w:val="none" w:sz="0" w:space="0" w:color="auto"/>
            <w:bottom w:val="none" w:sz="0" w:space="0" w:color="auto"/>
            <w:right w:val="none" w:sz="0" w:space="0" w:color="auto"/>
          </w:divBdr>
        </w:div>
        <w:div w:id="753938452">
          <w:marLeft w:val="0"/>
          <w:marRight w:val="0"/>
          <w:marTop w:val="0"/>
          <w:marBottom w:val="0"/>
          <w:divBdr>
            <w:top w:val="none" w:sz="0" w:space="0" w:color="auto"/>
            <w:left w:val="none" w:sz="0" w:space="0" w:color="auto"/>
            <w:bottom w:val="none" w:sz="0" w:space="0" w:color="auto"/>
            <w:right w:val="none" w:sz="0" w:space="0" w:color="auto"/>
          </w:divBdr>
        </w:div>
        <w:div w:id="758871633">
          <w:marLeft w:val="0"/>
          <w:marRight w:val="0"/>
          <w:marTop w:val="0"/>
          <w:marBottom w:val="0"/>
          <w:divBdr>
            <w:top w:val="none" w:sz="0" w:space="0" w:color="auto"/>
            <w:left w:val="none" w:sz="0" w:space="0" w:color="auto"/>
            <w:bottom w:val="none" w:sz="0" w:space="0" w:color="auto"/>
            <w:right w:val="none" w:sz="0" w:space="0" w:color="auto"/>
          </w:divBdr>
        </w:div>
        <w:div w:id="770784479">
          <w:marLeft w:val="0"/>
          <w:marRight w:val="0"/>
          <w:marTop w:val="0"/>
          <w:marBottom w:val="0"/>
          <w:divBdr>
            <w:top w:val="none" w:sz="0" w:space="0" w:color="auto"/>
            <w:left w:val="none" w:sz="0" w:space="0" w:color="auto"/>
            <w:bottom w:val="none" w:sz="0" w:space="0" w:color="auto"/>
            <w:right w:val="none" w:sz="0" w:space="0" w:color="auto"/>
          </w:divBdr>
        </w:div>
        <w:div w:id="782504438">
          <w:marLeft w:val="0"/>
          <w:marRight w:val="0"/>
          <w:marTop w:val="0"/>
          <w:marBottom w:val="0"/>
          <w:divBdr>
            <w:top w:val="none" w:sz="0" w:space="0" w:color="auto"/>
            <w:left w:val="none" w:sz="0" w:space="0" w:color="auto"/>
            <w:bottom w:val="none" w:sz="0" w:space="0" w:color="auto"/>
            <w:right w:val="none" w:sz="0" w:space="0" w:color="auto"/>
          </w:divBdr>
        </w:div>
        <w:div w:id="78774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79190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792558091">
          <w:marLeft w:val="0"/>
          <w:marRight w:val="0"/>
          <w:marTop w:val="0"/>
          <w:marBottom w:val="0"/>
          <w:divBdr>
            <w:top w:val="none" w:sz="0" w:space="0" w:color="auto"/>
            <w:left w:val="none" w:sz="0" w:space="0" w:color="auto"/>
            <w:bottom w:val="none" w:sz="0" w:space="0" w:color="auto"/>
            <w:right w:val="none" w:sz="0" w:space="0" w:color="auto"/>
          </w:divBdr>
        </w:div>
        <w:div w:id="792744980">
          <w:marLeft w:val="0"/>
          <w:marRight w:val="0"/>
          <w:marTop w:val="0"/>
          <w:marBottom w:val="0"/>
          <w:divBdr>
            <w:top w:val="none" w:sz="0" w:space="0" w:color="auto"/>
            <w:left w:val="none" w:sz="0" w:space="0" w:color="auto"/>
            <w:bottom w:val="none" w:sz="0" w:space="0" w:color="auto"/>
            <w:right w:val="none" w:sz="0" w:space="0" w:color="auto"/>
          </w:divBdr>
        </w:div>
        <w:div w:id="801076238">
          <w:marLeft w:val="0"/>
          <w:marRight w:val="0"/>
          <w:marTop w:val="0"/>
          <w:marBottom w:val="0"/>
          <w:divBdr>
            <w:top w:val="none" w:sz="0" w:space="0" w:color="auto"/>
            <w:left w:val="none" w:sz="0" w:space="0" w:color="auto"/>
            <w:bottom w:val="none" w:sz="0" w:space="0" w:color="auto"/>
            <w:right w:val="none" w:sz="0" w:space="0" w:color="auto"/>
          </w:divBdr>
        </w:div>
        <w:div w:id="821965329">
          <w:marLeft w:val="0"/>
          <w:marRight w:val="0"/>
          <w:marTop w:val="0"/>
          <w:marBottom w:val="0"/>
          <w:divBdr>
            <w:top w:val="none" w:sz="0" w:space="0" w:color="auto"/>
            <w:left w:val="none" w:sz="0" w:space="0" w:color="auto"/>
            <w:bottom w:val="none" w:sz="0" w:space="0" w:color="auto"/>
            <w:right w:val="none" w:sz="0" w:space="0" w:color="auto"/>
          </w:divBdr>
        </w:div>
        <w:div w:id="823207454">
          <w:marLeft w:val="0"/>
          <w:marRight w:val="0"/>
          <w:marTop w:val="0"/>
          <w:marBottom w:val="0"/>
          <w:divBdr>
            <w:top w:val="none" w:sz="0" w:space="0" w:color="auto"/>
            <w:left w:val="none" w:sz="0" w:space="0" w:color="auto"/>
            <w:bottom w:val="none" w:sz="0" w:space="0" w:color="auto"/>
            <w:right w:val="none" w:sz="0" w:space="0" w:color="auto"/>
          </w:divBdr>
        </w:div>
        <w:div w:id="827945741">
          <w:marLeft w:val="0"/>
          <w:marRight w:val="0"/>
          <w:marTop w:val="0"/>
          <w:marBottom w:val="0"/>
          <w:divBdr>
            <w:top w:val="none" w:sz="0" w:space="0" w:color="auto"/>
            <w:left w:val="none" w:sz="0" w:space="0" w:color="auto"/>
            <w:bottom w:val="none" w:sz="0" w:space="0" w:color="auto"/>
            <w:right w:val="none" w:sz="0" w:space="0" w:color="auto"/>
          </w:divBdr>
        </w:div>
        <w:div w:id="833108560">
          <w:marLeft w:val="0"/>
          <w:marRight w:val="0"/>
          <w:marTop w:val="0"/>
          <w:marBottom w:val="0"/>
          <w:divBdr>
            <w:top w:val="none" w:sz="0" w:space="0" w:color="auto"/>
            <w:left w:val="none" w:sz="0" w:space="0" w:color="auto"/>
            <w:bottom w:val="none" w:sz="0" w:space="0" w:color="auto"/>
            <w:right w:val="none" w:sz="0" w:space="0" w:color="auto"/>
          </w:divBdr>
        </w:div>
        <w:div w:id="835343578">
          <w:marLeft w:val="0"/>
          <w:marRight w:val="0"/>
          <w:marTop w:val="0"/>
          <w:marBottom w:val="0"/>
          <w:divBdr>
            <w:top w:val="none" w:sz="0" w:space="0" w:color="auto"/>
            <w:left w:val="none" w:sz="0" w:space="0" w:color="auto"/>
            <w:bottom w:val="none" w:sz="0" w:space="0" w:color="auto"/>
            <w:right w:val="none" w:sz="0" w:space="0" w:color="auto"/>
          </w:divBdr>
        </w:div>
        <w:div w:id="837382194">
          <w:marLeft w:val="0"/>
          <w:marRight w:val="0"/>
          <w:marTop w:val="0"/>
          <w:marBottom w:val="0"/>
          <w:divBdr>
            <w:top w:val="none" w:sz="0" w:space="0" w:color="auto"/>
            <w:left w:val="none" w:sz="0" w:space="0" w:color="auto"/>
            <w:bottom w:val="none" w:sz="0" w:space="0" w:color="auto"/>
            <w:right w:val="none" w:sz="0" w:space="0" w:color="auto"/>
          </w:divBdr>
        </w:div>
        <w:div w:id="855653429">
          <w:marLeft w:val="0"/>
          <w:marRight w:val="0"/>
          <w:marTop w:val="0"/>
          <w:marBottom w:val="0"/>
          <w:divBdr>
            <w:top w:val="none" w:sz="0" w:space="0" w:color="auto"/>
            <w:left w:val="none" w:sz="0" w:space="0" w:color="auto"/>
            <w:bottom w:val="none" w:sz="0" w:space="0" w:color="auto"/>
            <w:right w:val="none" w:sz="0" w:space="0" w:color="auto"/>
          </w:divBdr>
        </w:div>
        <w:div w:id="862093249">
          <w:marLeft w:val="0"/>
          <w:marRight w:val="0"/>
          <w:marTop w:val="0"/>
          <w:marBottom w:val="0"/>
          <w:divBdr>
            <w:top w:val="none" w:sz="0" w:space="0" w:color="auto"/>
            <w:left w:val="none" w:sz="0" w:space="0" w:color="auto"/>
            <w:bottom w:val="none" w:sz="0" w:space="0" w:color="auto"/>
            <w:right w:val="none" w:sz="0" w:space="0" w:color="auto"/>
          </w:divBdr>
        </w:div>
        <w:div w:id="866062425">
          <w:marLeft w:val="0"/>
          <w:marRight w:val="0"/>
          <w:marTop w:val="0"/>
          <w:marBottom w:val="0"/>
          <w:divBdr>
            <w:top w:val="none" w:sz="0" w:space="0" w:color="auto"/>
            <w:left w:val="none" w:sz="0" w:space="0" w:color="auto"/>
            <w:bottom w:val="none" w:sz="0" w:space="0" w:color="auto"/>
            <w:right w:val="none" w:sz="0" w:space="0" w:color="auto"/>
          </w:divBdr>
        </w:div>
        <w:div w:id="868105548">
          <w:marLeft w:val="0"/>
          <w:marRight w:val="0"/>
          <w:marTop w:val="0"/>
          <w:marBottom w:val="0"/>
          <w:divBdr>
            <w:top w:val="none" w:sz="0" w:space="0" w:color="auto"/>
            <w:left w:val="none" w:sz="0" w:space="0" w:color="auto"/>
            <w:bottom w:val="none" w:sz="0" w:space="0" w:color="auto"/>
            <w:right w:val="none" w:sz="0" w:space="0" w:color="auto"/>
          </w:divBdr>
        </w:div>
        <w:div w:id="869997149">
          <w:marLeft w:val="0"/>
          <w:marRight w:val="0"/>
          <w:marTop w:val="0"/>
          <w:marBottom w:val="0"/>
          <w:divBdr>
            <w:top w:val="none" w:sz="0" w:space="0" w:color="auto"/>
            <w:left w:val="none" w:sz="0" w:space="0" w:color="auto"/>
            <w:bottom w:val="none" w:sz="0" w:space="0" w:color="auto"/>
            <w:right w:val="none" w:sz="0" w:space="0" w:color="auto"/>
          </w:divBdr>
        </w:div>
        <w:div w:id="878662186">
          <w:marLeft w:val="0"/>
          <w:marRight w:val="0"/>
          <w:marTop w:val="0"/>
          <w:marBottom w:val="0"/>
          <w:divBdr>
            <w:top w:val="none" w:sz="0" w:space="0" w:color="auto"/>
            <w:left w:val="none" w:sz="0" w:space="0" w:color="auto"/>
            <w:bottom w:val="none" w:sz="0" w:space="0" w:color="auto"/>
            <w:right w:val="none" w:sz="0" w:space="0" w:color="auto"/>
          </w:divBdr>
        </w:div>
        <w:div w:id="880634785">
          <w:marLeft w:val="0"/>
          <w:marRight w:val="0"/>
          <w:marTop w:val="0"/>
          <w:marBottom w:val="0"/>
          <w:divBdr>
            <w:top w:val="none" w:sz="0" w:space="0" w:color="auto"/>
            <w:left w:val="none" w:sz="0" w:space="0" w:color="auto"/>
            <w:bottom w:val="none" w:sz="0" w:space="0" w:color="auto"/>
            <w:right w:val="none" w:sz="0" w:space="0" w:color="auto"/>
          </w:divBdr>
        </w:div>
        <w:div w:id="895746290">
          <w:marLeft w:val="0"/>
          <w:marRight w:val="0"/>
          <w:marTop w:val="0"/>
          <w:marBottom w:val="0"/>
          <w:divBdr>
            <w:top w:val="none" w:sz="0" w:space="0" w:color="auto"/>
            <w:left w:val="none" w:sz="0" w:space="0" w:color="auto"/>
            <w:bottom w:val="none" w:sz="0" w:space="0" w:color="auto"/>
            <w:right w:val="none" w:sz="0" w:space="0" w:color="auto"/>
          </w:divBdr>
        </w:div>
        <w:div w:id="899704617">
          <w:marLeft w:val="0"/>
          <w:marRight w:val="0"/>
          <w:marTop w:val="0"/>
          <w:marBottom w:val="0"/>
          <w:divBdr>
            <w:top w:val="none" w:sz="0" w:space="0" w:color="auto"/>
            <w:left w:val="none" w:sz="0" w:space="0" w:color="auto"/>
            <w:bottom w:val="none" w:sz="0" w:space="0" w:color="auto"/>
            <w:right w:val="none" w:sz="0" w:space="0" w:color="auto"/>
          </w:divBdr>
        </w:div>
        <w:div w:id="901908278">
          <w:blockQuote w:val="1"/>
          <w:marLeft w:val="720"/>
          <w:marRight w:val="720"/>
          <w:marTop w:val="100"/>
          <w:marBottom w:val="100"/>
          <w:divBdr>
            <w:top w:val="none" w:sz="0" w:space="0" w:color="auto"/>
            <w:left w:val="none" w:sz="0" w:space="0" w:color="auto"/>
            <w:bottom w:val="none" w:sz="0" w:space="0" w:color="auto"/>
            <w:right w:val="none" w:sz="0" w:space="0" w:color="auto"/>
          </w:divBdr>
        </w:div>
        <w:div w:id="902527129">
          <w:marLeft w:val="0"/>
          <w:marRight w:val="0"/>
          <w:marTop w:val="0"/>
          <w:marBottom w:val="0"/>
          <w:divBdr>
            <w:top w:val="none" w:sz="0" w:space="0" w:color="auto"/>
            <w:left w:val="none" w:sz="0" w:space="0" w:color="auto"/>
            <w:bottom w:val="none" w:sz="0" w:space="0" w:color="auto"/>
            <w:right w:val="none" w:sz="0" w:space="0" w:color="auto"/>
          </w:divBdr>
        </w:div>
        <w:div w:id="918558376">
          <w:blockQuote w:val="1"/>
          <w:marLeft w:val="720"/>
          <w:marRight w:val="720"/>
          <w:marTop w:val="100"/>
          <w:marBottom w:val="100"/>
          <w:divBdr>
            <w:top w:val="none" w:sz="0" w:space="0" w:color="auto"/>
            <w:left w:val="none" w:sz="0" w:space="0" w:color="auto"/>
            <w:bottom w:val="none" w:sz="0" w:space="0" w:color="auto"/>
            <w:right w:val="none" w:sz="0" w:space="0" w:color="auto"/>
          </w:divBdr>
        </w:div>
        <w:div w:id="932201502">
          <w:marLeft w:val="0"/>
          <w:marRight w:val="0"/>
          <w:marTop w:val="0"/>
          <w:marBottom w:val="0"/>
          <w:divBdr>
            <w:top w:val="none" w:sz="0" w:space="0" w:color="auto"/>
            <w:left w:val="none" w:sz="0" w:space="0" w:color="auto"/>
            <w:bottom w:val="none" w:sz="0" w:space="0" w:color="auto"/>
            <w:right w:val="none" w:sz="0" w:space="0" w:color="auto"/>
          </w:divBdr>
        </w:div>
        <w:div w:id="935675765">
          <w:marLeft w:val="0"/>
          <w:marRight w:val="0"/>
          <w:marTop w:val="0"/>
          <w:marBottom w:val="0"/>
          <w:divBdr>
            <w:top w:val="none" w:sz="0" w:space="0" w:color="auto"/>
            <w:left w:val="none" w:sz="0" w:space="0" w:color="auto"/>
            <w:bottom w:val="none" w:sz="0" w:space="0" w:color="auto"/>
            <w:right w:val="none" w:sz="0" w:space="0" w:color="auto"/>
          </w:divBdr>
        </w:div>
        <w:div w:id="946153962">
          <w:marLeft w:val="0"/>
          <w:marRight w:val="0"/>
          <w:marTop w:val="0"/>
          <w:marBottom w:val="0"/>
          <w:divBdr>
            <w:top w:val="none" w:sz="0" w:space="0" w:color="auto"/>
            <w:left w:val="none" w:sz="0" w:space="0" w:color="auto"/>
            <w:bottom w:val="none" w:sz="0" w:space="0" w:color="auto"/>
            <w:right w:val="none" w:sz="0" w:space="0" w:color="auto"/>
          </w:divBdr>
        </w:div>
        <w:div w:id="950404006">
          <w:marLeft w:val="0"/>
          <w:marRight w:val="0"/>
          <w:marTop w:val="0"/>
          <w:marBottom w:val="0"/>
          <w:divBdr>
            <w:top w:val="none" w:sz="0" w:space="0" w:color="auto"/>
            <w:left w:val="none" w:sz="0" w:space="0" w:color="auto"/>
            <w:bottom w:val="none" w:sz="0" w:space="0" w:color="auto"/>
            <w:right w:val="none" w:sz="0" w:space="0" w:color="auto"/>
          </w:divBdr>
        </w:div>
        <w:div w:id="954871809">
          <w:marLeft w:val="0"/>
          <w:marRight w:val="0"/>
          <w:marTop w:val="0"/>
          <w:marBottom w:val="0"/>
          <w:divBdr>
            <w:top w:val="none" w:sz="0" w:space="0" w:color="auto"/>
            <w:left w:val="none" w:sz="0" w:space="0" w:color="auto"/>
            <w:bottom w:val="none" w:sz="0" w:space="0" w:color="auto"/>
            <w:right w:val="none" w:sz="0" w:space="0" w:color="auto"/>
          </w:divBdr>
        </w:div>
        <w:div w:id="955790310">
          <w:marLeft w:val="0"/>
          <w:marRight w:val="0"/>
          <w:marTop w:val="0"/>
          <w:marBottom w:val="0"/>
          <w:divBdr>
            <w:top w:val="none" w:sz="0" w:space="0" w:color="auto"/>
            <w:left w:val="none" w:sz="0" w:space="0" w:color="auto"/>
            <w:bottom w:val="none" w:sz="0" w:space="0" w:color="auto"/>
            <w:right w:val="none" w:sz="0" w:space="0" w:color="auto"/>
          </w:divBdr>
        </w:div>
        <w:div w:id="967588026">
          <w:blockQuote w:val="1"/>
          <w:marLeft w:val="720"/>
          <w:marRight w:val="720"/>
          <w:marTop w:val="100"/>
          <w:marBottom w:val="100"/>
          <w:divBdr>
            <w:top w:val="none" w:sz="0" w:space="0" w:color="auto"/>
            <w:left w:val="none" w:sz="0" w:space="0" w:color="auto"/>
            <w:bottom w:val="none" w:sz="0" w:space="0" w:color="auto"/>
            <w:right w:val="none" w:sz="0" w:space="0" w:color="auto"/>
          </w:divBdr>
        </w:div>
        <w:div w:id="981615433">
          <w:marLeft w:val="0"/>
          <w:marRight w:val="0"/>
          <w:marTop w:val="0"/>
          <w:marBottom w:val="0"/>
          <w:divBdr>
            <w:top w:val="none" w:sz="0" w:space="0" w:color="auto"/>
            <w:left w:val="none" w:sz="0" w:space="0" w:color="auto"/>
            <w:bottom w:val="none" w:sz="0" w:space="0" w:color="auto"/>
            <w:right w:val="none" w:sz="0" w:space="0" w:color="auto"/>
          </w:divBdr>
        </w:div>
        <w:div w:id="993753061">
          <w:marLeft w:val="0"/>
          <w:marRight w:val="0"/>
          <w:marTop w:val="0"/>
          <w:marBottom w:val="0"/>
          <w:divBdr>
            <w:top w:val="none" w:sz="0" w:space="0" w:color="auto"/>
            <w:left w:val="none" w:sz="0" w:space="0" w:color="auto"/>
            <w:bottom w:val="none" w:sz="0" w:space="0" w:color="auto"/>
            <w:right w:val="none" w:sz="0" w:space="0" w:color="auto"/>
          </w:divBdr>
        </w:div>
        <w:div w:id="995719104">
          <w:marLeft w:val="0"/>
          <w:marRight w:val="0"/>
          <w:marTop w:val="0"/>
          <w:marBottom w:val="0"/>
          <w:divBdr>
            <w:top w:val="none" w:sz="0" w:space="0" w:color="auto"/>
            <w:left w:val="none" w:sz="0" w:space="0" w:color="auto"/>
            <w:bottom w:val="none" w:sz="0" w:space="0" w:color="auto"/>
            <w:right w:val="none" w:sz="0" w:space="0" w:color="auto"/>
          </w:divBdr>
        </w:div>
        <w:div w:id="1009873536">
          <w:marLeft w:val="0"/>
          <w:marRight w:val="0"/>
          <w:marTop w:val="0"/>
          <w:marBottom w:val="0"/>
          <w:divBdr>
            <w:top w:val="none" w:sz="0" w:space="0" w:color="auto"/>
            <w:left w:val="none" w:sz="0" w:space="0" w:color="auto"/>
            <w:bottom w:val="none" w:sz="0" w:space="0" w:color="auto"/>
            <w:right w:val="none" w:sz="0" w:space="0" w:color="auto"/>
          </w:divBdr>
        </w:div>
        <w:div w:id="1023825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843898">
          <w:marLeft w:val="0"/>
          <w:marRight w:val="0"/>
          <w:marTop w:val="0"/>
          <w:marBottom w:val="0"/>
          <w:divBdr>
            <w:top w:val="none" w:sz="0" w:space="0" w:color="auto"/>
            <w:left w:val="none" w:sz="0" w:space="0" w:color="auto"/>
            <w:bottom w:val="none" w:sz="0" w:space="0" w:color="auto"/>
            <w:right w:val="none" w:sz="0" w:space="0" w:color="auto"/>
          </w:divBdr>
        </w:div>
        <w:div w:id="1035811523">
          <w:marLeft w:val="0"/>
          <w:marRight w:val="0"/>
          <w:marTop w:val="0"/>
          <w:marBottom w:val="0"/>
          <w:divBdr>
            <w:top w:val="none" w:sz="0" w:space="0" w:color="auto"/>
            <w:left w:val="none" w:sz="0" w:space="0" w:color="auto"/>
            <w:bottom w:val="none" w:sz="0" w:space="0" w:color="auto"/>
            <w:right w:val="none" w:sz="0" w:space="0" w:color="auto"/>
          </w:divBdr>
        </w:div>
        <w:div w:id="1046486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851584">
          <w:marLeft w:val="0"/>
          <w:marRight w:val="0"/>
          <w:marTop w:val="0"/>
          <w:marBottom w:val="0"/>
          <w:divBdr>
            <w:top w:val="none" w:sz="0" w:space="0" w:color="auto"/>
            <w:left w:val="none" w:sz="0" w:space="0" w:color="auto"/>
            <w:bottom w:val="none" w:sz="0" w:space="0" w:color="auto"/>
            <w:right w:val="none" w:sz="0" w:space="0" w:color="auto"/>
          </w:divBdr>
        </w:div>
        <w:div w:id="1086657222">
          <w:marLeft w:val="0"/>
          <w:marRight w:val="0"/>
          <w:marTop w:val="0"/>
          <w:marBottom w:val="0"/>
          <w:divBdr>
            <w:top w:val="none" w:sz="0" w:space="0" w:color="auto"/>
            <w:left w:val="none" w:sz="0" w:space="0" w:color="auto"/>
            <w:bottom w:val="none" w:sz="0" w:space="0" w:color="auto"/>
            <w:right w:val="none" w:sz="0" w:space="0" w:color="auto"/>
          </w:divBdr>
        </w:div>
        <w:div w:id="1090850261">
          <w:marLeft w:val="0"/>
          <w:marRight w:val="0"/>
          <w:marTop w:val="0"/>
          <w:marBottom w:val="0"/>
          <w:divBdr>
            <w:top w:val="none" w:sz="0" w:space="0" w:color="auto"/>
            <w:left w:val="none" w:sz="0" w:space="0" w:color="auto"/>
            <w:bottom w:val="none" w:sz="0" w:space="0" w:color="auto"/>
            <w:right w:val="none" w:sz="0" w:space="0" w:color="auto"/>
          </w:divBdr>
        </w:div>
        <w:div w:id="1091197751">
          <w:marLeft w:val="0"/>
          <w:marRight w:val="0"/>
          <w:marTop w:val="0"/>
          <w:marBottom w:val="0"/>
          <w:divBdr>
            <w:top w:val="none" w:sz="0" w:space="0" w:color="auto"/>
            <w:left w:val="none" w:sz="0" w:space="0" w:color="auto"/>
            <w:bottom w:val="none" w:sz="0" w:space="0" w:color="auto"/>
            <w:right w:val="none" w:sz="0" w:space="0" w:color="auto"/>
          </w:divBdr>
        </w:div>
        <w:div w:id="1095983076">
          <w:marLeft w:val="0"/>
          <w:marRight w:val="0"/>
          <w:marTop w:val="0"/>
          <w:marBottom w:val="0"/>
          <w:divBdr>
            <w:top w:val="none" w:sz="0" w:space="0" w:color="auto"/>
            <w:left w:val="none" w:sz="0" w:space="0" w:color="auto"/>
            <w:bottom w:val="none" w:sz="0" w:space="0" w:color="auto"/>
            <w:right w:val="none" w:sz="0" w:space="0" w:color="auto"/>
          </w:divBdr>
        </w:div>
        <w:div w:id="1101416537">
          <w:marLeft w:val="0"/>
          <w:marRight w:val="0"/>
          <w:marTop w:val="0"/>
          <w:marBottom w:val="0"/>
          <w:divBdr>
            <w:top w:val="none" w:sz="0" w:space="0" w:color="auto"/>
            <w:left w:val="none" w:sz="0" w:space="0" w:color="auto"/>
            <w:bottom w:val="none" w:sz="0" w:space="0" w:color="auto"/>
            <w:right w:val="none" w:sz="0" w:space="0" w:color="auto"/>
          </w:divBdr>
        </w:div>
        <w:div w:id="1103764889">
          <w:marLeft w:val="0"/>
          <w:marRight w:val="0"/>
          <w:marTop w:val="0"/>
          <w:marBottom w:val="0"/>
          <w:divBdr>
            <w:top w:val="none" w:sz="0" w:space="0" w:color="auto"/>
            <w:left w:val="none" w:sz="0" w:space="0" w:color="auto"/>
            <w:bottom w:val="none" w:sz="0" w:space="0" w:color="auto"/>
            <w:right w:val="none" w:sz="0" w:space="0" w:color="auto"/>
          </w:divBdr>
        </w:div>
        <w:div w:id="1106268294">
          <w:marLeft w:val="0"/>
          <w:marRight w:val="0"/>
          <w:marTop w:val="0"/>
          <w:marBottom w:val="0"/>
          <w:divBdr>
            <w:top w:val="none" w:sz="0" w:space="0" w:color="auto"/>
            <w:left w:val="none" w:sz="0" w:space="0" w:color="auto"/>
            <w:bottom w:val="none" w:sz="0" w:space="0" w:color="auto"/>
            <w:right w:val="none" w:sz="0" w:space="0" w:color="auto"/>
          </w:divBdr>
        </w:div>
        <w:div w:id="1109813676">
          <w:marLeft w:val="0"/>
          <w:marRight w:val="0"/>
          <w:marTop w:val="0"/>
          <w:marBottom w:val="0"/>
          <w:divBdr>
            <w:top w:val="none" w:sz="0" w:space="0" w:color="auto"/>
            <w:left w:val="none" w:sz="0" w:space="0" w:color="auto"/>
            <w:bottom w:val="none" w:sz="0" w:space="0" w:color="auto"/>
            <w:right w:val="none" w:sz="0" w:space="0" w:color="auto"/>
          </w:divBdr>
        </w:div>
        <w:div w:id="1115365021">
          <w:marLeft w:val="0"/>
          <w:marRight w:val="0"/>
          <w:marTop w:val="0"/>
          <w:marBottom w:val="0"/>
          <w:divBdr>
            <w:top w:val="none" w:sz="0" w:space="0" w:color="auto"/>
            <w:left w:val="none" w:sz="0" w:space="0" w:color="auto"/>
            <w:bottom w:val="none" w:sz="0" w:space="0" w:color="auto"/>
            <w:right w:val="none" w:sz="0" w:space="0" w:color="auto"/>
          </w:divBdr>
        </w:div>
        <w:div w:id="1126705198">
          <w:marLeft w:val="0"/>
          <w:marRight w:val="0"/>
          <w:marTop w:val="0"/>
          <w:marBottom w:val="0"/>
          <w:divBdr>
            <w:top w:val="none" w:sz="0" w:space="0" w:color="auto"/>
            <w:left w:val="none" w:sz="0" w:space="0" w:color="auto"/>
            <w:bottom w:val="none" w:sz="0" w:space="0" w:color="auto"/>
            <w:right w:val="none" w:sz="0" w:space="0" w:color="auto"/>
          </w:divBdr>
        </w:div>
        <w:div w:id="1144351938">
          <w:marLeft w:val="0"/>
          <w:marRight w:val="0"/>
          <w:marTop w:val="0"/>
          <w:marBottom w:val="0"/>
          <w:divBdr>
            <w:top w:val="none" w:sz="0" w:space="0" w:color="auto"/>
            <w:left w:val="none" w:sz="0" w:space="0" w:color="auto"/>
            <w:bottom w:val="none" w:sz="0" w:space="0" w:color="auto"/>
            <w:right w:val="none" w:sz="0" w:space="0" w:color="auto"/>
          </w:divBdr>
        </w:div>
        <w:div w:id="1170370207">
          <w:marLeft w:val="0"/>
          <w:marRight w:val="0"/>
          <w:marTop w:val="0"/>
          <w:marBottom w:val="0"/>
          <w:divBdr>
            <w:top w:val="none" w:sz="0" w:space="0" w:color="auto"/>
            <w:left w:val="none" w:sz="0" w:space="0" w:color="auto"/>
            <w:bottom w:val="none" w:sz="0" w:space="0" w:color="auto"/>
            <w:right w:val="none" w:sz="0" w:space="0" w:color="auto"/>
          </w:divBdr>
        </w:div>
        <w:div w:id="1176269366">
          <w:marLeft w:val="0"/>
          <w:marRight w:val="0"/>
          <w:marTop w:val="0"/>
          <w:marBottom w:val="0"/>
          <w:divBdr>
            <w:top w:val="none" w:sz="0" w:space="0" w:color="auto"/>
            <w:left w:val="none" w:sz="0" w:space="0" w:color="auto"/>
            <w:bottom w:val="none" w:sz="0" w:space="0" w:color="auto"/>
            <w:right w:val="none" w:sz="0" w:space="0" w:color="auto"/>
          </w:divBdr>
        </w:div>
        <w:div w:id="1197693397">
          <w:marLeft w:val="0"/>
          <w:marRight w:val="0"/>
          <w:marTop w:val="0"/>
          <w:marBottom w:val="0"/>
          <w:divBdr>
            <w:top w:val="none" w:sz="0" w:space="0" w:color="auto"/>
            <w:left w:val="none" w:sz="0" w:space="0" w:color="auto"/>
            <w:bottom w:val="none" w:sz="0" w:space="0" w:color="auto"/>
            <w:right w:val="none" w:sz="0" w:space="0" w:color="auto"/>
          </w:divBdr>
        </w:div>
        <w:div w:id="1199707368">
          <w:marLeft w:val="0"/>
          <w:marRight w:val="0"/>
          <w:marTop w:val="0"/>
          <w:marBottom w:val="0"/>
          <w:divBdr>
            <w:top w:val="none" w:sz="0" w:space="0" w:color="auto"/>
            <w:left w:val="none" w:sz="0" w:space="0" w:color="auto"/>
            <w:bottom w:val="none" w:sz="0" w:space="0" w:color="auto"/>
            <w:right w:val="none" w:sz="0" w:space="0" w:color="auto"/>
          </w:divBdr>
        </w:div>
        <w:div w:id="1208032382">
          <w:marLeft w:val="0"/>
          <w:marRight w:val="0"/>
          <w:marTop w:val="0"/>
          <w:marBottom w:val="0"/>
          <w:divBdr>
            <w:top w:val="none" w:sz="0" w:space="0" w:color="auto"/>
            <w:left w:val="none" w:sz="0" w:space="0" w:color="auto"/>
            <w:bottom w:val="none" w:sz="0" w:space="0" w:color="auto"/>
            <w:right w:val="none" w:sz="0" w:space="0" w:color="auto"/>
          </w:divBdr>
        </w:div>
        <w:div w:id="1217546146">
          <w:marLeft w:val="0"/>
          <w:marRight w:val="0"/>
          <w:marTop w:val="0"/>
          <w:marBottom w:val="0"/>
          <w:divBdr>
            <w:top w:val="none" w:sz="0" w:space="0" w:color="auto"/>
            <w:left w:val="none" w:sz="0" w:space="0" w:color="auto"/>
            <w:bottom w:val="none" w:sz="0" w:space="0" w:color="auto"/>
            <w:right w:val="none" w:sz="0" w:space="0" w:color="auto"/>
          </w:divBdr>
        </w:div>
        <w:div w:id="1221940897">
          <w:marLeft w:val="0"/>
          <w:marRight w:val="0"/>
          <w:marTop w:val="0"/>
          <w:marBottom w:val="0"/>
          <w:divBdr>
            <w:top w:val="none" w:sz="0" w:space="0" w:color="auto"/>
            <w:left w:val="none" w:sz="0" w:space="0" w:color="auto"/>
            <w:bottom w:val="none" w:sz="0" w:space="0" w:color="auto"/>
            <w:right w:val="none" w:sz="0" w:space="0" w:color="auto"/>
          </w:divBdr>
        </w:div>
        <w:div w:id="122290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513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773287">
          <w:marLeft w:val="0"/>
          <w:marRight w:val="0"/>
          <w:marTop w:val="0"/>
          <w:marBottom w:val="0"/>
          <w:divBdr>
            <w:top w:val="none" w:sz="0" w:space="0" w:color="auto"/>
            <w:left w:val="none" w:sz="0" w:space="0" w:color="auto"/>
            <w:bottom w:val="none" w:sz="0" w:space="0" w:color="auto"/>
            <w:right w:val="none" w:sz="0" w:space="0" w:color="auto"/>
          </w:divBdr>
        </w:div>
        <w:div w:id="1247114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997718">
          <w:marLeft w:val="0"/>
          <w:marRight w:val="0"/>
          <w:marTop w:val="0"/>
          <w:marBottom w:val="0"/>
          <w:divBdr>
            <w:top w:val="none" w:sz="0" w:space="0" w:color="auto"/>
            <w:left w:val="none" w:sz="0" w:space="0" w:color="auto"/>
            <w:bottom w:val="none" w:sz="0" w:space="0" w:color="auto"/>
            <w:right w:val="none" w:sz="0" w:space="0" w:color="auto"/>
          </w:divBdr>
        </w:div>
        <w:div w:id="1250846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897245">
          <w:marLeft w:val="0"/>
          <w:marRight w:val="0"/>
          <w:marTop w:val="0"/>
          <w:marBottom w:val="0"/>
          <w:divBdr>
            <w:top w:val="none" w:sz="0" w:space="0" w:color="auto"/>
            <w:left w:val="none" w:sz="0" w:space="0" w:color="auto"/>
            <w:bottom w:val="none" w:sz="0" w:space="0" w:color="auto"/>
            <w:right w:val="none" w:sz="0" w:space="0" w:color="auto"/>
          </w:divBdr>
        </w:div>
        <w:div w:id="1260597968">
          <w:marLeft w:val="0"/>
          <w:marRight w:val="0"/>
          <w:marTop w:val="0"/>
          <w:marBottom w:val="0"/>
          <w:divBdr>
            <w:top w:val="none" w:sz="0" w:space="0" w:color="auto"/>
            <w:left w:val="none" w:sz="0" w:space="0" w:color="auto"/>
            <w:bottom w:val="none" w:sz="0" w:space="0" w:color="auto"/>
            <w:right w:val="none" w:sz="0" w:space="0" w:color="auto"/>
          </w:divBdr>
        </w:div>
        <w:div w:id="1263227266">
          <w:marLeft w:val="0"/>
          <w:marRight w:val="0"/>
          <w:marTop w:val="0"/>
          <w:marBottom w:val="0"/>
          <w:divBdr>
            <w:top w:val="none" w:sz="0" w:space="0" w:color="auto"/>
            <w:left w:val="none" w:sz="0" w:space="0" w:color="auto"/>
            <w:bottom w:val="none" w:sz="0" w:space="0" w:color="auto"/>
            <w:right w:val="none" w:sz="0" w:space="0" w:color="auto"/>
          </w:divBdr>
        </w:div>
        <w:div w:id="12650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240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427210">
          <w:marLeft w:val="0"/>
          <w:marRight w:val="0"/>
          <w:marTop w:val="0"/>
          <w:marBottom w:val="0"/>
          <w:divBdr>
            <w:top w:val="none" w:sz="0" w:space="0" w:color="auto"/>
            <w:left w:val="none" w:sz="0" w:space="0" w:color="auto"/>
            <w:bottom w:val="none" w:sz="0" w:space="0" w:color="auto"/>
            <w:right w:val="none" w:sz="0" w:space="0" w:color="auto"/>
          </w:divBdr>
        </w:div>
        <w:div w:id="1278215592">
          <w:marLeft w:val="0"/>
          <w:marRight w:val="0"/>
          <w:marTop w:val="0"/>
          <w:marBottom w:val="0"/>
          <w:divBdr>
            <w:top w:val="none" w:sz="0" w:space="0" w:color="auto"/>
            <w:left w:val="none" w:sz="0" w:space="0" w:color="auto"/>
            <w:bottom w:val="none" w:sz="0" w:space="0" w:color="auto"/>
            <w:right w:val="none" w:sz="0" w:space="0" w:color="auto"/>
          </w:divBdr>
        </w:div>
        <w:div w:id="1287468795">
          <w:marLeft w:val="0"/>
          <w:marRight w:val="0"/>
          <w:marTop w:val="0"/>
          <w:marBottom w:val="0"/>
          <w:divBdr>
            <w:top w:val="none" w:sz="0" w:space="0" w:color="auto"/>
            <w:left w:val="none" w:sz="0" w:space="0" w:color="auto"/>
            <w:bottom w:val="none" w:sz="0" w:space="0" w:color="auto"/>
            <w:right w:val="none" w:sz="0" w:space="0" w:color="auto"/>
          </w:divBdr>
        </w:div>
        <w:div w:id="1294210161">
          <w:marLeft w:val="0"/>
          <w:marRight w:val="0"/>
          <w:marTop w:val="0"/>
          <w:marBottom w:val="0"/>
          <w:divBdr>
            <w:top w:val="none" w:sz="0" w:space="0" w:color="auto"/>
            <w:left w:val="none" w:sz="0" w:space="0" w:color="auto"/>
            <w:bottom w:val="none" w:sz="0" w:space="0" w:color="auto"/>
            <w:right w:val="none" w:sz="0" w:space="0" w:color="auto"/>
          </w:divBdr>
        </w:div>
        <w:div w:id="1299922749">
          <w:marLeft w:val="0"/>
          <w:marRight w:val="0"/>
          <w:marTop w:val="0"/>
          <w:marBottom w:val="0"/>
          <w:divBdr>
            <w:top w:val="none" w:sz="0" w:space="0" w:color="auto"/>
            <w:left w:val="none" w:sz="0" w:space="0" w:color="auto"/>
            <w:bottom w:val="none" w:sz="0" w:space="0" w:color="auto"/>
            <w:right w:val="none" w:sz="0" w:space="0" w:color="auto"/>
          </w:divBdr>
        </w:div>
        <w:div w:id="1305307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938256">
          <w:marLeft w:val="0"/>
          <w:marRight w:val="0"/>
          <w:marTop w:val="0"/>
          <w:marBottom w:val="0"/>
          <w:divBdr>
            <w:top w:val="none" w:sz="0" w:space="0" w:color="auto"/>
            <w:left w:val="none" w:sz="0" w:space="0" w:color="auto"/>
            <w:bottom w:val="none" w:sz="0" w:space="0" w:color="auto"/>
            <w:right w:val="none" w:sz="0" w:space="0" w:color="auto"/>
          </w:divBdr>
        </w:div>
        <w:div w:id="1322465715">
          <w:marLeft w:val="0"/>
          <w:marRight w:val="0"/>
          <w:marTop w:val="0"/>
          <w:marBottom w:val="0"/>
          <w:divBdr>
            <w:top w:val="none" w:sz="0" w:space="0" w:color="auto"/>
            <w:left w:val="none" w:sz="0" w:space="0" w:color="auto"/>
            <w:bottom w:val="none" w:sz="0" w:space="0" w:color="auto"/>
            <w:right w:val="none" w:sz="0" w:space="0" w:color="auto"/>
          </w:divBdr>
        </w:div>
        <w:div w:id="1324235030">
          <w:marLeft w:val="0"/>
          <w:marRight w:val="0"/>
          <w:marTop w:val="0"/>
          <w:marBottom w:val="0"/>
          <w:divBdr>
            <w:top w:val="none" w:sz="0" w:space="0" w:color="auto"/>
            <w:left w:val="none" w:sz="0" w:space="0" w:color="auto"/>
            <w:bottom w:val="none" w:sz="0" w:space="0" w:color="auto"/>
            <w:right w:val="none" w:sz="0" w:space="0" w:color="auto"/>
          </w:divBdr>
        </w:div>
        <w:div w:id="1328900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458929">
          <w:marLeft w:val="0"/>
          <w:marRight w:val="0"/>
          <w:marTop w:val="0"/>
          <w:marBottom w:val="0"/>
          <w:divBdr>
            <w:top w:val="none" w:sz="0" w:space="0" w:color="auto"/>
            <w:left w:val="none" w:sz="0" w:space="0" w:color="auto"/>
            <w:bottom w:val="none" w:sz="0" w:space="0" w:color="auto"/>
            <w:right w:val="none" w:sz="0" w:space="0" w:color="auto"/>
          </w:divBdr>
        </w:div>
        <w:div w:id="1353800515">
          <w:marLeft w:val="0"/>
          <w:marRight w:val="0"/>
          <w:marTop w:val="0"/>
          <w:marBottom w:val="0"/>
          <w:divBdr>
            <w:top w:val="none" w:sz="0" w:space="0" w:color="auto"/>
            <w:left w:val="none" w:sz="0" w:space="0" w:color="auto"/>
            <w:bottom w:val="none" w:sz="0" w:space="0" w:color="auto"/>
            <w:right w:val="none" w:sz="0" w:space="0" w:color="auto"/>
          </w:divBdr>
        </w:div>
        <w:div w:id="1362508442">
          <w:marLeft w:val="0"/>
          <w:marRight w:val="0"/>
          <w:marTop w:val="0"/>
          <w:marBottom w:val="0"/>
          <w:divBdr>
            <w:top w:val="none" w:sz="0" w:space="0" w:color="auto"/>
            <w:left w:val="none" w:sz="0" w:space="0" w:color="auto"/>
            <w:bottom w:val="none" w:sz="0" w:space="0" w:color="auto"/>
            <w:right w:val="none" w:sz="0" w:space="0" w:color="auto"/>
          </w:divBdr>
        </w:div>
        <w:div w:id="1368525325">
          <w:marLeft w:val="0"/>
          <w:marRight w:val="0"/>
          <w:marTop w:val="0"/>
          <w:marBottom w:val="0"/>
          <w:divBdr>
            <w:top w:val="none" w:sz="0" w:space="0" w:color="auto"/>
            <w:left w:val="none" w:sz="0" w:space="0" w:color="auto"/>
            <w:bottom w:val="none" w:sz="0" w:space="0" w:color="auto"/>
            <w:right w:val="none" w:sz="0" w:space="0" w:color="auto"/>
          </w:divBdr>
        </w:div>
        <w:div w:id="1373649989">
          <w:marLeft w:val="0"/>
          <w:marRight w:val="0"/>
          <w:marTop w:val="0"/>
          <w:marBottom w:val="0"/>
          <w:divBdr>
            <w:top w:val="none" w:sz="0" w:space="0" w:color="auto"/>
            <w:left w:val="none" w:sz="0" w:space="0" w:color="auto"/>
            <w:bottom w:val="none" w:sz="0" w:space="0" w:color="auto"/>
            <w:right w:val="none" w:sz="0" w:space="0" w:color="auto"/>
          </w:divBdr>
        </w:div>
        <w:div w:id="1376463139">
          <w:marLeft w:val="0"/>
          <w:marRight w:val="0"/>
          <w:marTop w:val="0"/>
          <w:marBottom w:val="0"/>
          <w:divBdr>
            <w:top w:val="none" w:sz="0" w:space="0" w:color="auto"/>
            <w:left w:val="none" w:sz="0" w:space="0" w:color="auto"/>
            <w:bottom w:val="none" w:sz="0" w:space="0" w:color="auto"/>
            <w:right w:val="none" w:sz="0" w:space="0" w:color="auto"/>
          </w:divBdr>
        </w:div>
        <w:div w:id="1382898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139306">
          <w:marLeft w:val="0"/>
          <w:marRight w:val="0"/>
          <w:marTop w:val="0"/>
          <w:marBottom w:val="0"/>
          <w:divBdr>
            <w:top w:val="none" w:sz="0" w:space="0" w:color="auto"/>
            <w:left w:val="none" w:sz="0" w:space="0" w:color="auto"/>
            <w:bottom w:val="none" w:sz="0" w:space="0" w:color="auto"/>
            <w:right w:val="none" w:sz="0" w:space="0" w:color="auto"/>
          </w:divBdr>
        </w:div>
        <w:div w:id="1388988380">
          <w:marLeft w:val="0"/>
          <w:marRight w:val="0"/>
          <w:marTop w:val="0"/>
          <w:marBottom w:val="0"/>
          <w:divBdr>
            <w:top w:val="none" w:sz="0" w:space="0" w:color="auto"/>
            <w:left w:val="none" w:sz="0" w:space="0" w:color="auto"/>
            <w:bottom w:val="none" w:sz="0" w:space="0" w:color="auto"/>
            <w:right w:val="none" w:sz="0" w:space="0" w:color="auto"/>
          </w:divBdr>
        </w:div>
        <w:div w:id="1391221952">
          <w:marLeft w:val="0"/>
          <w:marRight w:val="0"/>
          <w:marTop w:val="0"/>
          <w:marBottom w:val="0"/>
          <w:divBdr>
            <w:top w:val="none" w:sz="0" w:space="0" w:color="auto"/>
            <w:left w:val="none" w:sz="0" w:space="0" w:color="auto"/>
            <w:bottom w:val="none" w:sz="0" w:space="0" w:color="auto"/>
            <w:right w:val="none" w:sz="0" w:space="0" w:color="auto"/>
          </w:divBdr>
        </w:div>
        <w:div w:id="1401903397">
          <w:marLeft w:val="0"/>
          <w:marRight w:val="0"/>
          <w:marTop w:val="0"/>
          <w:marBottom w:val="0"/>
          <w:divBdr>
            <w:top w:val="none" w:sz="0" w:space="0" w:color="auto"/>
            <w:left w:val="none" w:sz="0" w:space="0" w:color="auto"/>
            <w:bottom w:val="none" w:sz="0" w:space="0" w:color="auto"/>
            <w:right w:val="none" w:sz="0" w:space="0" w:color="auto"/>
          </w:divBdr>
        </w:div>
        <w:div w:id="1412652250">
          <w:marLeft w:val="0"/>
          <w:marRight w:val="0"/>
          <w:marTop w:val="0"/>
          <w:marBottom w:val="0"/>
          <w:divBdr>
            <w:top w:val="none" w:sz="0" w:space="0" w:color="auto"/>
            <w:left w:val="none" w:sz="0" w:space="0" w:color="auto"/>
            <w:bottom w:val="none" w:sz="0" w:space="0" w:color="auto"/>
            <w:right w:val="none" w:sz="0" w:space="0" w:color="auto"/>
          </w:divBdr>
        </w:div>
        <w:div w:id="1413770663">
          <w:marLeft w:val="0"/>
          <w:marRight w:val="0"/>
          <w:marTop w:val="0"/>
          <w:marBottom w:val="0"/>
          <w:divBdr>
            <w:top w:val="none" w:sz="0" w:space="0" w:color="auto"/>
            <w:left w:val="none" w:sz="0" w:space="0" w:color="auto"/>
            <w:bottom w:val="none" w:sz="0" w:space="0" w:color="auto"/>
            <w:right w:val="none" w:sz="0" w:space="0" w:color="auto"/>
          </w:divBdr>
        </w:div>
        <w:div w:id="1414203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573777">
          <w:marLeft w:val="0"/>
          <w:marRight w:val="0"/>
          <w:marTop w:val="0"/>
          <w:marBottom w:val="0"/>
          <w:divBdr>
            <w:top w:val="none" w:sz="0" w:space="0" w:color="auto"/>
            <w:left w:val="none" w:sz="0" w:space="0" w:color="auto"/>
            <w:bottom w:val="none" w:sz="0" w:space="0" w:color="auto"/>
            <w:right w:val="none" w:sz="0" w:space="0" w:color="auto"/>
          </w:divBdr>
        </w:div>
        <w:div w:id="1426422677">
          <w:marLeft w:val="0"/>
          <w:marRight w:val="0"/>
          <w:marTop w:val="0"/>
          <w:marBottom w:val="0"/>
          <w:divBdr>
            <w:top w:val="none" w:sz="0" w:space="0" w:color="auto"/>
            <w:left w:val="none" w:sz="0" w:space="0" w:color="auto"/>
            <w:bottom w:val="none" w:sz="0" w:space="0" w:color="auto"/>
            <w:right w:val="none" w:sz="0" w:space="0" w:color="auto"/>
          </w:divBdr>
        </w:div>
        <w:div w:id="1437097756">
          <w:marLeft w:val="0"/>
          <w:marRight w:val="0"/>
          <w:marTop w:val="0"/>
          <w:marBottom w:val="0"/>
          <w:divBdr>
            <w:top w:val="none" w:sz="0" w:space="0" w:color="auto"/>
            <w:left w:val="none" w:sz="0" w:space="0" w:color="auto"/>
            <w:bottom w:val="none" w:sz="0" w:space="0" w:color="auto"/>
            <w:right w:val="none" w:sz="0" w:space="0" w:color="auto"/>
          </w:divBdr>
        </w:div>
        <w:div w:id="1446805037">
          <w:marLeft w:val="0"/>
          <w:marRight w:val="0"/>
          <w:marTop w:val="0"/>
          <w:marBottom w:val="0"/>
          <w:divBdr>
            <w:top w:val="none" w:sz="0" w:space="0" w:color="auto"/>
            <w:left w:val="none" w:sz="0" w:space="0" w:color="auto"/>
            <w:bottom w:val="none" w:sz="0" w:space="0" w:color="auto"/>
            <w:right w:val="none" w:sz="0" w:space="0" w:color="auto"/>
          </w:divBdr>
        </w:div>
        <w:div w:id="1452671744">
          <w:marLeft w:val="0"/>
          <w:marRight w:val="0"/>
          <w:marTop w:val="0"/>
          <w:marBottom w:val="0"/>
          <w:divBdr>
            <w:top w:val="none" w:sz="0" w:space="0" w:color="auto"/>
            <w:left w:val="none" w:sz="0" w:space="0" w:color="auto"/>
            <w:bottom w:val="none" w:sz="0" w:space="0" w:color="auto"/>
            <w:right w:val="none" w:sz="0" w:space="0" w:color="auto"/>
          </w:divBdr>
        </w:div>
        <w:div w:id="1472940211">
          <w:marLeft w:val="0"/>
          <w:marRight w:val="0"/>
          <w:marTop w:val="0"/>
          <w:marBottom w:val="0"/>
          <w:divBdr>
            <w:top w:val="none" w:sz="0" w:space="0" w:color="auto"/>
            <w:left w:val="none" w:sz="0" w:space="0" w:color="auto"/>
            <w:bottom w:val="none" w:sz="0" w:space="0" w:color="auto"/>
            <w:right w:val="none" w:sz="0" w:space="0" w:color="auto"/>
          </w:divBdr>
        </w:div>
        <w:div w:id="1485195795">
          <w:marLeft w:val="0"/>
          <w:marRight w:val="0"/>
          <w:marTop w:val="0"/>
          <w:marBottom w:val="0"/>
          <w:divBdr>
            <w:top w:val="none" w:sz="0" w:space="0" w:color="auto"/>
            <w:left w:val="none" w:sz="0" w:space="0" w:color="auto"/>
            <w:bottom w:val="none" w:sz="0" w:space="0" w:color="auto"/>
            <w:right w:val="none" w:sz="0" w:space="0" w:color="auto"/>
          </w:divBdr>
        </w:div>
        <w:div w:id="1488084407">
          <w:marLeft w:val="0"/>
          <w:marRight w:val="0"/>
          <w:marTop w:val="0"/>
          <w:marBottom w:val="0"/>
          <w:divBdr>
            <w:top w:val="none" w:sz="0" w:space="0" w:color="auto"/>
            <w:left w:val="none" w:sz="0" w:space="0" w:color="auto"/>
            <w:bottom w:val="none" w:sz="0" w:space="0" w:color="auto"/>
            <w:right w:val="none" w:sz="0" w:space="0" w:color="auto"/>
          </w:divBdr>
        </w:div>
        <w:div w:id="1506673481">
          <w:marLeft w:val="0"/>
          <w:marRight w:val="0"/>
          <w:marTop w:val="0"/>
          <w:marBottom w:val="0"/>
          <w:divBdr>
            <w:top w:val="none" w:sz="0" w:space="0" w:color="auto"/>
            <w:left w:val="none" w:sz="0" w:space="0" w:color="auto"/>
            <w:bottom w:val="none" w:sz="0" w:space="0" w:color="auto"/>
            <w:right w:val="none" w:sz="0" w:space="0" w:color="auto"/>
          </w:divBdr>
        </w:div>
        <w:div w:id="1514608796">
          <w:marLeft w:val="0"/>
          <w:marRight w:val="0"/>
          <w:marTop w:val="0"/>
          <w:marBottom w:val="0"/>
          <w:divBdr>
            <w:top w:val="none" w:sz="0" w:space="0" w:color="auto"/>
            <w:left w:val="none" w:sz="0" w:space="0" w:color="auto"/>
            <w:bottom w:val="none" w:sz="0" w:space="0" w:color="auto"/>
            <w:right w:val="none" w:sz="0" w:space="0" w:color="auto"/>
          </w:divBdr>
        </w:div>
        <w:div w:id="1527132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105975">
          <w:marLeft w:val="0"/>
          <w:marRight w:val="0"/>
          <w:marTop w:val="0"/>
          <w:marBottom w:val="0"/>
          <w:divBdr>
            <w:top w:val="none" w:sz="0" w:space="0" w:color="auto"/>
            <w:left w:val="none" w:sz="0" w:space="0" w:color="auto"/>
            <w:bottom w:val="none" w:sz="0" w:space="0" w:color="auto"/>
            <w:right w:val="none" w:sz="0" w:space="0" w:color="auto"/>
          </w:divBdr>
        </w:div>
        <w:div w:id="1530291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435348">
          <w:marLeft w:val="0"/>
          <w:marRight w:val="0"/>
          <w:marTop w:val="0"/>
          <w:marBottom w:val="0"/>
          <w:divBdr>
            <w:top w:val="none" w:sz="0" w:space="0" w:color="auto"/>
            <w:left w:val="none" w:sz="0" w:space="0" w:color="auto"/>
            <w:bottom w:val="none" w:sz="0" w:space="0" w:color="auto"/>
            <w:right w:val="none" w:sz="0" w:space="0" w:color="auto"/>
          </w:divBdr>
        </w:div>
        <w:div w:id="1554349109">
          <w:marLeft w:val="0"/>
          <w:marRight w:val="0"/>
          <w:marTop w:val="0"/>
          <w:marBottom w:val="0"/>
          <w:divBdr>
            <w:top w:val="none" w:sz="0" w:space="0" w:color="auto"/>
            <w:left w:val="none" w:sz="0" w:space="0" w:color="auto"/>
            <w:bottom w:val="none" w:sz="0" w:space="0" w:color="auto"/>
            <w:right w:val="none" w:sz="0" w:space="0" w:color="auto"/>
          </w:divBdr>
        </w:div>
        <w:div w:id="1554581211">
          <w:marLeft w:val="0"/>
          <w:marRight w:val="0"/>
          <w:marTop w:val="0"/>
          <w:marBottom w:val="0"/>
          <w:divBdr>
            <w:top w:val="none" w:sz="0" w:space="0" w:color="auto"/>
            <w:left w:val="none" w:sz="0" w:space="0" w:color="auto"/>
            <w:bottom w:val="none" w:sz="0" w:space="0" w:color="auto"/>
            <w:right w:val="none" w:sz="0" w:space="0" w:color="auto"/>
          </w:divBdr>
        </w:div>
        <w:div w:id="1557742599">
          <w:marLeft w:val="0"/>
          <w:marRight w:val="0"/>
          <w:marTop w:val="0"/>
          <w:marBottom w:val="0"/>
          <w:divBdr>
            <w:top w:val="none" w:sz="0" w:space="0" w:color="auto"/>
            <w:left w:val="none" w:sz="0" w:space="0" w:color="auto"/>
            <w:bottom w:val="none" w:sz="0" w:space="0" w:color="auto"/>
            <w:right w:val="none" w:sz="0" w:space="0" w:color="auto"/>
          </w:divBdr>
        </w:div>
        <w:div w:id="1569536560">
          <w:marLeft w:val="0"/>
          <w:marRight w:val="0"/>
          <w:marTop w:val="0"/>
          <w:marBottom w:val="0"/>
          <w:divBdr>
            <w:top w:val="none" w:sz="0" w:space="0" w:color="auto"/>
            <w:left w:val="none" w:sz="0" w:space="0" w:color="auto"/>
            <w:bottom w:val="none" w:sz="0" w:space="0" w:color="auto"/>
            <w:right w:val="none" w:sz="0" w:space="0" w:color="auto"/>
          </w:divBdr>
        </w:div>
        <w:div w:id="1570075497">
          <w:marLeft w:val="0"/>
          <w:marRight w:val="0"/>
          <w:marTop w:val="0"/>
          <w:marBottom w:val="0"/>
          <w:divBdr>
            <w:top w:val="none" w:sz="0" w:space="0" w:color="auto"/>
            <w:left w:val="none" w:sz="0" w:space="0" w:color="auto"/>
            <w:bottom w:val="none" w:sz="0" w:space="0" w:color="auto"/>
            <w:right w:val="none" w:sz="0" w:space="0" w:color="auto"/>
          </w:divBdr>
        </w:div>
        <w:div w:id="1571230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742638">
          <w:marLeft w:val="0"/>
          <w:marRight w:val="0"/>
          <w:marTop w:val="0"/>
          <w:marBottom w:val="0"/>
          <w:divBdr>
            <w:top w:val="none" w:sz="0" w:space="0" w:color="auto"/>
            <w:left w:val="none" w:sz="0" w:space="0" w:color="auto"/>
            <w:bottom w:val="none" w:sz="0" w:space="0" w:color="auto"/>
            <w:right w:val="none" w:sz="0" w:space="0" w:color="auto"/>
          </w:divBdr>
        </w:div>
        <w:div w:id="1613825750">
          <w:marLeft w:val="0"/>
          <w:marRight w:val="0"/>
          <w:marTop w:val="0"/>
          <w:marBottom w:val="0"/>
          <w:divBdr>
            <w:top w:val="none" w:sz="0" w:space="0" w:color="auto"/>
            <w:left w:val="none" w:sz="0" w:space="0" w:color="auto"/>
            <w:bottom w:val="none" w:sz="0" w:space="0" w:color="auto"/>
            <w:right w:val="none" w:sz="0" w:space="0" w:color="auto"/>
          </w:divBdr>
        </w:div>
        <w:div w:id="1633712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618845">
          <w:marLeft w:val="0"/>
          <w:marRight w:val="0"/>
          <w:marTop w:val="0"/>
          <w:marBottom w:val="0"/>
          <w:divBdr>
            <w:top w:val="none" w:sz="0" w:space="0" w:color="auto"/>
            <w:left w:val="none" w:sz="0" w:space="0" w:color="auto"/>
            <w:bottom w:val="none" w:sz="0" w:space="0" w:color="auto"/>
            <w:right w:val="none" w:sz="0" w:space="0" w:color="auto"/>
          </w:divBdr>
        </w:div>
        <w:div w:id="1646660835">
          <w:marLeft w:val="0"/>
          <w:marRight w:val="0"/>
          <w:marTop w:val="0"/>
          <w:marBottom w:val="0"/>
          <w:divBdr>
            <w:top w:val="none" w:sz="0" w:space="0" w:color="auto"/>
            <w:left w:val="none" w:sz="0" w:space="0" w:color="auto"/>
            <w:bottom w:val="none" w:sz="0" w:space="0" w:color="auto"/>
            <w:right w:val="none" w:sz="0" w:space="0" w:color="auto"/>
          </w:divBdr>
        </w:div>
        <w:div w:id="1648631197">
          <w:marLeft w:val="0"/>
          <w:marRight w:val="0"/>
          <w:marTop w:val="0"/>
          <w:marBottom w:val="0"/>
          <w:divBdr>
            <w:top w:val="none" w:sz="0" w:space="0" w:color="auto"/>
            <w:left w:val="none" w:sz="0" w:space="0" w:color="auto"/>
            <w:bottom w:val="none" w:sz="0" w:space="0" w:color="auto"/>
            <w:right w:val="none" w:sz="0" w:space="0" w:color="auto"/>
          </w:divBdr>
        </w:div>
        <w:div w:id="1652708306">
          <w:marLeft w:val="0"/>
          <w:marRight w:val="0"/>
          <w:marTop w:val="0"/>
          <w:marBottom w:val="0"/>
          <w:divBdr>
            <w:top w:val="none" w:sz="0" w:space="0" w:color="auto"/>
            <w:left w:val="none" w:sz="0" w:space="0" w:color="auto"/>
            <w:bottom w:val="none" w:sz="0" w:space="0" w:color="auto"/>
            <w:right w:val="none" w:sz="0" w:space="0" w:color="auto"/>
          </w:divBdr>
        </w:div>
        <w:div w:id="1661805403">
          <w:marLeft w:val="0"/>
          <w:marRight w:val="0"/>
          <w:marTop w:val="0"/>
          <w:marBottom w:val="0"/>
          <w:divBdr>
            <w:top w:val="none" w:sz="0" w:space="0" w:color="auto"/>
            <w:left w:val="none" w:sz="0" w:space="0" w:color="auto"/>
            <w:bottom w:val="none" w:sz="0" w:space="0" w:color="auto"/>
            <w:right w:val="none" w:sz="0" w:space="0" w:color="auto"/>
          </w:divBdr>
        </w:div>
        <w:div w:id="1672486586">
          <w:marLeft w:val="0"/>
          <w:marRight w:val="0"/>
          <w:marTop w:val="0"/>
          <w:marBottom w:val="0"/>
          <w:divBdr>
            <w:top w:val="none" w:sz="0" w:space="0" w:color="auto"/>
            <w:left w:val="none" w:sz="0" w:space="0" w:color="auto"/>
            <w:bottom w:val="none" w:sz="0" w:space="0" w:color="auto"/>
            <w:right w:val="none" w:sz="0" w:space="0" w:color="auto"/>
          </w:divBdr>
        </w:div>
        <w:div w:id="1681084230">
          <w:marLeft w:val="0"/>
          <w:marRight w:val="0"/>
          <w:marTop w:val="0"/>
          <w:marBottom w:val="0"/>
          <w:divBdr>
            <w:top w:val="none" w:sz="0" w:space="0" w:color="auto"/>
            <w:left w:val="none" w:sz="0" w:space="0" w:color="auto"/>
            <w:bottom w:val="none" w:sz="0" w:space="0" w:color="auto"/>
            <w:right w:val="none" w:sz="0" w:space="0" w:color="auto"/>
          </w:divBdr>
        </w:div>
        <w:div w:id="1703938946">
          <w:marLeft w:val="0"/>
          <w:marRight w:val="0"/>
          <w:marTop w:val="0"/>
          <w:marBottom w:val="0"/>
          <w:divBdr>
            <w:top w:val="none" w:sz="0" w:space="0" w:color="auto"/>
            <w:left w:val="none" w:sz="0" w:space="0" w:color="auto"/>
            <w:bottom w:val="none" w:sz="0" w:space="0" w:color="auto"/>
            <w:right w:val="none" w:sz="0" w:space="0" w:color="auto"/>
          </w:divBdr>
        </w:div>
        <w:div w:id="1707638692">
          <w:marLeft w:val="0"/>
          <w:marRight w:val="0"/>
          <w:marTop w:val="0"/>
          <w:marBottom w:val="0"/>
          <w:divBdr>
            <w:top w:val="none" w:sz="0" w:space="0" w:color="auto"/>
            <w:left w:val="none" w:sz="0" w:space="0" w:color="auto"/>
            <w:bottom w:val="none" w:sz="0" w:space="0" w:color="auto"/>
            <w:right w:val="none" w:sz="0" w:space="0" w:color="auto"/>
          </w:divBdr>
        </w:div>
        <w:div w:id="172275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2166">
          <w:marLeft w:val="0"/>
          <w:marRight w:val="0"/>
          <w:marTop w:val="0"/>
          <w:marBottom w:val="0"/>
          <w:divBdr>
            <w:top w:val="none" w:sz="0" w:space="0" w:color="auto"/>
            <w:left w:val="none" w:sz="0" w:space="0" w:color="auto"/>
            <w:bottom w:val="none" w:sz="0" w:space="0" w:color="auto"/>
            <w:right w:val="none" w:sz="0" w:space="0" w:color="auto"/>
          </w:divBdr>
        </w:div>
        <w:div w:id="1729955558">
          <w:marLeft w:val="0"/>
          <w:marRight w:val="0"/>
          <w:marTop w:val="0"/>
          <w:marBottom w:val="0"/>
          <w:divBdr>
            <w:top w:val="none" w:sz="0" w:space="0" w:color="auto"/>
            <w:left w:val="none" w:sz="0" w:space="0" w:color="auto"/>
            <w:bottom w:val="none" w:sz="0" w:space="0" w:color="auto"/>
            <w:right w:val="none" w:sz="0" w:space="0" w:color="auto"/>
          </w:divBdr>
        </w:div>
        <w:div w:id="1731687258">
          <w:marLeft w:val="0"/>
          <w:marRight w:val="0"/>
          <w:marTop w:val="0"/>
          <w:marBottom w:val="0"/>
          <w:divBdr>
            <w:top w:val="none" w:sz="0" w:space="0" w:color="auto"/>
            <w:left w:val="none" w:sz="0" w:space="0" w:color="auto"/>
            <w:bottom w:val="none" w:sz="0" w:space="0" w:color="auto"/>
            <w:right w:val="none" w:sz="0" w:space="0" w:color="auto"/>
          </w:divBdr>
        </w:div>
        <w:div w:id="1743528538">
          <w:marLeft w:val="0"/>
          <w:marRight w:val="0"/>
          <w:marTop w:val="0"/>
          <w:marBottom w:val="0"/>
          <w:divBdr>
            <w:top w:val="none" w:sz="0" w:space="0" w:color="auto"/>
            <w:left w:val="none" w:sz="0" w:space="0" w:color="auto"/>
            <w:bottom w:val="none" w:sz="0" w:space="0" w:color="auto"/>
            <w:right w:val="none" w:sz="0" w:space="0" w:color="auto"/>
          </w:divBdr>
        </w:div>
        <w:div w:id="1748846184">
          <w:marLeft w:val="0"/>
          <w:marRight w:val="0"/>
          <w:marTop w:val="0"/>
          <w:marBottom w:val="0"/>
          <w:divBdr>
            <w:top w:val="none" w:sz="0" w:space="0" w:color="auto"/>
            <w:left w:val="none" w:sz="0" w:space="0" w:color="auto"/>
            <w:bottom w:val="none" w:sz="0" w:space="0" w:color="auto"/>
            <w:right w:val="none" w:sz="0" w:space="0" w:color="auto"/>
          </w:divBdr>
        </w:div>
        <w:div w:id="1764646748">
          <w:marLeft w:val="0"/>
          <w:marRight w:val="0"/>
          <w:marTop w:val="0"/>
          <w:marBottom w:val="0"/>
          <w:divBdr>
            <w:top w:val="none" w:sz="0" w:space="0" w:color="auto"/>
            <w:left w:val="none" w:sz="0" w:space="0" w:color="auto"/>
            <w:bottom w:val="none" w:sz="0" w:space="0" w:color="auto"/>
            <w:right w:val="none" w:sz="0" w:space="0" w:color="auto"/>
          </w:divBdr>
        </w:div>
        <w:div w:id="1784420169">
          <w:marLeft w:val="0"/>
          <w:marRight w:val="0"/>
          <w:marTop w:val="0"/>
          <w:marBottom w:val="0"/>
          <w:divBdr>
            <w:top w:val="none" w:sz="0" w:space="0" w:color="auto"/>
            <w:left w:val="none" w:sz="0" w:space="0" w:color="auto"/>
            <w:bottom w:val="none" w:sz="0" w:space="0" w:color="auto"/>
            <w:right w:val="none" w:sz="0" w:space="0" w:color="auto"/>
          </w:divBdr>
        </w:div>
        <w:div w:id="1785542753">
          <w:marLeft w:val="0"/>
          <w:marRight w:val="0"/>
          <w:marTop w:val="0"/>
          <w:marBottom w:val="0"/>
          <w:divBdr>
            <w:top w:val="none" w:sz="0" w:space="0" w:color="auto"/>
            <w:left w:val="none" w:sz="0" w:space="0" w:color="auto"/>
            <w:bottom w:val="none" w:sz="0" w:space="0" w:color="auto"/>
            <w:right w:val="none" w:sz="0" w:space="0" w:color="auto"/>
          </w:divBdr>
        </w:div>
        <w:div w:id="1786265235">
          <w:marLeft w:val="0"/>
          <w:marRight w:val="0"/>
          <w:marTop w:val="0"/>
          <w:marBottom w:val="0"/>
          <w:divBdr>
            <w:top w:val="none" w:sz="0" w:space="0" w:color="auto"/>
            <w:left w:val="none" w:sz="0" w:space="0" w:color="auto"/>
            <w:bottom w:val="none" w:sz="0" w:space="0" w:color="auto"/>
            <w:right w:val="none" w:sz="0" w:space="0" w:color="auto"/>
          </w:divBdr>
        </w:div>
        <w:div w:id="1814366919">
          <w:marLeft w:val="0"/>
          <w:marRight w:val="0"/>
          <w:marTop w:val="0"/>
          <w:marBottom w:val="0"/>
          <w:divBdr>
            <w:top w:val="none" w:sz="0" w:space="0" w:color="auto"/>
            <w:left w:val="none" w:sz="0" w:space="0" w:color="auto"/>
            <w:bottom w:val="none" w:sz="0" w:space="0" w:color="auto"/>
            <w:right w:val="none" w:sz="0" w:space="0" w:color="auto"/>
          </w:divBdr>
        </w:div>
        <w:div w:id="1816871132">
          <w:marLeft w:val="0"/>
          <w:marRight w:val="0"/>
          <w:marTop w:val="0"/>
          <w:marBottom w:val="0"/>
          <w:divBdr>
            <w:top w:val="none" w:sz="0" w:space="0" w:color="auto"/>
            <w:left w:val="none" w:sz="0" w:space="0" w:color="auto"/>
            <w:bottom w:val="none" w:sz="0" w:space="0" w:color="auto"/>
            <w:right w:val="none" w:sz="0" w:space="0" w:color="auto"/>
          </w:divBdr>
        </w:div>
        <w:div w:id="183029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23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667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626795">
          <w:marLeft w:val="0"/>
          <w:marRight w:val="0"/>
          <w:marTop w:val="0"/>
          <w:marBottom w:val="0"/>
          <w:divBdr>
            <w:top w:val="none" w:sz="0" w:space="0" w:color="auto"/>
            <w:left w:val="none" w:sz="0" w:space="0" w:color="auto"/>
            <w:bottom w:val="none" w:sz="0" w:space="0" w:color="auto"/>
            <w:right w:val="none" w:sz="0" w:space="0" w:color="auto"/>
          </w:divBdr>
        </w:div>
        <w:div w:id="1872642432">
          <w:marLeft w:val="0"/>
          <w:marRight w:val="0"/>
          <w:marTop w:val="0"/>
          <w:marBottom w:val="0"/>
          <w:divBdr>
            <w:top w:val="none" w:sz="0" w:space="0" w:color="auto"/>
            <w:left w:val="none" w:sz="0" w:space="0" w:color="auto"/>
            <w:bottom w:val="none" w:sz="0" w:space="0" w:color="auto"/>
            <w:right w:val="none" w:sz="0" w:space="0" w:color="auto"/>
          </w:divBdr>
        </w:div>
        <w:div w:id="1874420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193956">
          <w:marLeft w:val="0"/>
          <w:marRight w:val="0"/>
          <w:marTop w:val="0"/>
          <w:marBottom w:val="0"/>
          <w:divBdr>
            <w:top w:val="none" w:sz="0" w:space="0" w:color="auto"/>
            <w:left w:val="none" w:sz="0" w:space="0" w:color="auto"/>
            <w:bottom w:val="none" w:sz="0" w:space="0" w:color="auto"/>
            <w:right w:val="none" w:sz="0" w:space="0" w:color="auto"/>
          </w:divBdr>
        </w:div>
        <w:div w:id="1886991429">
          <w:marLeft w:val="0"/>
          <w:marRight w:val="0"/>
          <w:marTop w:val="0"/>
          <w:marBottom w:val="0"/>
          <w:divBdr>
            <w:top w:val="none" w:sz="0" w:space="0" w:color="auto"/>
            <w:left w:val="none" w:sz="0" w:space="0" w:color="auto"/>
            <w:bottom w:val="none" w:sz="0" w:space="0" w:color="auto"/>
            <w:right w:val="none" w:sz="0" w:space="0" w:color="auto"/>
          </w:divBdr>
        </w:div>
        <w:div w:id="189642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843094">
          <w:marLeft w:val="0"/>
          <w:marRight w:val="0"/>
          <w:marTop w:val="0"/>
          <w:marBottom w:val="0"/>
          <w:divBdr>
            <w:top w:val="none" w:sz="0" w:space="0" w:color="auto"/>
            <w:left w:val="none" w:sz="0" w:space="0" w:color="auto"/>
            <w:bottom w:val="none" w:sz="0" w:space="0" w:color="auto"/>
            <w:right w:val="none" w:sz="0" w:space="0" w:color="auto"/>
          </w:divBdr>
        </w:div>
        <w:div w:id="1925991385">
          <w:marLeft w:val="0"/>
          <w:marRight w:val="0"/>
          <w:marTop w:val="0"/>
          <w:marBottom w:val="0"/>
          <w:divBdr>
            <w:top w:val="none" w:sz="0" w:space="0" w:color="auto"/>
            <w:left w:val="none" w:sz="0" w:space="0" w:color="auto"/>
            <w:bottom w:val="none" w:sz="0" w:space="0" w:color="auto"/>
            <w:right w:val="none" w:sz="0" w:space="0" w:color="auto"/>
          </w:divBdr>
        </w:div>
        <w:div w:id="1943873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454488">
          <w:marLeft w:val="0"/>
          <w:marRight w:val="0"/>
          <w:marTop w:val="0"/>
          <w:marBottom w:val="0"/>
          <w:divBdr>
            <w:top w:val="none" w:sz="0" w:space="0" w:color="auto"/>
            <w:left w:val="none" w:sz="0" w:space="0" w:color="auto"/>
            <w:bottom w:val="none" w:sz="0" w:space="0" w:color="auto"/>
            <w:right w:val="none" w:sz="0" w:space="0" w:color="auto"/>
          </w:divBdr>
        </w:div>
        <w:div w:id="1968313073">
          <w:marLeft w:val="0"/>
          <w:marRight w:val="0"/>
          <w:marTop w:val="0"/>
          <w:marBottom w:val="0"/>
          <w:divBdr>
            <w:top w:val="none" w:sz="0" w:space="0" w:color="auto"/>
            <w:left w:val="none" w:sz="0" w:space="0" w:color="auto"/>
            <w:bottom w:val="none" w:sz="0" w:space="0" w:color="auto"/>
            <w:right w:val="none" w:sz="0" w:space="0" w:color="auto"/>
          </w:divBdr>
        </w:div>
        <w:div w:id="1973055082">
          <w:marLeft w:val="0"/>
          <w:marRight w:val="0"/>
          <w:marTop w:val="0"/>
          <w:marBottom w:val="0"/>
          <w:divBdr>
            <w:top w:val="none" w:sz="0" w:space="0" w:color="auto"/>
            <w:left w:val="none" w:sz="0" w:space="0" w:color="auto"/>
            <w:bottom w:val="none" w:sz="0" w:space="0" w:color="auto"/>
            <w:right w:val="none" w:sz="0" w:space="0" w:color="auto"/>
          </w:divBdr>
        </w:div>
        <w:div w:id="1979411795">
          <w:marLeft w:val="0"/>
          <w:marRight w:val="0"/>
          <w:marTop w:val="0"/>
          <w:marBottom w:val="0"/>
          <w:divBdr>
            <w:top w:val="none" w:sz="0" w:space="0" w:color="auto"/>
            <w:left w:val="none" w:sz="0" w:space="0" w:color="auto"/>
            <w:bottom w:val="none" w:sz="0" w:space="0" w:color="auto"/>
            <w:right w:val="none" w:sz="0" w:space="0" w:color="auto"/>
          </w:divBdr>
        </w:div>
        <w:div w:id="1986664114">
          <w:marLeft w:val="0"/>
          <w:marRight w:val="0"/>
          <w:marTop w:val="0"/>
          <w:marBottom w:val="0"/>
          <w:divBdr>
            <w:top w:val="none" w:sz="0" w:space="0" w:color="auto"/>
            <w:left w:val="none" w:sz="0" w:space="0" w:color="auto"/>
            <w:bottom w:val="none" w:sz="0" w:space="0" w:color="auto"/>
            <w:right w:val="none" w:sz="0" w:space="0" w:color="auto"/>
          </w:divBdr>
        </w:div>
        <w:div w:id="1994868637">
          <w:marLeft w:val="0"/>
          <w:marRight w:val="0"/>
          <w:marTop w:val="0"/>
          <w:marBottom w:val="0"/>
          <w:divBdr>
            <w:top w:val="none" w:sz="0" w:space="0" w:color="auto"/>
            <w:left w:val="none" w:sz="0" w:space="0" w:color="auto"/>
            <w:bottom w:val="none" w:sz="0" w:space="0" w:color="auto"/>
            <w:right w:val="none" w:sz="0" w:space="0" w:color="auto"/>
          </w:divBdr>
        </w:div>
        <w:div w:id="2009477839">
          <w:marLeft w:val="0"/>
          <w:marRight w:val="0"/>
          <w:marTop w:val="0"/>
          <w:marBottom w:val="0"/>
          <w:divBdr>
            <w:top w:val="none" w:sz="0" w:space="0" w:color="auto"/>
            <w:left w:val="none" w:sz="0" w:space="0" w:color="auto"/>
            <w:bottom w:val="none" w:sz="0" w:space="0" w:color="auto"/>
            <w:right w:val="none" w:sz="0" w:space="0" w:color="auto"/>
          </w:divBdr>
        </w:div>
        <w:div w:id="20240448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8081">
          <w:marLeft w:val="0"/>
          <w:marRight w:val="0"/>
          <w:marTop w:val="0"/>
          <w:marBottom w:val="0"/>
          <w:divBdr>
            <w:top w:val="none" w:sz="0" w:space="0" w:color="auto"/>
            <w:left w:val="none" w:sz="0" w:space="0" w:color="auto"/>
            <w:bottom w:val="none" w:sz="0" w:space="0" w:color="auto"/>
            <w:right w:val="none" w:sz="0" w:space="0" w:color="auto"/>
          </w:divBdr>
        </w:div>
        <w:div w:id="2042513625">
          <w:marLeft w:val="0"/>
          <w:marRight w:val="0"/>
          <w:marTop w:val="0"/>
          <w:marBottom w:val="0"/>
          <w:divBdr>
            <w:top w:val="none" w:sz="0" w:space="0" w:color="auto"/>
            <w:left w:val="none" w:sz="0" w:space="0" w:color="auto"/>
            <w:bottom w:val="none" w:sz="0" w:space="0" w:color="auto"/>
            <w:right w:val="none" w:sz="0" w:space="0" w:color="auto"/>
          </w:divBdr>
        </w:div>
        <w:div w:id="2050914685">
          <w:marLeft w:val="0"/>
          <w:marRight w:val="0"/>
          <w:marTop w:val="0"/>
          <w:marBottom w:val="0"/>
          <w:divBdr>
            <w:top w:val="none" w:sz="0" w:space="0" w:color="auto"/>
            <w:left w:val="none" w:sz="0" w:space="0" w:color="auto"/>
            <w:bottom w:val="none" w:sz="0" w:space="0" w:color="auto"/>
            <w:right w:val="none" w:sz="0" w:space="0" w:color="auto"/>
          </w:divBdr>
        </w:div>
        <w:div w:id="2061660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194778">
          <w:marLeft w:val="0"/>
          <w:marRight w:val="0"/>
          <w:marTop w:val="0"/>
          <w:marBottom w:val="0"/>
          <w:divBdr>
            <w:top w:val="none" w:sz="0" w:space="0" w:color="auto"/>
            <w:left w:val="none" w:sz="0" w:space="0" w:color="auto"/>
            <w:bottom w:val="none" w:sz="0" w:space="0" w:color="auto"/>
            <w:right w:val="none" w:sz="0" w:space="0" w:color="auto"/>
          </w:divBdr>
        </w:div>
        <w:div w:id="2124957658">
          <w:marLeft w:val="0"/>
          <w:marRight w:val="0"/>
          <w:marTop w:val="0"/>
          <w:marBottom w:val="0"/>
          <w:divBdr>
            <w:top w:val="none" w:sz="0" w:space="0" w:color="auto"/>
            <w:left w:val="none" w:sz="0" w:space="0" w:color="auto"/>
            <w:bottom w:val="none" w:sz="0" w:space="0" w:color="auto"/>
            <w:right w:val="none" w:sz="0" w:space="0" w:color="auto"/>
          </w:divBdr>
        </w:div>
        <w:div w:id="2126460720">
          <w:marLeft w:val="0"/>
          <w:marRight w:val="0"/>
          <w:marTop w:val="0"/>
          <w:marBottom w:val="0"/>
          <w:divBdr>
            <w:top w:val="none" w:sz="0" w:space="0" w:color="auto"/>
            <w:left w:val="none" w:sz="0" w:space="0" w:color="auto"/>
            <w:bottom w:val="none" w:sz="0" w:space="0" w:color="auto"/>
            <w:right w:val="none" w:sz="0" w:space="0" w:color="auto"/>
          </w:divBdr>
        </w:div>
        <w:div w:id="2128116314">
          <w:marLeft w:val="0"/>
          <w:marRight w:val="0"/>
          <w:marTop w:val="0"/>
          <w:marBottom w:val="0"/>
          <w:divBdr>
            <w:top w:val="none" w:sz="0" w:space="0" w:color="auto"/>
            <w:left w:val="none" w:sz="0" w:space="0" w:color="auto"/>
            <w:bottom w:val="none" w:sz="0" w:space="0" w:color="auto"/>
            <w:right w:val="none" w:sz="0" w:space="0" w:color="auto"/>
          </w:divBdr>
        </w:div>
        <w:div w:id="21405619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110272">
          <w:marLeft w:val="0"/>
          <w:marRight w:val="0"/>
          <w:marTop w:val="0"/>
          <w:marBottom w:val="0"/>
          <w:divBdr>
            <w:top w:val="none" w:sz="0" w:space="0" w:color="auto"/>
            <w:left w:val="none" w:sz="0" w:space="0" w:color="auto"/>
            <w:bottom w:val="none" w:sz="0" w:space="0" w:color="auto"/>
            <w:right w:val="none" w:sz="0" w:space="0" w:color="auto"/>
          </w:divBdr>
        </w:div>
        <w:div w:id="2144422314">
          <w:marLeft w:val="0"/>
          <w:marRight w:val="0"/>
          <w:marTop w:val="0"/>
          <w:marBottom w:val="0"/>
          <w:divBdr>
            <w:top w:val="none" w:sz="0" w:space="0" w:color="auto"/>
            <w:left w:val="none" w:sz="0" w:space="0" w:color="auto"/>
            <w:bottom w:val="none" w:sz="0" w:space="0" w:color="auto"/>
            <w:right w:val="none" w:sz="0" w:space="0" w:color="auto"/>
          </w:divBdr>
        </w:div>
      </w:divsChild>
    </w:div>
    <w:div w:id="162438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Pure_Food_and_Drug_Act" TargetMode="External"/><Relationship Id="rId299" Type="http://schemas.openxmlformats.org/officeDocument/2006/relationships/hyperlink" Target="http://www.fluoride-class-action.com/sham" TargetMode="External"/><Relationship Id="rId303" Type="http://schemas.openxmlformats.org/officeDocument/2006/relationships/hyperlink" Target="http://lifehacker.com/5852404/freeze-grains-to-avoid-weevils" TargetMode="External"/><Relationship Id="rId21" Type="http://schemas.openxmlformats.org/officeDocument/2006/relationships/hyperlink" Target="http://www.fluoride-class-action.com/wp-content/uploads/NSF-60-excerpts2.pdf" TargetMode="External"/><Relationship Id="rId42" Type="http://schemas.openxmlformats.org/officeDocument/2006/relationships/hyperlink" Target="http://www.fluoride-class-action.com/preventing-tooth-decay-without-fluoride" TargetMode="External"/><Relationship Id="rId63" Type="http://schemas.openxmlformats.org/officeDocument/2006/relationships/hyperlink" Target="http://oehha.ca.gov/water/phg/pdf/asfinal.pdf" TargetMode="External"/><Relationship Id="rId84" Type="http://schemas.openxmlformats.org/officeDocument/2006/relationships/hyperlink" Target="http://www.fluoride-class-action.com/sham" TargetMode="External"/><Relationship Id="rId138" Type="http://schemas.openxmlformats.org/officeDocument/2006/relationships/hyperlink" Target="http://www.law.cornell.edu/uscode/42/300g-1.html" TargetMode="External"/><Relationship Id="rId159" Type="http://schemas.openxmlformats.org/officeDocument/2006/relationships/hyperlink" Target="http://washingtonsafewater.com/wp-content/uploads/memo-of-understanding-fda-epa-mou-225-79-2001-epa-to-regulate-water-additives.pdf" TargetMode="External"/><Relationship Id="rId324" Type="http://schemas.openxmlformats.org/officeDocument/2006/relationships/hyperlink" Target="http://www.fluoride-class-action.com/wp-content/uploads/NSF-stan-hazan-response-to-ken-calvert-7-7-2000.pdf" TargetMode="External"/><Relationship Id="rId345" Type="http://schemas.openxmlformats.org/officeDocument/2006/relationships/hyperlink" Target="http://www.nsf.org/about-nsf/nsf-mark/" TargetMode="External"/><Relationship Id="rId366" Type="http://schemas.openxmlformats.org/officeDocument/2006/relationships/hyperlink" Target="http://www.fluoride-class-action.com/sham" TargetMode="External"/><Relationship Id="rId170" Type="http://schemas.openxmlformats.org/officeDocument/2006/relationships/hyperlink" Target="http://law.justia.com/cfr/title21/21-5.0.1.1.9.html" TargetMode="External"/><Relationship Id="rId191" Type="http://schemas.openxmlformats.org/officeDocument/2006/relationships/hyperlink" Target="http://www.nteu280.org/Issues/Fluoride/629FINAL.htm" TargetMode="External"/><Relationship Id="rId205" Type="http://schemas.openxmlformats.org/officeDocument/2006/relationships/hyperlink" Target="http://nepis.epa.gov/Adobe/PDF/P1002CCD.pdf" TargetMode="External"/><Relationship Id="rId226" Type="http://schemas.openxmlformats.org/officeDocument/2006/relationships/hyperlink" Target="http://www.nap.edu/openbook.php?record_id=11571&amp;page=13" TargetMode="External"/><Relationship Id="rId247" Type="http://schemas.openxmlformats.org/officeDocument/2006/relationships/hyperlink" Target="http://law.justia.com/us/cfr/title40/40-22.0.1.1.4.2.31.1.html" TargetMode="External"/><Relationship Id="rId107" Type="http://schemas.openxmlformats.org/officeDocument/2006/relationships/hyperlink" Target="http://www.fluoride-class-action.com/wp-content/uploads/everett-city-council-jr-deal-david-john-golda-starr-8-17-11.mp3" TargetMode="External"/><Relationship Id="rId268" Type="http://schemas.openxmlformats.org/officeDocument/2006/relationships/hyperlink" Target="http://www.nsf.org/newsroom/nsf-international-receives-partnership-award-from-the-university-of-michiga" TargetMode="External"/><Relationship Id="rId289" Type="http://schemas.openxmlformats.org/officeDocument/2006/relationships/hyperlink" Target="http://www.fluoride-class-action.com/wp-content/uploads/NSF-stan-hazan-response-to-ken-calvert-7-7-2000.pdf" TargetMode="External"/><Relationship Id="rId11" Type="http://schemas.openxmlformats.org/officeDocument/2006/relationships/hyperlink" Target="http://www.fluoride-class-action.com/wp-content/uploads/Gerald-Steel-FDA-Petition-6-1-15-FDA-2015-P-1977-0001.pdf" TargetMode="External"/><Relationship Id="rId32" Type="http://schemas.openxmlformats.org/officeDocument/2006/relationships/hyperlink" Target="http://www.fluoride-class-action.com/category/dr-sauerheber" TargetMode="External"/><Relationship Id="rId53" Type="http://schemas.openxmlformats.org/officeDocument/2006/relationships/hyperlink" Target="http://fluoride-class-action.com/iq-harm-from-fluoride-harvard" TargetMode="External"/><Relationship Id="rId74" Type="http://schemas.openxmlformats.org/officeDocument/2006/relationships/hyperlink" Target="http://www.cdc.gov/fluoridation/safety/infant_formula.htm" TargetMode="External"/><Relationship Id="rId128" Type="http://schemas.openxmlformats.org/officeDocument/2006/relationships/hyperlink" Target="http://www.cdc.gov/fluoridation/basics/" TargetMode="External"/><Relationship Id="rId149" Type="http://schemas.openxmlformats.org/officeDocument/2006/relationships/hyperlink" Target="http://www.nteu280.org/history.htm" TargetMode="External"/><Relationship Id="rId314" Type="http://schemas.openxmlformats.org/officeDocument/2006/relationships/hyperlink" Target="http://www.fluoride-class-action.com/districts/port-angeles-suit" TargetMode="External"/><Relationship Id="rId335" Type="http://schemas.openxmlformats.org/officeDocument/2006/relationships/hyperlink" Target="http://www.fluoridealert.org/phosphate/overview.htm" TargetMode="External"/><Relationship Id="rId356" Type="http://schemas.openxmlformats.org/officeDocument/2006/relationships/hyperlink" Target="http://www.law.cornell.edu/uscode/33/1251.html" TargetMode="External"/><Relationship Id="rId5" Type="http://schemas.openxmlformats.org/officeDocument/2006/relationships/settings" Target="settings.xml"/><Relationship Id="rId95" Type="http://schemas.openxmlformats.org/officeDocument/2006/relationships/hyperlink" Target="http://www.fluoride-history.de/p-freon.htm" TargetMode="External"/><Relationship Id="rId160" Type="http://schemas.openxmlformats.org/officeDocument/2006/relationships/hyperlink" Target="http://www.fluoride-class-action.com/wp-content/uploads/memorandum-of-understanding-epa-fda-19791.doc" TargetMode="External"/><Relationship Id="rId181" Type="http://schemas.openxmlformats.org/officeDocument/2006/relationships/hyperlink" Target="http://www.fluoride-class-action.com/wp-content/uploads/17-FR-6732-21-CFR-3.27-1952.pdf" TargetMode="External"/><Relationship Id="rId216" Type="http://schemas.openxmlformats.org/officeDocument/2006/relationships/hyperlink" Target="http://www.epa.gov/pesticides/regulating/restricted.htm" TargetMode="External"/><Relationship Id="rId237" Type="http://schemas.openxmlformats.org/officeDocument/2006/relationships/hyperlink" Target="http://leadoutofourwater.wordpress.com/" TargetMode="External"/><Relationship Id="rId258" Type="http://schemas.openxmlformats.org/officeDocument/2006/relationships/hyperlink" Target="http://www.fluoride-class-action.com/wp-content/uploads/NSF-60-excerpts2.pdf" TargetMode="External"/><Relationship Id="rId279" Type="http://schemas.openxmlformats.org/officeDocument/2006/relationships/hyperlink" Target="http://www.fluoride-class-action.com/wp-content/uploads/nsf-hazan-letter-to-mendez-april-4-2000-nsf-fact-sheet-fluoride-2000-corrected-version1.pdf" TargetMode="External"/><Relationship Id="rId22" Type="http://schemas.openxmlformats.org/officeDocument/2006/relationships/hyperlink" Target="http://www.fluoride-class-action.com/wp-content/uploads/NSF_Fact_Sheet_on_Fluoridation_20131.pdf" TargetMode="External"/><Relationship Id="rId43" Type="http://schemas.openxmlformats.org/officeDocument/2006/relationships/hyperlink" Target="http://www.fluoridealert.org/50-reasons.htm" TargetMode="External"/><Relationship Id="rId64" Type="http://schemas.openxmlformats.org/officeDocument/2006/relationships/hyperlink" Target="http://www.fluoride-class-action.com/fluoride-leaches-arsenic-too" TargetMode="External"/><Relationship Id="rId118" Type="http://schemas.openxmlformats.org/officeDocument/2006/relationships/hyperlink" Target="http://www.fluoridealert.org/wastenot414.htm" TargetMode="External"/><Relationship Id="rId139" Type="http://schemas.openxmlformats.org/officeDocument/2006/relationships/hyperlink" Target="http://www.fluoride-class-action.com/wp-content/uploads/Beltran-NCHS-Prevalence-and-Severity-of-Dental-Fluorosis-in-the-United-States-1999-2004.pdf" TargetMode="External"/><Relationship Id="rId290" Type="http://schemas.openxmlformats.org/officeDocument/2006/relationships/hyperlink" Target="http://www.fluoride-class-action.com/notice-to-nsf" TargetMode="External"/><Relationship Id="rId304" Type="http://schemas.openxmlformats.org/officeDocument/2006/relationships/hyperlink" Target="http://lifehacker.com/5835163/kill-bugs-with-diatomaceous-earth" TargetMode="External"/><Relationship Id="rId325" Type="http://schemas.openxmlformats.org/officeDocument/2006/relationships/hyperlink" Target="http://washingtonsafewater.com/wp-content/uploads/memo-of-understanding-fda-epa-mou-225-79-2001-epa-to-regulate-water-additives.pdf" TargetMode="External"/><Relationship Id="rId346" Type="http://schemas.openxmlformats.org/officeDocument/2006/relationships/hyperlink" Target="http://www.fluoride-class-action.com/notice-to-nsf" TargetMode="External"/><Relationship Id="rId367" Type="http://schemas.openxmlformats.org/officeDocument/2006/relationships/hyperlink" Target="http://www.fluoride-class-action.com/tag/sauerheber" TargetMode="External"/><Relationship Id="rId85" Type="http://schemas.openxmlformats.org/officeDocument/2006/relationships/hyperlink" Target="http://www.fluoridealert.org/dental-fluorosis.htm" TargetMode="External"/><Relationship Id="rId150" Type="http://schemas.openxmlformats.org/officeDocument/2006/relationships/hyperlink" Target="http://www.nteu280.org/Issues/Fluoride/NTEU280-Fluoride.htm" TargetMode="External"/><Relationship Id="rId171" Type="http://schemas.openxmlformats.org/officeDocument/2006/relationships/hyperlink" Target="http://law.justia.com/cfr/title21/21-5.0.1.1.26.html" TargetMode="External"/><Relationship Id="rId192" Type="http://schemas.openxmlformats.org/officeDocument/2006/relationships/hyperlink" Target="http://www.fluoride-class-action.com/wp-content/uploads/fda-letter-to-calvert-12-21-2000-fluoride-is-a-drug-and-is-subject-to-fda-jurisdiction.pdf" TargetMode="External"/><Relationship Id="rId206" Type="http://schemas.openxmlformats.org/officeDocument/2006/relationships/hyperlink" Target="http://www.nsf.org/services/by-industry/water-wastewater/municipal-water-treatment/etv-drinking-water-systems-center/" TargetMode="External"/><Relationship Id="rId227" Type="http://schemas.openxmlformats.org/officeDocument/2006/relationships/hyperlink" Target="http://www.fda.gov/RegulatoryInformation/Legislation/FederalFoodDrugandCosmeticActFDCAct/FDCActChaptersIandIIShortTitleandDefinitions/ucm086297.htm" TargetMode="External"/><Relationship Id="rId248" Type="http://schemas.openxmlformats.org/officeDocument/2006/relationships/hyperlink" Target="http://apps.leg.wa.gov/rcw/default.aspx?cite=70.119A.080" TargetMode="External"/><Relationship Id="rId269" Type="http://schemas.openxmlformats.org/officeDocument/2006/relationships/hyperlink" Target="http://www.usplastic.com/knowledgebase/article.aspx?contentkey=667" TargetMode="External"/><Relationship Id="rId12" Type="http://schemas.openxmlformats.org/officeDocument/2006/relationships/hyperlink" Target="http://www.fluoride-class-action.com/wp-content/uploads/Washington-Dept-of-Health-Draft-Rule-Fluoridation-WAC-246290-460-8-2015.pdf" TargetMode="External"/><Relationship Id="rId33" Type="http://schemas.openxmlformats.org/officeDocument/2006/relationships/hyperlink" Target="http://fluoride-class-action.com/wp-content/uploads/nsf-survey-of-asdwa-members-use-of-nsf-standards-and-etv-reports-3-2010.pdf" TargetMode="External"/><Relationship Id="rId108" Type="http://schemas.openxmlformats.org/officeDocument/2006/relationships/hyperlink" Target="http://en.wikipedia.org/wiki/United_States_Public_Health_Service_Commissioned_Corps" TargetMode="External"/><Relationship Id="rId129" Type="http://schemas.openxmlformats.org/officeDocument/2006/relationships/hyperlink" Target="http://www.fluoride-class-action.com/wp-content/uploads/17-FR-6732-21-CFR-3.27-1952.pdf" TargetMode="External"/><Relationship Id="rId280" Type="http://schemas.openxmlformats.org/officeDocument/2006/relationships/hyperlink" Target="http://www.fluoride-class-action.com/the-economics-of-fluoridation" TargetMode="External"/><Relationship Id="rId315" Type="http://schemas.openxmlformats.org/officeDocument/2006/relationships/hyperlink" Target="http://www.fluoride-class-action.com/wp-content/uploads/Grunenfelder-port-angeles-letter-to-eloise-kailin-10-28-2008.pdf" TargetMode="External"/><Relationship Id="rId336" Type="http://schemas.openxmlformats.org/officeDocument/2006/relationships/hyperlink" Target="http://fluoridealert.org/articles/phosphate01/" TargetMode="External"/><Relationship Id="rId357" Type="http://schemas.openxmlformats.org/officeDocument/2006/relationships/hyperlink" Target="http://www.law.cornell.edu/uscode/42/usc_sec_42_00000300---g001-.html" TargetMode="External"/><Relationship Id="rId54" Type="http://schemas.openxmlformats.org/officeDocument/2006/relationships/hyperlink" Target="http://www.ncbi.nlm.nih.gov/pmc/articles/PMC1038152/" TargetMode="External"/><Relationship Id="rId75" Type="http://schemas.openxmlformats.org/officeDocument/2006/relationships/hyperlink" Target="http://www.cdc.gov/mmwr/preview/mmwrhtml/mm4841a1.htm" TargetMode="External"/><Relationship Id="rId96" Type="http://schemas.openxmlformats.org/officeDocument/2006/relationships/hyperlink" Target="http://www.fluoride-class-action.com/wp-content/uploads/fluoridate-with-Alcoa-sodium-fluoride1.jpg" TargetMode="External"/><Relationship Id="rId140" Type="http://schemas.openxmlformats.org/officeDocument/2006/relationships/hyperlink" Target="http://www.cdc.gov/nchs/data/databriefs/db53.pdf" TargetMode="External"/><Relationship Id="rId161" Type="http://schemas.openxmlformats.org/officeDocument/2006/relationships/hyperlink" Target="http://www.fluoride-class-action.com/wp-content/uploads/memorandum-of-understanding-epa-fda-19791.doc" TargetMode="External"/><Relationship Id="rId182" Type="http://schemas.openxmlformats.org/officeDocument/2006/relationships/hyperlink" Target="http://www.fluoride-class-action.com/wp-content/uploads/53-FR-25586.pdf" TargetMode="External"/><Relationship Id="rId217" Type="http://schemas.openxmlformats.org/officeDocument/2006/relationships/hyperlink" Target="http://www.epa.gov/agriculture/lsca.html" TargetMode="External"/><Relationship Id="rId6" Type="http://schemas.openxmlformats.org/officeDocument/2006/relationships/webSettings" Target="webSettings.xml"/><Relationship Id="rId238" Type="http://schemas.openxmlformats.org/officeDocument/2006/relationships/hyperlink" Target="http://fluoride-class-action.com/wp-content/uploads/NSF_Fact_Sheet_2012.pdf" TargetMode="External"/><Relationship Id="rId259" Type="http://schemas.openxmlformats.org/officeDocument/2006/relationships/hyperlink" Target="http://www.law.cornell.edu/uscode/42/300g-1.html" TargetMode="External"/><Relationship Id="rId23" Type="http://schemas.openxmlformats.org/officeDocument/2006/relationships/hyperlink" Target="http://fluoride-class-action.com/wp-content/uploads/NSF_Fact_Sheet_2012.pdf" TargetMode="External"/><Relationship Id="rId119" Type="http://schemas.openxmlformats.org/officeDocument/2006/relationships/hyperlink" Target="http://en.wikipedia.org/wiki/Durham-Humphrey_Amendment" TargetMode="External"/><Relationship Id="rId270" Type="http://schemas.openxmlformats.org/officeDocument/2006/relationships/hyperlink" Target="http://www.nsf.org/about-nsf/nsf-mark/" TargetMode="External"/><Relationship Id="rId291" Type="http://schemas.openxmlformats.org/officeDocument/2006/relationships/hyperlink" Target="http://www.fluoride-class-action.com/simplot-2-6-2012" TargetMode="External"/><Relationship Id="rId305" Type="http://schemas.openxmlformats.org/officeDocument/2006/relationships/hyperlink" Target="http://www.culturesforhealth.com/sprouting-vs-souring-vs-soaking" TargetMode="External"/><Relationship Id="rId326" Type="http://schemas.openxmlformats.org/officeDocument/2006/relationships/hyperlink" Target="http://www.fluoride-class-action.com/wp-content/uploads/NSF-fact-sheet-on-fluoride-2008.pdf" TargetMode="External"/><Relationship Id="rId347" Type="http://schemas.openxmlformats.org/officeDocument/2006/relationships/hyperlink" Target="http://www.fluoride-class-action.com/simplot-2-6-2012" TargetMode="External"/><Relationship Id="rId44" Type="http://schemas.openxmlformats.org/officeDocument/2006/relationships/hyperlink" Target="http://www.fluoridealert.org/studies/brain05/" TargetMode="External"/><Relationship Id="rId65" Type="http://schemas.openxmlformats.org/officeDocument/2006/relationships/hyperlink" Target="http://fluoridealert.org/?s=carcinogen" TargetMode="External"/><Relationship Id="rId86" Type="http://schemas.openxmlformats.org/officeDocument/2006/relationships/hyperlink" Target="http://www.csindy.com/colorado/wound-up-about-fluoride/Content?oid=1108472" TargetMode="External"/><Relationship Id="rId130" Type="http://schemas.openxmlformats.org/officeDocument/2006/relationships/hyperlink" Target="http://www.fda.gov/food/ingredientspackaginglabeling/labelingnutrition/ucm073602.htm" TargetMode="External"/><Relationship Id="rId151" Type="http://schemas.openxmlformats.org/officeDocument/2006/relationships/hyperlink" Target="http://youtu.be/TdT3TPmltdc" TargetMode="External"/><Relationship Id="rId368" Type="http://schemas.openxmlformats.org/officeDocument/2006/relationships/hyperlink" Target="http://www.Fluoride-Class-Action.com/Sham" TargetMode="External"/><Relationship Id="rId172" Type="http://schemas.openxmlformats.org/officeDocument/2006/relationships/hyperlink" Target="http://www.fda.gov/downloads/AboutFDA/CentersOffices/CDER/UCM135691.pdf" TargetMode="External"/><Relationship Id="rId193" Type="http://schemas.openxmlformats.org/officeDocument/2006/relationships/hyperlink" Target="http://www.nap.edu/openbook.php?record_id=11571&amp;page=1" TargetMode="External"/><Relationship Id="rId207" Type="http://schemas.openxmlformats.org/officeDocument/2006/relationships/hyperlink" Target="http://www.hhs.gov/news/press/2011pres/01/pre_pub_frn_fluoride.html" TargetMode="External"/><Relationship Id="rId228" Type="http://schemas.openxmlformats.org/officeDocument/2006/relationships/hyperlink" Target="http://apps.leg.wa.gov/wac/default.aspx?cite=246-290-220" TargetMode="External"/><Relationship Id="rId249" Type="http://schemas.openxmlformats.org/officeDocument/2006/relationships/hyperlink" Target="http://apps.leg.wa.gov/rcw/default.aspx?cite=43.21A.445" TargetMode="External"/><Relationship Id="rId13" Type="http://schemas.openxmlformats.org/officeDocument/2006/relationships/hyperlink" Target="http://www.doh.wa.gov/Portals/1/Documents/4200/fluoride-draftrule.pdf" TargetMode="External"/><Relationship Id="rId109" Type="http://schemas.openxmlformats.org/officeDocument/2006/relationships/hyperlink" Target="http://www.fluoridealert.org/re/StateDentalDirectors-1.pdf" TargetMode="External"/><Relationship Id="rId260" Type="http://schemas.openxmlformats.org/officeDocument/2006/relationships/hyperlink" Target="http://www.fluoride-class-action.com/wp-content/uploads/NSF-stan-hazan-response-to-ken-calvert-7-7-2000.pdf" TargetMode="External"/><Relationship Id="rId281" Type="http://schemas.openxmlformats.org/officeDocument/2006/relationships/hyperlink" Target="http://www.box.com/s/v4brib86cy6b74kg8s4m" TargetMode="External"/><Relationship Id="rId316" Type="http://schemas.openxmlformats.org/officeDocument/2006/relationships/hyperlink" Target="http://apps.leg.wa.gov/wac/default.aspx?cite=246-290-220" TargetMode="External"/><Relationship Id="rId337" Type="http://schemas.openxmlformats.org/officeDocument/2006/relationships/hyperlink" Target="http://fluoridealert.org/news/sinkholes-and-stacks-neighbors-claim-floridas-phosphate-mines-are-a-hazard/" TargetMode="External"/><Relationship Id="rId34" Type="http://schemas.openxmlformats.org/officeDocument/2006/relationships/hyperlink" Target="http://www.fluoride-class-action.com/wp-content/uploads/NSF-60-excerpts2.pdf" TargetMode="External"/><Relationship Id="rId55" Type="http://schemas.openxmlformats.org/officeDocument/2006/relationships/hyperlink" Target="http://hyper.ahajournals.org/content/41/3/463.full" TargetMode="External"/><Relationship Id="rId76" Type="http://schemas.openxmlformats.org/officeDocument/2006/relationships/hyperlink" Target="http://www.fluoride-class-action.com/sham" TargetMode="External"/><Relationship Id="rId97" Type="http://schemas.openxmlformats.org/officeDocument/2006/relationships/hyperlink" Target="http://www.fluoride-class-action.com/wp-content/uploads/kovarik-charles-f-kettering-and-the-1921-discovery-of-tetraethyl-lead-radford.edu_.wkovariklpapers.kettering.html" TargetMode="External"/><Relationship Id="rId120" Type="http://schemas.openxmlformats.org/officeDocument/2006/relationships/hyperlink" Target="https://www.law.cornell.edu/supremecourt/text/11-204" TargetMode="External"/><Relationship Id="rId141" Type="http://schemas.openxmlformats.org/officeDocument/2006/relationships/hyperlink" Target="http://water.epa.gov/drink/contaminants/basicinformation/fluoride.cfm" TargetMode="External"/><Relationship Id="rId358" Type="http://schemas.openxmlformats.org/officeDocument/2006/relationships/hyperlink" Target="http://www.law.cornell.edu/uscode/42/usc_sec_42_00000300---g001-.html" TargetMode="External"/><Relationship Id="rId7" Type="http://schemas.openxmlformats.org/officeDocument/2006/relationships/footnotes" Target="footnotes.xml"/><Relationship Id="rId162" Type="http://schemas.openxmlformats.org/officeDocument/2006/relationships/hyperlink" Target="http://thomas.loc.gov/cgi-bin/query/z?c103:S.784:" TargetMode="External"/><Relationship Id="rId183" Type="http://schemas.openxmlformats.org/officeDocument/2006/relationships/hyperlink" Target="http://www.fluoride-class-action.com/sham" TargetMode="External"/><Relationship Id="rId218" Type="http://schemas.openxmlformats.org/officeDocument/2006/relationships/hyperlink" Target="http://www.epa.gov/ozone/title6/phaseout/classtwo.html" TargetMode="External"/><Relationship Id="rId239" Type="http://schemas.openxmlformats.org/officeDocument/2006/relationships/hyperlink" Target="http://www.fluoride-class-action.com/wp-content/uploads/NSF_Fact_Sheet_on_Fluoridation_20131.pdf" TargetMode="External"/><Relationship Id="rId250" Type="http://schemas.openxmlformats.org/officeDocument/2006/relationships/hyperlink" Target="http://apps.leg.wa.gov/rcw/default.aspx?cite=43.21A.445" TargetMode="External"/><Relationship Id="rId271" Type="http://schemas.openxmlformats.org/officeDocument/2006/relationships/hyperlink" Target="http://www.fluoride-class-action.com/wp-content/uploads/NSF-stan-hazan-response-to-ken-calvert-7-7-2000.pdf" TargetMode="External"/><Relationship Id="rId292" Type="http://schemas.openxmlformats.org/officeDocument/2006/relationships/hyperlink" Target="http://www.fluoride-class-action.com/wp-content/uploads/memorandum-of-understanding-epa-fda-19791.doc" TargetMode="External"/><Relationship Id="rId306" Type="http://schemas.openxmlformats.org/officeDocument/2006/relationships/hyperlink" Target="http://apps.leg.wa.gov/wac/default.aspx?cite=246-290-220" TargetMode="External"/><Relationship Id="rId24" Type="http://schemas.openxmlformats.org/officeDocument/2006/relationships/hyperlink" Target="http://www.fluoride-class-action.com/wp-content/uploads/NSF_Fact_Sheet_on_Fluoridation_20131.pdf" TargetMode="External"/><Relationship Id="rId45" Type="http://schemas.openxmlformats.org/officeDocument/2006/relationships/hyperlink" Target="http://fluoridealert.org/issues/health/kidney/" TargetMode="External"/><Relationship Id="rId66" Type="http://schemas.openxmlformats.org/officeDocument/2006/relationships/hyperlink" Target="http://fluoridealert.org/studies/cancer01/" TargetMode="External"/><Relationship Id="rId87" Type="http://schemas.openxmlformats.org/officeDocument/2006/relationships/hyperlink" Target="http://www.fluoride-class-action.com/what-is-in-it" TargetMode="External"/><Relationship Id="rId110" Type="http://schemas.openxmlformats.org/officeDocument/2006/relationships/hyperlink" Target="http://fluoridealert.org/news/jayanth-v-kumar-dds-mph-named-california-state-dental-director/" TargetMode="External"/><Relationship Id="rId131" Type="http://schemas.openxmlformats.org/officeDocument/2006/relationships/hyperlink" Target="http://www.accessdata.fda.gov/scripts/cdrh/cfdocs/cfcfr/cfrsearch.cfm?fr=165.110" TargetMode="External"/><Relationship Id="rId327" Type="http://schemas.openxmlformats.org/officeDocument/2006/relationships/hyperlink" Target="http://www.fluoride-class-action.com/wp-content/uploads/53-FR-25586.pdf" TargetMode="External"/><Relationship Id="rId348" Type="http://schemas.openxmlformats.org/officeDocument/2006/relationships/hyperlink" Target="http://www.fluoride-class-action.com/wp-content/uploads/NSF-60-excerpts2.pdf" TargetMode="External"/><Relationship Id="rId369" Type="http://schemas.openxmlformats.org/officeDocument/2006/relationships/footer" Target="footer1.xml"/><Relationship Id="rId152" Type="http://schemas.openxmlformats.org/officeDocument/2006/relationships/hyperlink" Target="http://www.fluoride-class-action.com/wp-content/uploads/NSF-stan-hazan-response-to-ken-calvert-7-7-2000.pdf" TargetMode="External"/><Relationship Id="rId173" Type="http://schemas.openxmlformats.org/officeDocument/2006/relationships/hyperlink" Target="http://law.justia.com/cfr/title21/21-5.0.1.1.26.html" TargetMode="External"/><Relationship Id="rId194" Type="http://schemas.openxmlformats.org/officeDocument/2006/relationships/hyperlink" Target="http://books.nap.edu/openbook.php?record_id=11571&amp;page=2" TargetMode="External"/><Relationship Id="rId208" Type="http://schemas.openxmlformats.org/officeDocument/2006/relationships/hyperlink" Target="http://www.fluoride-class-action.com/hhs/report-card-for-hhs" TargetMode="External"/><Relationship Id="rId229" Type="http://schemas.openxmlformats.org/officeDocument/2006/relationships/hyperlink" Target="http://arcweb.sos.state.or.us/pages/rules/oars_300/oar_333/333_061.html" TargetMode="External"/><Relationship Id="rId240" Type="http://schemas.openxmlformats.org/officeDocument/2006/relationships/hyperlink" Target="http://fluoride-class-action.com/wp-content/uploads/NSF-fact-sheet-on-fluoride-2008.pdf" TargetMode="External"/><Relationship Id="rId261" Type="http://schemas.openxmlformats.org/officeDocument/2006/relationships/hyperlink" Target="http://www.fluoride-class-action.com/wp-content/uploads/NSF-60-excerpts2.pdf" TargetMode="External"/><Relationship Id="rId14" Type="http://schemas.openxmlformats.org/officeDocument/2006/relationships/hyperlink" Target="http://www.fluoride-class-action.com/wp-content/uploads/memorandum-of-understanding-epa-fda-19791.doc" TargetMode="External"/><Relationship Id="rId35" Type="http://schemas.openxmlformats.org/officeDocument/2006/relationships/hyperlink" Target="http://app.leg.wa.gov/wac/default.aspx?cite=246-290-220" TargetMode="External"/><Relationship Id="rId56" Type="http://schemas.openxmlformats.org/officeDocument/2006/relationships/hyperlink" Target="http://www.fluoride-class-action.com/tag/salmon" TargetMode="External"/><Relationship Id="rId77" Type="http://schemas.openxmlformats.org/officeDocument/2006/relationships/hyperlink" Target="http://www.fluoride-class-action.com/preventing-tooth-decay-without-fluoride" TargetMode="External"/><Relationship Id="rId100" Type="http://schemas.openxmlformats.org/officeDocument/2006/relationships/hyperlink" Target="http://66.147.244.135/~enviror4/about/ethyl-leaded-gasoline/lead-history-timeline/" TargetMode="External"/><Relationship Id="rId282" Type="http://schemas.openxmlformats.org/officeDocument/2006/relationships/hyperlink" Target="http://washingtonsafewater.com/wp-content/uploads/george-glasser-fluoride-and-the-phosphate-connection.pdf" TargetMode="External"/><Relationship Id="rId317" Type="http://schemas.openxmlformats.org/officeDocument/2006/relationships/hyperlink" Target="http://fluoride-class-action.com/wp-content/uploads/nsf-survey-of-asdwa-members-use-of-nsf-standards-and-etv-reports-3-2010.pdf" TargetMode="External"/><Relationship Id="rId338" Type="http://schemas.openxmlformats.org/officeDocument/2006/relationships/hyperlink" Target="http://maps.google.com/" TargetMode="External"/><Relationship Id="rId359" Type="http://schemas.openxmlformats.org/officeDocument/2006/relationships/hyperlink" Target="http://www.fluoride-class-action.com/chemical-nation-or-organic-nation" TargetMode="External"/><Relationship Id="rId8" Type="http://schemas.openxmlformats.org/officeDocument/2006/relationships/endnotes" Target="endnotes.xml"/><Relationship Id="rId98" Type="http://schemas.openxmlformats.org/officeDocument/2006/relationships/hyperlink" Target="http://www.fluoride-class-action.com/lead" TargetMode="External"/><Relationship Id="rId121" Type="http://schemas.openxmlformats.org/officeDocument/2006/relationships/hyperlink" Target="http://www.fluoride-class-action.com/wp-content/uploads/17-FR-6732-21-CFR-3.27-1952.pdf" TargetMode="External"/><Relationship Id="rId142" Type="http://schemas.openxmlformats.org/officeDocument/2006/relationships/hyperlink" Target="http://www.fluoride-class-action.com/wp-content/uploads/memorandum-of-understanding-epa-fda-19791.doc" TargetMode="External"/><Relationship Id="rId163" Type="http://schemas.openxmlformats.org/officeDocument/2006/relationships/hyperlink" Target="http://www.health.gov/dietsupp/ch1.htm" TargetMode="External"/><Relationship Id="rId184" Type="http://schemas.openxmlformats.org/officeDocument/2006/relationships/hyperlink" Target="http://www.fluoride-class-action.com/wp-content/uploads/memorandum-of-understanding-epa-fda-19791.doc" TargetMode="External"/><Relationship Id="rId219" Type="http://schemas.openxmlformats.org/officeDocument/2006/relationships/hyperlink" Target="http://fluoridealert.org/articles/epa-union/" TargetMode="External"/><Relationship Id="rId370" Type="http://schemas.openxmlformats.org/officeDocument/2006/relationships/fontTable" Target="fontTable.xml"/><Relationship Id="rId230" Type="http://schemas.openxmlformats.org/officeDocument/2006/relationships/hyperlink" Target="http://www.nap.edu/openbook.php?record_id=11571&amp;page=13" TargetMode="External"/><Relationship Id="rId251" Type="http://schemas.openxmlformats.org/officeDocument/2006/relationships/hyperlink" Target="http://www.fda.gov/RegulatoryInformation/Legislation/FederalFoodDrugandCosmeticActFDCAct/FDCActChapterIVFood/ucm107854.htm" TargetMode="External"/><Relationship Id="rId25" Type="http://schemas.openxmlformats.org/officeDocument/2006/relationships/hyperlink" Target="http://www.fluoride-class-action.com/wp-content/uploads/NSF-Mark-8-29-151.html" TargetMode="External"/><Relationship Id="rId46" Type="http://schemas.openxmlformats.org/officeDocument/2006/relationships/hyperlink" Target="http://fluoridealert.org/issues/health/thyroid/" TargetMode="External"/><Relationship Id="rId67" Type="http://schemas.openxmlformats.org/officeDocument/2006/relationships/hyperlink" Target="http://www.atsdr.cdc.gov/toxprofiles/tp11.pdf" TargetMode="External"/><Relationship Id="rId272" Type="http://schemas.openxmlformats.org/officeDocument/2006/relationships/hyperlink" Target="http://www.fluoride-class-action.com/wp-content/uploads/NSF-stan-hazan-response-to-ken-calvert-7-7-2000.pdf" TargetMode="External"/><Relationship Id="rId293" Type="http://schemas.openxmlformats.org/officeDocument/2006/relationships/hyperlink" Target="http://www.fluoride-class-action.com/wp-content/uploads/NSF-60-excerpts2.pdf" TargetMode="External"/><Relationship Id="rId307" Type="http://schemas.openxmlformats.org/officeDocument/2006/relationships/hyperlink" Target="http://www.fluoride-class-action.com/wp-content/uploads/NSF-60-excerpts2.pdf" TargetMode="External"/><Relationship Id="rId328" Type="http://schemas.openxmlformats.org/officeDocument/2006/relationships/hyperlink" Target="http://washingtonsafewater.com/wp-content/uploads/memo-of-understanding-fda-epa-mou-225-79-2001-epa-to-regulate-water-additives.pdf" TargetMode="External"/><Relationship Id="rId349" Type="http://schemas.openxmlformats.org/officeDocument/2006/relationships/hyperlink" Target="http://www.fluoride-class-action.com/wp-content/uploads/17-FR-6732-21-CFR-3.27-1952.pdf" TargetMode="External"/><Relationship Id="rId88" Type="http://schemas.openxmlformats.org/officeDocument/2006/relationships/hyperlink" Target="http://www.fluoride-class-action.com/tag/sauerheber" TargetMode="External"/><Relationship Id="rId111" Type="http://schemas.openxmlformats.org/officeDocument/2006/relationships/hyperlink" Target="http://www.fluoridealert.org/wastenot414.htm" TargetMode="External"/><Relationship Id="rId132" Type="http://schemas.openxmlformats.org/officeDocument/2006/relationships/hyperlink" Target="https://supreme.justia.com/cases/federal/us/412/609/case.html" TargetMode="External"/><Relationship Id="rId153" Type="http://schemas.openxmlformats.org/officeDocument/2006/relationships/hyperlink" Target="http://www.fluoride-class-action.com/wp-content/uploads/NSF-fact-sheet-on-fluoride-2008.pdf" TargetMode="External"/><Relationship Id="rId174" Type="http://schemas.openxmlformats.org/officeDocument/2006/relationships/hyperlink" Target="http://www.fluoride-class-action.com/21%20CFR%20330" TargetMode="External"/><Relationship Id="rId195" Type="http://schemas.openxmlformats.org/officeDocument/2006/relationships/hyperlink" Target="http://books.nap.edu/openbook.php?record_id=11571&amp;page=2" TargetMode="External"/><Relationship Id="rId209" Type="http://schemas.openxmlformats.org/officeDocument/2006/relationships/hyperlink" Target="http://www.fluoride-class-action.com/hhs/comments-re-lead" TargetMode="External"/><Relationship Id="rId360" Type="http://schemas.openxmlformats.org/officeDocument/2006/relationships/hyperlink" Target="http://www.fluoride-class-action.com/chemical-nation-or-organic-nation" TargetMode="External"/><Relationship Id="rId220" Type="http://schemas.openxmlformats.org/officeDocument/2006/relationships/hyperlink" Target="http://water.epa.gov/action/advisories/drinking/fluoride_index.cfm" TargetMode="External"/><Relationship Id="rId241" Type="http://schemas.openxmlformats.org/officeDocument/2006/relationships/hyperlink" Target="http://www.fluoride-class-action.com/wp-content/uploads/nsf-hazan-letter-to-mendez-april-4-2000-nsf-fact-sheet-fluoride-2000-corrected-version1.pdf" TargetMode="External"/><Relationship Id="rId15" Type="http://schemas.openxmlformats.org/officeDocument/2006/relationships/hyperlink" Target="http://www.fluoride-class-action.com/wp-content/uploads/NSF-60-excerpts2.pdf" TargetMode="External"/><Relationship Id="rId36" Type="http://schemas.openxmlformats.org/officeDocument/2006/relationships/hyperlink" Target="http://www.fluoride-class-action.com/wp-content/uploads/FACT_SHEET_ON_BPA-nsf-has-toxicologists-on-staff.pdf" TargetMode="External"/><Relationship Id="rId57" Type="http://schemas.openxmlformats.org/officeDocument/2006/relationships/hyperlink" Target="http://fluoride-class-action.com/wp-content/uploads/NSF-fact-sheet-on-fluoride-2008.pdf" TargetMode="External"/><Relationship Id="rId262" Type="http://schemas.openxmlformats.org/officeDocument/2006/relationships/hyperlink" Target="http://www.fluoride-class-action.com/wp-content/uploads/NSF_Fact_Sheet_on_Fluoridation_20131.pdf" TargetMode="External"/><Relationship Id="rId283" Type="http://schemas.openxmlformats.org/officeDocument/2006/relationships/hyperlink" Target="http://fluoride-class-action.com/wp-content/uploads/nsf-survey-of-asdwa-members-use-of-nsf-standards-and-etv-reports-3-2010.pdf" TargetMode="External"/><Relationship Id="rId318" Type="http://schemas.openxmlformats.org/officeDocument/2006/relationships/hyperlink" Target="http://www.fluoride-class-action.com/wp-content/uploads/NSF-fact-sheet-on-fluoride-2008.pdf" TargetMode="External"/><Relationship Id="rId339" Type="http://schemas.openxmlformats.org/officeDocument/2006/relationships/hyperlink" Target="https://en.wikipedia.org/wiki/Phosphate_rich_organic_manure" TargetMode="External"/><Relationship Id="rId10" Type="http://schemas.openxmlformats.org/officeDocument/2006/relationships/hyperlink" Target="http://www.regulations.gov/" TargetMode="External"/><Relationship Id="rId31" Type="http://schemas.openxmlformats.org/officeDocument/2006/relationships/hyperlink" Target="http://www.fluoride-class-action.com/hhs/report-card-for-hhs" TargetMode="External"/><Relationship Id="rId52" Type="http://schemas.openxmlformats.org/officeDocument/2006/relationships/hyperlink" Target="http://abcnews.go.com/GMA/AmericanFamily/story?id=125121&amp;page=1" TargetMode="External"/><Relationship Id="rId73" Type="http://schemas.openxmlformats.org/officeDocument/2006/relationships/hyperlink" Target="http://www.fluoride-class-action.com/ada-opposed-fluoride-in-infant-formula-in-2006." TargetMode="External"/><Relationship Id="rId78" Type="http://schemas.openxmlformats.org/officeDocument/2006/relationships/hyperlink" Target="http://fluoridealert.org/studies/caries01/" TargetMode="External"/><Relationship Id="rId94" Type="http://schemas.openxmlformats.org/officeDocument/2006/relationships/hyperlink" Target="http://www.amazon.com/Fluoridation-Dilemma-George-L-Waldbott/dp/0872910970/ref=sr_1_1?ie=UTF8&amp;qid=1440667816&amp;sr=8-1&amp;keywords=Fluoridation%3A+The+Great+Dilemma" TargetMode="External"/><Relationship Id="rId99" Type="http://schemas.openxmlformats.org/officeDocument/2006/relationships/hyperlink" Target="http://www.radford.edu/wkovarik/papers/kettering.html" TargetMode="External"/><Relationship Id="rId101" Type="http://schemas.openxmlformats.org/officeDocument/2006/relationships/hyperlink" Target="ihttp://66.147.244.135/~enviror4/about/ethyl-leaded-gasoline/lead-history-timeline/" TargetMode="External"/><Relationship Id="rId122" Type="http://schemas.openxmlformats.org/officeDocument/2006/relationships/hyperlink" Target="http://www.fluoride-class-action.com/wp-content/uploads/17-FR-6732-21-CFR-3.27-1952.pdf" TargetMode="External"/><Relationship Id="rId143" Type="http://schemas.openxmlformats.org/officeDocument/2006/relationships/hyperlink" Target="http://www.fluoride-class-action.com/wp-content/uploads/memorandum-of-understanding-epa-fda-19791.doc" TargetMode="External"/><Relationship Id="rId148" Type="http://schemas.openxmlformats.org/officeDocument/2006/relationships/hyperlink" Target="http://www.fluoride-class-action.com/wp-content/uploads/memorandum-of-understanding-epa-fda-19791.doc" TargetMode="External"/><Relationship Id="rId164" Type="http://schemas.openxmlformats.org/officeDocument/2006/relationships/hyperlink" Target="http://www.fda.gov/RegulatoryInformation/Legislation/FederalFoodDrugandCosmeticActFDCAct/FDCActChaptersIandIIShortTitleandDefinitions/ucm086297.htm" TargetMode="External"/><Relationship Id="rId169" Type="http://schemas.openxmlformats.org/officeDocument/2006/relationships/hyperlink" Target="http://www.fluoride-class-action.com/wp-content/uploads/17-FR-6732-21-CFR-3.27-1952.pdf" TargetMode="External"/><Relationship Id="rId185" Type="http://schemas.openxmlformats.org/officeDocument/2006/relationships/hyperlink" Target="http://www.law.cornell.edu/cfr/text/21/310/545" TargetMode="External"/><Relationship Id="rId334" Type="http://schemas.openxmlformats.org/officeDocument/2006/relationships/hyperlink" Target="http://www.fluoridation.com/exner.htm" TargetMode="External"/><Relationship Id="rId350" Type="http://schemas.openxmlformats.org/officeDocument/2006/relationships/hyperlink" Target="http://www.nurserywater.com/products.php" TargetMode="External"/><Relationship Id="rId355" Type="http://schemas.openxmlformats.org/officeDocument/2006/relationships/hyperlink" Target="http://fluoride-class-action.com/wp-content/uploads/nsf-survey-of-asdwa-members-use-of-nsf-standards-and-etv-reports-3-2010.pdf" TargetMode="External"/><Relationship Id="rId37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luoride-Class-Action.com/Sham" TargetMode="External"/><Relationship Id="rId180" Type="http://schemas.openxmlformats.org/officeDocument/2006/relationships/hyperlink" Target="http://www.gpo.gov/fdsys/pkg/FR-1996-06-11/pdf/96-14587.pdf" TargetMode="External"/><Relationship Id="rId210" Type="http://schemas.openxmlformats.org/officeDocument/2006/relationships/hyperlink" Target="http://www.cdc.gov/fluoridation" TargetMode="External"/><Relationship Id="rId215" Type="http://schemas.openxmlformats.org/officeDocument/2006/relationships/hyperlink" Target="http://www.fluoride-class-action.com/wp-content/uploads/NSF-60-excerpts2.pdf" TargetMode="External"/><Relationship Id="rId236" Type="http://schemas.openxmlformats.org/officeDocument/2006/relationships/hyperlink" Target="http://www.fluoride-class-action.com/lead" TargetMode="External"/><Relationship Id="rId257" Type="http://schemas.openxmlformats.org/officeDocument/2006/relationships/hyperlink" Target="http://www.fluoride-class-action.com/wp-content/uploads/NSF-stan-hazan-response-to-ken-calvert-7-7-2000.pdf" TargetMode="External"/><Relationship Id="rId278" Type="http://schemas.openxmlformats.org/officeDocument/2006/relationships/hyperlink" Target="http://www.fluoride-class-action.com/eureka-springs-arkansas-fluoride-suppliers-supply-no-tox-studies" TargetMode="External"/><Relationship Id="rId26" Type="http://schemas.openxmlformats.org/officeDocument/2006/relationships/hyperlink" Target="http://www.cetco.com/en-us/Products/Drilling-Products/NSF-ANSI-Standard-60-Certified-Products" TargetMode="External"/><Relationship Id="rId231" Type="http://schemas.openxmlformats.org/officeDocument/2006/relationships/hyperlink" Target="http://water.epa.gov/drink/contaminants/index.cfm" TargetMode="External"/><Relationship Id="rId252" Type="http://schemas.openxmlformats.org/officeDocument/2006/relationships/hyperlink" Target="http://apps.leg.wa.gov/wac/default.aspx?cite=246-290-220" TargetMode="External"/><Relationship Id="rId273" Type="http://schemas.openxmlformats.org/officeDocument/2006/relationships/hyperlink" Target="http://www.NSF.org" TargetMode="External"/><Relationship Id="rId294" Type="http://schemas.openxmlformats.org/officeDocument/2006/relationships/hyperlink" Target="http://www.fluoride-class-action.com/wp-content/uploads/NSF-60-excerpts2.pdf" TargetMode="External"/><Relationship Id="rId308" Type="http://schemas.openxmlformats.org/officeDocument/2006/relationships/hyperlink" Target="http://fluoride-class-action.com/wp-content/uploads/nsf-survey-of-asdwa-members-use-of-nsf-standards-and-etv-reports-3-2010.pdf" TargetMode="External"/><Relationship Id="rId329" Type="http://schemas.openxmlformats.org/officeDocument/2006/relationships/hyperlink" Target="http://www.fluoride-class-action.com/wp-content/uploads/NSF-60-excerpts2.pdf" TargetMode="External"/><Relationship Id="rId47" Type="http://schemas.openxmlformats.org/officeDocument/2006/relationships/hyperlink" Target="http://fluoride-class-action.com/iq-harm-from-fluoride-harvard" TargetMode="External"/><Relationship Id="rId68" Type="http://schemas.openxmlformats.org/officeDocument/2006/relationships/hyperlink" Target="http://www.fluoridealert.org/wp-content/uploads/westendorf.pdf" TargetMode="External"/><Relationship Id="rId89" Type="http://schemas.openxmlformats.org/officeDocument/2006/relationships/hyperlink" Target="http://www.nidcr.nih.gov/oralhealth/Topics/Fluoride/TheStoryofFluoridation.htm" TargetMode="External"/><Relationship Id="rId112" Type="http://schemas.openxmlformats.org/officeDocument/2006/relationships/hyperlink" Target="http://www.amazon.com/Fluoride-Deception-Christopher-Bryson-ebook/dp/B00541YWQS/ref=sr_1_1?ie=UTF8&amp;qid=1440708291&amp;sr=8-1&amp;keywords=the+fluoride+deception" TargetMode="External"/><Relationship Id="rId133" Type="http://schemas.openxmlformats.org/officeDocument/2006/relationships/hyperlink" Target="http://law.justia.com/cfr/title21/21-5.0.1.1.9.html" TargetMode="External"/><Relationship Id="rId154" Type="http://schemas.openxmlformats.org/officeDocument/2006/relationships/hyperlink" Target="http://www.fluoride-class-action.com/wp-content/uploads/FACT_SHEET_ON_BPA-nsf-has-toxicologists-on-staff.pdf" TargetMode="External"/><Relationship Id="rId175" Type="http://schemas.openxmlformats.org/officeDocument/2006/relationships/hyperlink" Target="http://law.justia.com/cfr/title21/21-5.0.1.1.26.html" TargetMode="External"/><Relationship Id="rId340" Type="http://schemas.openxmlformats.org/officeDocument/2006/relationships/hyperlink" Target="http://www.fluoride-class-action.com/wp-content/uploads/nsf.org_.Nonfood_Compounds_Registration_Program_Quick_Facts_12_25_11.doc" TargetMode="External"/><Relationship Id="rId361" Type="http://schemas.openxmlformats.org/officeDocument/2006/relationships/hyperlink" Target="http://www.fluoride-class-action.com/sham" TargetMode="External"/><Relationship Id="rId196" Type="http://schemas.openxmlformats.org/officeDocument/2006/relationships/hyperlink" Target="http://www.nap.edu/catalog.php?record_id=11571" TargetMode="External"/><Relationship Id="rId200" Type="http://schemas.openxmlformats.org/officeDocument/2006/relationships/hyperlink" Target="http://www.cdc.gov/nchs/data/databriefs/db53.pdf" TargetMode="External"/><Relationship Id="rId16" Type="http://schemas.openxmlformats.org/officeDocument/2006/relationships/hyperlink" Target="http://www.fluoride-class-action.com/wp-content/uploads/NSF-Mark-8-29-151.html" TargetMode="External"/><Relationship Id="rId221" Type="http://schemas.openxmlformats.org/officeDocument/2006/relationships/hyperlink" Target="https://en.wikipedia.org/wiki/Michael_R._Taylor" TargetMode="External"/><Relationship Id="rId242" Type="http://schemas.openxmlformats.org/officeDocument/2006/relationships/hyperlink" Target="http://www.fluoride-class-action.com/wp-content/uploads/NSF-stan-hazan-response-to-ken-calvert-7-7-2000.pdf" TargetMode="External"/><Relationship Id="rId263" Type="http://schemas.openxmlformats.org/officeDocument/2006/relationships/hyperlink" Target="http://fluoride-class-action.com/wp-content/uploads/NSF_Fact_Sheet_2012.pdf" TargetMode="External"/><Relationship Id="rId284" Type="http://schemas.openxmlformats.org/officeDocument/2006/relationships/hyperlink" Target="http://www.fluoride-class-action.com/wp-content/uploads/NSF-60-excerpts2.pdf" TargetMode="External"/><Relationship Id="rId319" Type="http://schemas.openxmlformats.org/officeDocument/2006/relationships/hyperlink" Target="http://fluoride-class-action.com/wp-content/uploads/NSF_Fact_Sheet_2012.pdf" TargetMode="External"/><Relationship Id="rId37" Type="http://schemas.openxmlformats.org/officeDocument/2006/relationships/hyperlink" Target="http://www.fluoride-class-action.com/wp-content/uploads/nsf-runs-its-own-toxicology-department.htm" TargetMode="External"/><Relationship Id="rId58" Type="http://schemas.openxmlformats.org/officeDocument/2006/relationships/hyperlink" Target="http://www.fluoride-class-action.com/hhs/comments-re-lead" TargetMode="External"/><Relationship Id="rId79" Type="http://schemas.openxmlformats.org/officeDocument/2006/relationships/hyperlink" Target="http://www.fluoride-class-action.com/europe" TargetMode="External"/><Relationship Id="rId102" Type="http://schemas.openxmlformats.org/officeDocument/2006/relationships/hyperlink" Target="http://66.147.244.135/~enviror4/about/ethyl-leaded-gasoline/lead-history-timeline/" TargetMode="External"/><Relationship Id="rId123" Type="http://schemas.openxmlformats.org/officeDocument/2006/relationships/hyperlink" Target="http://www.fda.gov/RegulatoryInformation/Legislation/FederalFoodDrugandCosmeticActFDCAct/FDCActChaptersIandIIShortTitleandDefinitions/ucm086297.htm" TargetMode="External"/><Relationship Id="rId144" Type="http://schemas.openxmlformats.org/officeDocument/2006/relationships/hyperlink" Target="http://www.law.cornell.edu/uscode/42/300g-1.html" TargetMode="External"/><Relationship Id="rId330" Type="http://schemas.openxmlformats.org/officeDocument/2006/relationships/hyperlink" Target="http://www.fluoride-class-action.com/notice-to-nsf" TargetMode="External"/><Relationship Id="rId90" Type="http://schemas.openxmlformats.org/officeDocument/2006/relationships/hyperlink" Target="http://en.wikipedia.org/wiki/Aluminum_smelter" TargetMode="External"/><Relationship Id="rId165" Type="http://schemas.openxmlformats.org/officeDocument/2006/relationships/hyperlink" Target="http://www.leagle.com/decision/In%20FDCO%2020100527C10/ALLIANCE%20FOR%20NATURAL%20HEALTH%20U.S.%20v.%20SEBELIUS" TargetMode="External"/><Relationship Id="rId186" Type="http://schemas.openxmlformats.org/officeDocument/2006/relationships/hyperlink" Target="http://washingtonsafewater.com/wp-content/uploads/21-cfr-356.pdf" TargetMode="External"/><Relationship Id="rId351" Type="http://schemas.openxmlformats.org/officeDocument/2006/relationships/hyperlink" Target="http://www.fda.gov/ICECI/EnforcementActions/WarningLetters/ucm190483.htm" TargetMode="External"/><Relationship Id="rId211" Type="http://schemas.openxmlformats.org/officeDocument/2006/relationships/hyperlink" Target="http://water.epa.gov/action/advisories/drinking/fluoride_index.cfm" TargetMode="External"/><Relationship Id="rId232" Type="http://schemas.openxmlformats.org/officeDocument/2006/relationships/hyperlink" Target="http://www.fluoride-class-action.com/wp-content/uploads/NSF-60-excerpts2.pdf" TargetMode="External"/><Relationship Id="rId253" Type="http://schemas.openxmlformats.org/officeDocument/2006/relationships/hyperlink" Target="http://www.fluoride-class-action.com/wp-content/uploads/NSF-60-excerpts2.pdf" TargetMode="External"/><Relationship Id="rId274" Type="http://schemas.openxmlformats.org/officeDocument/2006/relationships/hyperlink" Target="mailto:Stark@NSF.org" TargetMode="External"/><Relationship Id="rId295" Type="http://schemas.openxmlformats.org/officeDocument/2006/relationships/hyperlink" Target="http://www.fluoride-class-action.com/wp-content/uploads/fan-sulfuryl-fluoride-ban-announced-1-11-11.html" TargetMode="External"/><Relationship Id="rId309" Type="http://schemas.openxmlformats.org/officeDocument/2006/relationships/hyperlink" Target="http://www.fluoride-class-action.com/wp-content/uploads/NSF-60-excerpts2.pdf" TargetMode="External"/><Relationship Id="rId27" Type="http://schemas.openxmlformats.org/officeDocument/2006/relationships/hyperlink" Target="http://www.fluoride-class-action.com/wp-content/uploads/NSF-60-excerpts2.pdf" TargetMode="External"/><Relationship Id="rId48" Type="http://schemas.openxmlformats.org/officeDocument/2006/relationships/hyperlink" Target="http://fluoridealert.org/studies/cancer05/" TargetMode="External"/><Relationship Id="rId69" Type="http://schemas.openxmlformats.org/officeDocument/2006/relationships/hyperlink" Target="http://www.fluoride-class-action.com/sham" TargetMode="External"/><Relationship Id="rId113" Type="http://schemas.openxmlformats.org/officeDocument/2006/relationships/hyperlink" Target="http://www.fluoridealert.org/wastenot414.htm" TargetMode="External"/><Relationship Id="rId134" Type="http://schemas.openxmlformats.org/officeDocument/2006/relationships/hyperlink" Target="http://law.justia.com/cfr/title21/21-5.0.1.1.26.html" TargetMode="External"/><Relationship Id="rId320" Type="http://schemas.openxmlformats.org/officeDocument/2006/relationships/hyperlink" Target="http://www.fluoride-class-action.com/wp-content/uploads/NSF_Fact_Sheet_on_Fluoridation_20131.pdf" TargetMode="External"/><Relationship Id="rId80" Type="http://schemas.openxmlformats.org/officeDocument/2006/relationships/hyperlink" Target="http://fluoridealert.org/studytracker/16874/" TargetMode="External"/><Relationship Id="rId155" Type="http://schemas.openxmlformats.org/officeDocument/2006/relationships/hyperlink" Target="http://www.fluoride-class-action.com/wp-content/uploads/FACT_SHEET_ON_BPA-nsf-has-toxicologists-on-staff.pdf" TargetMode="External"/><Relationship Id="rId176" Type="http://schemas.openxmlformats.org/officeDocument/2006/relationships/hyperlink" Target="http://law.justia.com/cfr/title21/21-5.0.1.1.9.html" TargetMode="External"/><Relationship Id="rId197" Type="http://schemas.openxmlformats.org/officeDocument/2006/relationships/hyperlink" Target="http://www.fluoridealert.org/studies/caries01/" TargetMode="External"/><Relationship Id="rId341" Type="http://schemas.openxmlformats.org/officeDocument/2006/relationships/hyperlink" Target="http://www.nsf.org/certified/PwsChemicals/Listings.asp?CompanyName=&amp;TradeName=&amp;ChemicalName=Fluorosilicic+Acid&amp;ProductFunction=Fluoridation&amp;PlantState=&amp;PlantCountry=UNITED+STATES&amp;PlantRegion=" TargetMode="External"/><Relationship Id="rId362" Type="http://schemas.openxmlformats.org/officeDocument/2006/relationships/hyperlink" Target="http://www.fluoride-class-action.com/tag/sauerheber" TargetMode="External"/><Relationship Id="rId201" Type="http://schemas.openxmlformats.org/officeDocument/2006/relationships/hyperlink" Target="http://www.fluoridealert.org/dental-fluorosis.htm" TargetMode="External"/><Relationship Id="rId222" Type="http://schemas.openxmlformats.org/officeDocument/2006/relationships/hyperlink" Target="http://www.fluoride-class-action.com/fda-taken-over-by-the-industries-it-regulates" TargetMode="External"/><Relationship Id="rId243" Type="http://schemas.openxmlformats.org/officeDocument/2006/relationships/hyperlink" Target="http://www.fluoride-class-action.com/wp-content/uploads/40-cfr-141.51-mclg-for-lead-and-arsenic-are-zero.pdf" TargetMode="External"/><Relationship Id="rId264" Type="http://schemas.openxmlformats.org/officeDocument/2006/relationships/hyperlink" Target="http://www.fluoride-class-action.com/wp-content/uploads/NSF-fact-sheet-on-fluoride-2008.pdf" TargetMode="External"/><Relationship Id="rId285" Type="http://schemas.openxmlformats.org/officeDocument/2006/relationships/hyperlink" Target="http://www.techstreet.com/cgi-bin/results" TargetMode="External"/><Relationship Id="rId17" Type="http://schemas.openxmlformats.org/officeDocument/2006/relationships/hyperlink" Target="http://fluoride-class-action.com/wp-content/uploads/nsf-survey-of-asdwa-members-use-of-nsf-standards-and-etv-reports-3-2010.pdf" TargetMode="External"/><Relationship Id="rId38" Type="http://schemas.openxmlformats.org/officeDocument/2006/relationships/hyperlink" Target="http://www.fluoride-class-action.com/wp-content/uploads/Public-health-bodies-slam-new-fluoride-tolerance-levels.html" TargetMode="External"/><Relationship Id="rId59" Type="http://schemas.openxmlformats.org/officeDocument/2006/relationships/hyperlink" Target="http://www.fluoride-class-action.com/fluoride-leaches-lead" TargetMode="External"/><Relationship Id="rId103" Type="http://schemas.openxmlformats.org/officeDocument/2006/relationships/hyperlink" Target="http://en.wikipedia.org/wiki/Antiknock_agent" TargetMode="External"/><Relationship Id="rId124" Type="http://schemas.openxmlformats.org/officeDocument/2006/relationships/hyperlink" Target="http://www.fluoride-class-action.com/wp-content/uploads/NSF-fact-sheet-on-fluoride-2008.pdf" TargetMode="External"/><Relationship Id="rId310" Type="http://schemas.openxmlformats.org/officeDocument/2006/relationships/hyperlink" Target="http://www.fluoridealert.org/wp-content/uploads/nsf-2012.pdf" TargetMode="External"/><Relationship Id="rId70" Type="http://schemas.openxmlformats.org/officeDocument/2006/relationships/hyperlink" Target="https://ntp.niehs.nih.gov/ntp/htdocs/chem_background/exsumpdf/fluorosilicates_508.pdf" TargetMode="External"/><Relationship Id="rId91" Type="http://schemas.openxmlformats.org/officeDocument/2006/relationships/hyperlink" Target="http://www.fluoride-class-action.com/sham" TargetMode="External"/><Relationship Id="rId145" Type="http://schemas.openxmlformats.org/officeDocument/2006/relationships/hyperlink" Target="http://www.fluoride-class-action.com/wp-content/uploads/memorandum-of-understanding-epa-fda-19791.doc" TargetMode="External"/><Relationship Id="rId166" Type="http://schemas.openxmlformats.org/officeDocument/2006/relationships/hyperlink" Target="http://www.fda.gov/RegulatoryInformation/Legislation/FederalFoodDrugandCosmeticActFDCAct/FDCActChaptersIandIIShortTitleandDefinitions/ucm086297.htm" TargetMode="External"/><Relationship Id="rId187" Type="http://schemas.openxmlformats.org/officeDocument/2006/relationships/hyperlink" Target="http://www.fluoride-class-action.com/tag/luride" TargetMode="External"/><Relationship Id="rId331" Type="http://schemas.openxmlformats.org/officeDocument/2006/relationships/hyperlink" Target="http://www.fluoride-class-action.com/wp-content/uploads/NSF-60-excerpts2.pdf" TargetMode="External"/><Relationship Id="rId352" Type="http://schemas.openxmlformats.org/officeDocument/2006/relationships/hyperlink" Target="http://www.fda.gov/Food/NewsEvents/ConstituentUpdates/ucm444401.htm" TargetMode="External"/><Relationship Id="rId1" Type="http://schemas.openxmlformats.org/officeDocument/2006/relationships/customXml" Target="../customXml/item1.xml"/><Relationship Id="rId212" Type="http://schemas.openxmlformats.org/officeDocument/2006/relationships/hyperlink" Target="http://www.law.cornell.edu/uscode/42/300g-1.html" TargetMode="External"/><Relationship Id="rId233" Type="http://schemas.openxmlformats.org/officeDocument/2006/relationships/hyperlink" Target="http://www.fluoride-class-action.com/wp-content/uploads/NSF-fact-sheet-on-fluoride-2008.pdf" TargetMode="External"/><Relationship Id="rId254" Type="http://schemas.openxmlformats.org/officeDocument/2006/relationships/hyperlink" Target="http://fluoridealert.org/content/mandatory-fluoridation-in-the-u-s/" TargetMode="External"/><Relationship Id="rId28" Type="http://schemas.openxmlformats.org/officeDocument/2006/relationships/hyperlink" Target="http://www.fluoride-class-action.com/wp-content/uploads/nsf.org_.Nonfood_Compounds_Registration_Program_Quick_Facts_12_25_11.doc" TargetMode="External"/><Relationship Id="rId49" Type="http://schemas.openxmlformats.org/officeDocument/2006/relationships/hyperlink" Target="http://fluoridealert.org/issues/health/bone-fracture/" TargetMode="External"/><Relationship Id="rId114" Type="http://schemas.openxmlformats.org/officeDocument/2006/relationships/hyperlink" Target="http://fluoridealert.org/articles/wastenot414/" TargetMode="External"/><Relationship Id="rId275" Type="http://schemas.openxmlformats.org/officeDocument/2006/relationships/hyperlink" Target="http://www.fluoride-class-action.com/wp-content/uploads/nsf-blake-stark-email-go-to-epa-for-tox-studies-7-15-18.htm" TargetMode="External"/><Relationship Id="rId296" Type="http://schemas.openxmlformats.org/officeDocument/2006/relationships/hyperlink" Target="http://www.foodnavigator-usa.com/R-D/Public-health-bodies-slam-new-fluoride-tolerance-levels" TargetMode="External"/><Relationship Id="rId300" Type="http://schemas.openxmlformats.org/officeDocument/2006/relationships/hyperlink" Target="http://www.fluoridealert.org/news/sulfuryl-fluoride-natural-resources-defense-council-nrdc-opposes-phase-out/" TargetMode="External"/><Relationship Id="rId60" Type="http://schemas.openxmlformats.org/officeDocument/2006/relationships/hyperlink" Target="http://www.fluoride-class-action.com/lead" TargetMode="External"/><Relationship Id="rId81" Type="http://schemas.openxmlformats.org/officeDocument/2006/relationships/hyperlink" Target="http://www.newsweek.com/fluoridation-may-not-prevent-cavities-huge-study-shows-348251" TargetMode="External"/><Relationship Id="rId135" Type="http://schemas.openxmlformats.org/officeDocument/2006/relationships/hyperlink" Target="http://www.law.cornell.edu/uscode/42/300g-1.html" TargetMode="External"/><Relationship Id="rId156" Type="http://schemas.openxmlformats.org/officeDocument/2006/relationships/hyperlink" Target="http://www.fluoride-class-action.com/wp-content/uploads/epa-says-no-agency-regulates-fluoride-letter-from-tudor-davies-to-george-glasser-4-2-1998.pdf" TargetMode="External"/><Relationship Id="rId177" Type="http://schemas.openxmlformats.org/officeDocument/2006/relationships/hyperlink" Target="http://law.justia.com/cfr/title21/21-5.0.1.1.26.html" TargetMode="External"/><Relationship Id="rId198" Type="http://schemas.openxmlformats.org/officeDocument/2006/relationships/hyperlink" Target="http://fluoridealert.org/studytracker/16874/" TargetMode="External"/><Relationship Id="rId321" Type="http://schemas.openxmlformats.org/officeDocument/2006/relationships/hyperlink" Target="http://www.nsf.org/about-nsf/mission-values-history" TargetMode="External"/><Relationship Id="rId342" Type="http://schemas.openxmlformats.org/officeDocument/2006/relationships/hyperlink" Target="http://www.mosaicco.com/images/Hydrofluosilicic_Acid_05_11.pdf" TargetMode="External"/><Relationship Id="rId363" Type="http://schemas.openxmlformats.org/officeDocument/2006/relationships/hyperlink" Target="http://www.regulations.gov/" TargetMode="External"/><Relationship Id="rId202" Type="http://schemas.openxmlformats.org/officeDocument/2006/relationships/hyperlink" Target="http://www.nap.edu/openbook.php?record_id=11571&amp;page=60" TargetMode="External"/><Relationship Id="rId223" Type="http://schemas.openxmlformats.org/officeDocument/2006/relationships/hyperlink" Target="http://www.amazon.com/Science-Sale-Government-Corporations-Universities/dp/1626360715" TargetMode="External"/><Relationship Id="rId244" Type="http://schemas.openxmlformats.org/officeDocument/2006/relationships/hyperlink" Target="http://ffo-olf.org/usefulFluorideUseCharts.html" TargetMode="External"/><Relationship Id="rId18" Type="http://schemas.openxmlformats.org/officeDocument/2006/relationships/hyperlink" Target="http://www.fluoride-class-action.com/wp-content/uploads/FACT_SHEET_ON_BPA-nsf-has-toxicologists-on-staff.pdf" TargetMode="External"/><Relationship Id="rId39" Type="http://schemas.openxmlformats.org/officeDocument/2006/relationships/hyperlink" Target="http://www.fluoride-class-action.com/wp-content/uploads/simplot-certificate-of-analysis-everett-wa-8-24-11.pdf" TargetMode="External"/><Relationship Id="rId265" Type="http://schemas.openxmlformats.org/officeDocument/2006/relationships/hyperlink" Target="http://www.nsf.org/services/by-industry/sustainability-environment/green-chemistry/toxicology" TargetMode="External"/><Relationship Id="rId286" Type="http://schemas.openxmlformats.org/officeDocument/2006/relationships/hyperlink" Target="http://apps.leg.wa.gov/wac/default.aspx?cite=246-290-220" TargetMode="External"/><Relationship Id="rId50" Type="http://schemas.openxmlformats.org/officeDocument/2006/relationships/hyperlink" Target="http://fluoridealert.org/issues/health/fertility/" TargetMode="External"/><Relationship Id="rId104" Type="http://schemas.openxmlformats.org/officeDocument/2006/relationships/hyperlink" Target="http://www.fluoride-class-action.com/sham" TargetMode="External"/><Relationship Id="rId125" Type="http://schemas.openxmlformats.org/officeDocument/2006/relationships/hyperlink" Target="http://www.ada.org/en/public-programs/advocating-for-the-public/fluoride-and-fluoridation" TargetMode="External"/><Relationship Id="rId146" Type="http://schemas.openxmlformats.org/officeDocument/2006/relationships/hyperlink" Target="http://www.law.cornell.edu/uscode/42/300g-1.html" TargetMode="External"/><Relationship Id="rId167" Type="http://schemas.openxmlformats.org/officeDocument/2006/relationships/hyperlink" Target="http://www.fda.gov/RegulatoryInformation/Legislation/FederalFoodDrugandCosmeticActFDCAct/FDCActChaptersIandIIShortTitleandDefinitions/ucm086297.htm" TargetMode="External"/><Relationship Id="rId188" Type="http://schemas.openxmlformats.org/officeDocument/2006/relationships/hyperlink" Target="http://www.fluoride-class-action.com/tag/luride" TargetMode="External"/><Relationship Id="rId311" Type="http://schemas.openxmlformats.org/officeDocument/2006/relationships/hyperlink" Target="http://apps.leg.wa.gov/wac/default.aspx?cite=246-290-220" TargetMode="External"/><Relationship Id="rId332" Type="http://schemas.openxmlformats.org/officeDocument/2006/relationships/hyperlink" Target="http://www.fluoride-class-action.com/wp-content/uploads/NSF-60-excerpts2.pdf" TargetMode="External"/><Relationship Id="rId353" Type="http://schemas.openxmlformats.org/officeDocument/2006/relationships/hyperlink" Target="http://www.fluoride-class-action.com/tag/luride" TargetMode="External"/><Relationship Id="rId71" Type="http://schemas.openxmlformats.org/officeDocument/2006/relationships/hyperlink" Target="http://www.fluoride-class-action.com/wp-content/uploads/carol-clinch-2009-fluoride-and-kidneys.pdf" TargetMode="External"/><Relationship Id="rId92" Type="http://schemas.openxmlformats.org/officeDocument/2006/relationships/hyperlink" Target="http://fluoridealert.org/articles/griffiths/" TargetMode="External"/><Relationship Id="rId213" Type="http://schemas.openxmlformats.org/officeDocument/2006/relationships/hyperlink" Target="http://silk.nih.gov/public/hck1ocv.@www.surgeon.fullrpt.pdf" TargetMode="External"/><Relationship Id="rId234" Type="http://schemas.openxmlformats.org/officeDocument/2006/relationships/hyperlink" Target="http://washingtonsafewater.com/wp-content/uploads/Responses-to-Seattle-2008-FOIA-Certificates-of-analysis.pdf" TargetMode="External"/><Relationship Id="rId2" Type="http://schemas.openxmlformats.org/officeDocument/2006/relationships/numbering" Target="numbering.xml"/><Relationship Id="rId29" Type="http://schemas.openxmlformats.org/officeDocument/2006/relationships/hyperlink" Target="http://washingtonsafewater.com/wp-content/uploads/george-glasser-fluoride-and-the-phosphate-connection.pdf" TargetMode="External"/><Relationship Id="rId255" Type="http://schemas.openxmlformats.org/officeDocument/2006/relationships/hyperlink" Target="http://www.gpo.gov/fdsys/pkg/CFR-2010-title40-vol22/pdf/CFR-2010-title40-vol22-part142.pdf" TargetMode="External"/><Relationship Id="rId276" Type="http://schemas.openxmlformats.org/officeDocument/2006/relationships/hyperlink" Target="http://www.fluoride-class-action.com/wp-content/uploads/Blake-Stark-No-Assay-of-raw-Scrubber-Liquor.pdf" TargetMode="External"/><Relationship Id="rId297" Type="http://schemas.openxmlformats.org/officeDocument/2006/relationships/hyperlink" Target="http://en.wikipedia.org/wiki/Sulfuryl_fluoride" TargetMode="External"/><Relationship Id="rId40" Type="http://schemas.openxmlformats.org/officeDocument/2006/relationships/hyperlink" Target="http://www.fluoride-class-action.com/lead" TargetMode="External"/><Relationship Id="rId115" Type="http://schemas.openxmlformats.org/officeDocument/2006/relationships/hyperlink" Target="http://www.law.cornell.edu/uscode/text/21/321" TargetMode="External"/><Relationship Id="rId136" Type="http://schemas.openxmlformats.org/officeDocument/2006/relationships/hyperlink" Target="http://www.law.cornell.edu/uscode/42/300g-1.html" TargetMode="External"/><Relationship Id="rId157" Type="http://schemas.openxmlformats.org/officeDocument/2006/relationships/hyperlink" Target="http://www.fluoride-class-action.com/wp-content/uploads/53-FR-25586.pdf" TargetMode="External"/><Relationship Id="rId178" Type="http://schemas.openxmlformats.org/officeDocument/2006/relationships/hyperlink" Target="http://www.fluoride-class-action.com/wp-content/uploads/17-FR-6732-21-CFR-3.27-1952.pdf" TargetMode="External"/><Relationship Id="rId301" Type="http://schemas.openxmlformats.org/officeDocument/2006/relationships/hyperlink" Target="http://www.nytimes.com/gwire/2011/01/13/13greenwire-epa-moves-on-fluoride-draw-warning-from-sen-in-23356.html?pagewanted=all" TargetMode="External"/><Relationship Id="rId322" Type="http://schemas.openxmlformats.org/officeDocument/2006/relationships/hyperlink" Target="http://www.fluoride-class-action.com/wp-content/uploads/17-FR-6732-21-CFR-3.27-1952.pdf" TargetMode="External"/><Relationship Id="rId343" Type="http://schemas.openxmlformats.org/officeDocument/2006/relationships/hyperlink" Target="http://washingtonsafewater.com/wp-content/uploads/univar-msds-sodium-fluoride-NaF-disclaimer-of-warranty-6-7.pdf" TargetMode="External"/><Relationship Id="rId364" Type="http://schemas.openxmlformats.org/officeDocument/2006/relationships/hyperlink" Target="http://www.doh.wa.gov/Portals/1/Documents/4200/fluoride-draftrule.pdf" TargetMode="External"/><Relationship Id="rId61" Type="http://schemas.openxmlformats.org/officeDocument/2006/relationships/hyperlink" Target="http://www.fluoride-class-action.com/wp-content/uploads/NSF-fact-sheet-on-fluoride-2008.pdf" TargetMode="External"/><Relationship Id="rId82" Type="http://schemas.openxmlformats.org/officeDocument/2006/relationships/hyperlink" Target="http://www.cdc.gov/mmwr/preview/mmwrhtml/mm4841a1.htm" TargetMode="External"/><Relationship Id="rId199" Type="http://schemas.openxmlformats.org/officeDocument/2006/relationships/hyperlink" Target="http://onlinelibrary.wiley.com/doi/10.1002/14651858.CD010856.pub2/abstract" TargetMode="External"/><Relationship Id="rId203" Type="http://schemas.openxmlformats.org/officeDocument/2006/relationships/hyperlink" Target="http://www.cdc.gov/mmwr/preview/mmwrhtml/mm4841a1.htm" TargetMode="External"/><Relationship Id="rId19" Type="http://schemas.openxmlformats.org/officeDocument/2006/relationships/hyperlink" Target="http://www.fluoride-class-action.com/wp-content/uploads/NSF-fact-sheet-on-fluoride-2008.pdf" TargetMode="External"/><Relationship Id="rId224" Type="http://schemas.openxmlformats.org/officeDocument/2006/relationships/hyperlink" Target="http://www.reuters.com/article/2009/12/21/us-merck-gerberding-idUSTRE5BK2K520091221" TargetMode="External"/><Relationship Id="rId245" Type="http://schemas.openxmlformats.org/officeDocument/2006/relationships/hyperlink" Target="http://www.fluoride-class-action.com/wp-content/uploads/fluoride-charts-lead-arsenic-fluoride-comparison-same-decay-drop-in-fl-and-non-fl-areas-ffo-olf.org_.usefulFluorideUseCharts.html" TargetMode="External"/><Relationship Id="rId266" Type="http://schemas.openxmlformats.org/officeDocument/2006/relationships/hyperlink" Target="http://www.nsf.org/services/by-industry/dietary-supplements/toxicology-risk-assessments" TargetMode="External"/><Relationship Id="rId287" Type="http://schemas.openxmlformats.org/officeDocument/2006/relationships/hyperlink" Target="http://www.fluoride-class-action.com/wp-content/uploads/NSF-stan-hazan-response-to-ken-calvert-7-7-2000.pdf" TargetMode="External"/><Relationship Id="rId30" Type="http://schemas.openxmlformats.org/officeDocument/2006/relationships/hyperlink" Target="http://fluoride-class-action.com/wp-content/uploads/rebecca-hanmer-epa-silicofluorides-the-sollution-for-fluoridation-and-pollution-3-30-83.pdf" TargetMode="External"/><Relationship Id="rId105" Type="http://schemas.openxmlformats.org/officeDocument/2006/relationships/hyperlink" Target="http://www.youtube.com/watch?v=K2YOTc1wAYI" TargetMode="External"/><Relationship Id="rId126" Type="http://schemas.openxmlformats.org/officeDocument/2006/relationships/hyperlink" Target="http://www.ada.org/en/public-programs/advocating-for-the-public/fluoride-and-fluoridation/fluoridation-facts" TargetMode="External"/><Relationship Id="rId147" Type="http://schemas.openxmlformats.org/officeDocument/2006/relationships/hyperlink" Target="http://www.law.cornell.edu/uscode/33/1251.html" TargetMode="External"/><Relationship Id="rId168" Type="http://schemas.openxmlformats.org/officeDocument/2006/relationships/hyperlink" Target="http://www.fda.gov/RegulatoryInformation/Legislation/FederalFoodDrugandCosmeticActFDCAct/FDCActChaptersIandIIShortTitleandDefinitions/ucm086297.htm" TargetMode="External"/><Relationship Id="rId312" Type="http://schemas.openxmlformats.org/officeDocument/2006/relationships/hyperlink" Target="http://www.fluoride-class-action.com/wp-content/uploads/NSF-fact-sheet-on-fluoride-2008.pdf" TargetMode="External"/><Relationship Id="rId333" Type="http://schemas.openxmlformats.org/officeDocument/2006/relationships/hyperlink" Target="http://www.fluoride-class-action.com/wp-content/uploads/NSF-stan-hazan-response-to-ken-calvert-7-7-2000.pdf" TargetMode="External"/><Relationship Id="rId354" Type="http://schemas.openxmlformats.org/officeDocument/2006/relationships/hyperlink" Target="http://www.fluoride-class-action.com/wp-content/uploads/memorandum-of-understanding-epa-fda-19791.doc" TargetMode="External"/><Relationship Id="rId51" Type="http://schemas.openxmlformats.org/officeDocument/2006/relationships/hyperlink" Target="http://fluoride-class-action.com/hhs/comments-re-lead" TargetMode="External"/><Relationship Id="rId72" Type="http://schemas.openxmlformats.org/officeDocument/2006/relationships/hyperlink" Target="http://www.fluoride-class-action.com/wp-content/uploads/carol-clinch-2009-fluoride-and-kidneys.pdf" TargetMode="External"/><Relationship Id="rId93" Type="http://schemas.openxmlformats.org/officeDocument/2006/relationships/hyperlink" Target="http://www.thenation.com/doc.mhtml?i=20000320&amp;c=1&amp;s=kitman" TargetMode="External"/><Relationship Id="rId189" Type="http://schemas.openxmlformats.org/officeDocument/2006/relationships/hyperlink" Target="http://www.fluoride-class-action.com/sham" TargetMode="External"/><Relationship Id="rId3" Type="http://schemas.openxmlformats.org/officeDocument/2006/relationships/styles" Target="styles.xml"/><Relationship Id="rId214" Type="http://schemas.openxmlformats.org/officeDocument/2006/relationships/hyperlink" Target="http://www.fluoride-class-action.com/wp-content/uploads/memorandum-of-understanding-epa-fda-19791.doc" TargetMode="External"/><Relationship Id="rId235" Type="http://schemas.openxmlformats.org/officeDocument/2006/relationships/hyperlink" Target="http://www.fluoride-class-action.com/wp-content/uploads/simplot-certificate-of-analysis-everett-wa-8-24-11.pdf" TargetMode="External"/><Relationship Id="rId256" Type="http://schemas.openxmlformats.org/officeDocument/2006/relationships/hyperlink" Target="http://www.gpo.gov/fdsys/pkg/CFR-2010-title40-vol22/pdf/CFR-2010-title40-vol22-part142.pdf" TargetMode="External"/><Relationship Id="rId277" Type="http://schemas.openxmlformats.org/officeDocument/2006/relationships/hyperlink" Target="http://www.fluoride-class-action.com/wp-content/uploads/appendix-e-stan-hazen-deposition1.pdf" TargetMode="External"/><Relationship Id="rId298" Type="http://schemas.openxmlformats.org/officeDocument/2006/relationships/hyperlink" Target="http://www.nap.edu/openbook.php?booksearch=1&amp;record_id=11571&amp;term=sulfuryl&amp;chapter=23-88" TargetMode="External"/><Relationship Id="rId116" Type="http://schemas.openxmlformats.org/officeDocument/2006/relationships/hyperlink" Target="http://www.fda.gov/AboutFDA/WhatWeDo/History/CentennialofFDA/Activistsinthe1906Legislationcampaign/default.htm" TargetMode="External"/><Relationship Id="rId137" Type="http://schemas.openxmlformats.org/officeDocument/2006/relationships/hyperlink" Target="http://water.epa.gov/drink/contaminants/index.cfm" TargetMode="External"/><Relationship Id="rId158" Type="http://schemas.openxmlformats.org/officeDocument/2006/relationships/hyperlink" Target="http://www.fluoride-class-action.com/wp-content/uploads/53-FR-25586.pdf" TargetMode="External"/><Relationship Id="rId302" Type="http://schemas.openxmlformats.org/officeDocument/2006/relationships/hyperlink" Target="http://en.wikipedia.org/wiki/The_Food_Defect_Action_Levels" TargetMode="External"/><Relationship Id="rId323" Type="http://schemas.openxmlformats.org/officeDocument/2006/relationships/hyperlink" Target="http://www.fluoride-class-action.com/wp-content/uploads/17-FR-6732-21-CFR-3.27-1952.pdf" TargetMode="External"/><Relationship Id="rId344" Type="http://schemas.openxmlformats.org/officeDocument/2006/relationships/hyperlink" Target="http://washingtonsafewater.com/wp-content/uploads/LCI-ltd-msds-fluorosilicic-acid.html" TargetMode="External"/><Relationship Id="rId20" Type="http://schemas.openxmlformats.org/officeDocument/2006/relationships/hyperlink" Target="http://www.fluoride-class-action.com/wp-content/uploads/NSF-60-excerpts2.pdf" TargetMode="External"/><Relationship Id="rId41" Type="http://schemas.openxmlformats.org/officeDocument/2006/relationships/hyperlink" Target="http://www.fluoride-class-action.com/hhs/comments-re-lead" TargetMode="External"/><Relationship Id="rId62" Type="http://schemas.openxmlformats.org/officeDocument/2006/relationships/hyperlink" Target="http://fluoride-class-action.com/wp-content/uploads/NSF-fact-sheet-on-fluoride-2008.pdf" TargetMode="External"/><Relationship Id="rId83" Type="http://schemas.openxmlformats.org/officeDocument/2006/relationships/hyperlink" Target="http://www.cdc.gov/nchs/data/databriefs/db53.pdf" TargetMode="External"/><Relationship Id="rId179" Type="http://schemas.openxmlformats.org/officeDocument/2006/relationships/hyperlink" Target="http://www.gpo.gov/fdsys/pkg/CFR-1996-title21-vol4/html/CFR-1996-title21-vol4-sec250-203.htm" TargetMode="External"/><Relationship Id="rId365" Type="http://schemas.openxmlformats.org/officeDocument/2006/relationships/hyperlink" Target="http://washingtonsafewater.com/wp-content/uploads/PPF-Kailin-letter-to-Sebelius-plus-App-A-B-C-11-25-11.pdf" TargetMode="External"/><Relationship Id="rId190" Type="http://schemas.openxmlformats.org/officeDocument/2006/relationships/hyperlink" Target="http://law.justia.com/cfr/title21/21-5.0.1.1.26.html" TargetMode="External"/><Relationship Id="rId204" Type="http://schemas.openxmlformats.org/officeDocument/2006/relationships/hyperlink" Target="http://www.fluoride-class-action.com/wp-content/uploads/53-FR-25586.pdf" TargetMode="External"/><Relationship Id="rId225" Type="http://schemas.openxmlformats.org/officeDocument/2006/relationships/hyperlink" Target="https://www.law.cornell.edu/uscode/text/42/300g-1" TargetMode="External"/><Relationship Id="rId246" Type="http://schemas.openxmlformats.org/officeDocument/2006/relationships/hyperlink" Target="http://www.fda.gov/RegulatoryInformation/Legislation/FederalFoodDrugandCosmeticActFDCAct/FDCActChapterIVFood/ucm107854.htm" TargetMode="External"/><Relationship Id="rId267" Type="http://schemas.openxmlformats.org/officeDocument/2006/relationships/hyperlink" Target="http://fluoride-class-action.com/wp-content/uploads/nsf.org_.Nonfood_Compounds_Registration_Program_Quick_Facts_12_25_11.doc" TargetMode="External"/><Relationship Id="rId288" Type="http://schemas.openxmlformats.org/officeDocument/2006/relationships/hyperlink" Target="http://fluoride-class-action.com/wp-content/uploads/nsf-survey-of-asdwa-members-use-of-nsf-standards-and-etv-reports-3-2010.pdf" TargetMode="External"/><Relationship Id="rId106" Type="http://schemas.openxmlformats.org/officeDocument/2006/relationships/hyperlink" Target="http://www.youtube.com/watch?v=K2YOTc1wAYI" TargetMode="External"/><Relationship Id="rId127" Type="http://schemas.openxmlformats.org/officeDocument/2006/relationships/hyperlink" Target="http://www.ada.org/en/public-programs/advocating-for-the-public/fluoride-and-fluoridation/ada-applauds-hhs-final-recommendation-on-optimal-fluoride-level-in-drinking-water" TargetMode="External"/><Relationship Id="rId313" Type="http://schemas.openxmlformats.org/officeDocument/2006/relationships/hyperlink" Target="http://en.wikipedia.org/wiki/Hexafluorosilicic_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9EE90-CC39-4EEB-9E6D-15130065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50</Pages>
  <Words>26806</Words>
  <Characters>152798</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James Robert Deall Attorney</Company>
  <LinksUpToDate>false</LinksUpToDate>
  <CharactersWithSpaces>179246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Robert Deal</dc:creator>
  <cp:lastModifiedBy>James Deal</cp:lastModifiedBy>
  <cp:revision>9</cp:revision>
  <cp:lastPrinted>2015-08-23T10:41:00Z</cp:lastPrinted>
  <dcterms:created xsi:type="dcterms:W3CDTF">2015-08-29T02:02:00Z</dcterms:created>
  <dcterms:modified xsi:type="dcterms:W3CDTF">2015-09-12T08:24:00Z</dcterms:modified>
</cp:coreProperties>
</file>